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2"/>
        <w:gridCol w:w="2519"/>
        <w:gridCol w:w="4252"/>
        <w:gridCol w:w="914"/>
        <w:gridCol w:w="79"/>
        <w:gridCol w:w="4174"/>
      </w:tblGrid>
      <w:tr w:rsidR="0093167D" w14:paraId="6637BCDD" w14:textId="77777777" w:rsidTr="008D1951">
        <w:trPr>
          <w:trHeight w:val="333"/>
        </w:trPr>
        <w:tc>
          <w:tcPr>
            <w:tcW w:w="2062" w:type="dxa"/>
          </w:tcPr>
          <w:p w14:paraId="6CE543A9" w14:textId="4E5963BA" w:rsidR="0093167D" w:rsidRPr="008D1951" w:rsidRDefault="0093167D" w:rsidP="008D1951">
            <w:pPr>
              <w:jc w:val="center"/>
              <w:rPr>
                <w:b/>
                <w:bCs/>
                <w:sz w:val="32"/>
                <w:szCs w:val="32"/>
              </w:rPr>
            </w:pPr>
            <w:r w:rsidRPr="008D1951">
              <w:rPr>
                <w:b/>
                <w:bCs/>
                <w:sz w:val="32"/>
                <w:szCs w:val="32"/>
              </w:rPr>
              <w:t>Domaine</w:t>
            </w:r>
            <w:r w:rsidR="008D1951" w:rsidRPr="008D195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519" w:type="dxa"/>
          </w:tcPr>
          <w:p w14:paraId="3261A8BA" w14:textId="37286021" w:rsidR="0093167D" w:rsidRPr="008D1951" w:rsidRDefault="008D1951" w:rsidP="008D1951">
            <w:pPr>
              <w:jc w:val="center"/>
              <w:rPr>
                <w:b/>
                <w:bCs/>
                <w:sz w:val="32"/>
                <w:szCs w:val="32"/>
              </w:rPr>
            </w:pPr>
            <w:r w:rsidRPr="008D1951">
              <w:rPr>
                <w:b/>
                <w:bCs/>
                <w:sz w:val="32"/>
                <w:szCs w:val="32"/>
              </w:rPr>
              <w:t>Sous-domaines</w:t>
            </w:r>
          </w:p>
        </w:tc>
        <w:tc>
          <w:tcPr>
            <w:tcW w:w="4252" w:type="dxa"/>
          </w:tcPr>
          <w:p w14:paraId="6792A4A3" w14:textId="60F7C1F2" w:rsidR="0093167D" w:rsidRPr="008D1951" w:rsidRDefault="008D1951" w:rsidP="008D1951">
            <w:pPr>
              <w:jc w:val="center"/>
              <w:rPr>
                <w:b/>
                <w:bCs/>
                <w:sz w:val="32"/>
                <w:szCs w:val="32"/>
              </w:rPr>
            </w:pPr>
            <w:r w:rsidRPr="008D1951">
              <w:rPr>
                <w:b/>
                <w:bCs/>
                <w:sz w:val="32"/>
                <w:szCs w:val="32"/>
              </w:rPr>
              <w:t>Critères</w:t>
            </w:r>
          </w:p>
        </w:tc>
        <w:tc>
          <w:tcPr>
            <w:tcW w:w="993" w:type="dxa"/>
            <w:gridSpan w:val="2"/>
          </w:tcPr>
          <w:p w14:paraId="7FC2DC79" w14:textId="77777777" w:rsidR="0093167D" w:rsidRPr="008D1951" w:rsidRDefault="0093167D" w:rsidP="008D19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74" w:type="dxa"/>
          </w:tcPr>
          <w:p w14:paraId="7191174C" w14:textId="1B80D1D6" w:rsidR="0093167D" w:rsidRPr="008D1951" w:rsidRDefault="008D1951" w:rsidP="008D1951">
            <w:pPr>
              <w:jc w:val="center"/>
              <w:rPr>
                <w:b/>
                <w:bCs/>
                <w:sz w:val="32"/>
                <w:szCs w:val="32"/>
              </w:rPr>
            </w:pPr>
            <w:r w:rsidRPr="008D1951">
              <w:rPr>
                <w:b/>
                <w:bCs/>
                <w:sz w:val="32"/>
                <w:szCs w:val="32"/>
              </w:rPr>
              <w:t>Commentaires</w:t>
            </w:r>
          </w:p>
        </w:tc>
      </w:tr>
      <w:tr w:rsidR="00AA336C" w14:paraId="5B197440" w14:textId="77777777" w:rsidTr="008D1951">
        <w:tc>
          <w:tcPr>
            <w:tcW w:w="2062" w:type="dxa"/>
            <w:vMerge w:val="restart"/>
          </w:tcPr>
          <w:p w14:paraId="1AD54AD3" w14:textId="77777777" w:rsidR="00AA336C" w:rsidRPr="00683B1A" w:rsidRDefault="00AA336C" w:rsidP="00A6677B">
            <w:pPr>
              <w:rPr>
                <w:b/>
                <w:bCs/>
                <w:sz w:val="28"/>
                <w:szCs w:val="28"/>
              </w:rPr>
            </w:pPr>
            <w:bookmarkStart w:id="0" w:name="_Hlk88692134"/>
          </w:p>
          <w:p w14:paraId="3C6C14F6" w14:textId="77777777" w:rsidR="00AA336C" w:rsidRPr="00683B1A" w:rsidRDefault="00AA336C" w:rsidP="00683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B2172D" w14:textId="77777777" w:rsidR="00AA336C" w:rsidRPr="00683B1A" w:rsidRDefault="00AA336C" w:rsidP="00A6677B">
            <w:pPr>
              <w:rPr>
                <w:b/>
                <w:bCs/>
                <w:sz w:val="28"/>
                <w:szCs w:val="28"/>
              </w:rPr>
            </w:pPr>
          </w:p>
          <w:p w14:paraId="4C64513E" w14:textId="77777777" w:rsidR="00AA336C" w:rsidRPr="00683B1A" w:rsidRDefault="00AA336C" w:rsidP="00A6677B">
            <w:pPr>
              <w:rPr>
                <w:b/>
                <w:bCs/>
                <w:sz w:val="28"/>
                <w:szCs w:val="28"/>
              </w:rPr>
            </w:pPr>
          </w:p>
          <w:p w14:paraId="3567252B" w14:textId="6516E23A" w:rsidR="00AA336C" w:rsidRDefault="00AA336C" w:rsidP="00683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F1BACA" w14:textId="0997AA8F" w:rsidR="00AA336C" w:rsidRDefault="00AA336C" w:rsidP="00683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76D4E4" w14:textId="5BD1F75B" w:rsidR="00AA336C" w:rsidRDefault="00AA336C" w:rsidP="00683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0B57AB" w14:textId="77777777" w:rsidR="00AA336C" w:rsidRDefault="00AA336C" w:rsidP="00683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5546AD" w14:textId="777A99B1" w:rsidR="00AA336C" w:rsidRPr="00683B1A" w:rsidRDefault="00AA336C" w:rsidP="00683B1A">
            <w:pPr>
              <w:jc w:val="center"/>
              <w:rPr>
                <w:b/>
                <w:bCs/>
                <w:sz w:val="28"/>
                <w:szCs w:val="28"/>
              </w:rPr>
            </w:pPr>
            <w:r w:rsidRPr="00683B1A">
              <w:rPr>
                <w:b/>
                <w:bCs/>
                <w:sz w:val="28"/>
                <w:szCs w:val="28"/>
              </w:rPr>
              <w:t>Processus</w:t>
            </w:r>
          </w:p>
        </w:tc>
        <w:tc>
          <w:tcPr>
            <w:tcW w:w="2519" w:type="dxa"/>
          </w:tcPr>
          <w:p w14:paraId="449222C5" w14:textId="77777777" w:rsidR="00AA336C" w:rsidRDefault="00AA336C" w:rsidP="00AA336C">
            <w:pPr>
              <w:rPr>
                <w:i/>
                <w:iCs/>
              </w:rPr>
            </w:pPr>
          </w:p>
          <w:p w14:paraId="5B439E85" w14:textId="77777777" w:rsidR="00AA336C" w:rsidRDefault="00AA336C" w:rsidP="00AA336C">
            <w:pPr>
              <w:rPr>
                <w:i/>
                <w:iCs/>
              </w:rPr>
            </w:pPr>
            <w:r w:rsidRPr="00AA336C">
              <w:rPr>
                <w:i/>
                <w:iCs/>
              </w:rPr>
              <w:t>Processus confidentiel</w:t>
            </w:r>
          </w:p>
          <w:p w14:paraId="79850CE6" w14:textId="354CB835" w:rsidR="00AA336C" w:rsidRPr="00AA336C" w:rsidRDefault="00AA336C" w:rsidP="00AA336C">
            <w:pPr>
              <w:rPr>
                <w:i/>
                <w:iCs/>
              </w:rPr>
            </w:pPr>
          </w:p>
        </w:tc>
        <w:tc>
          <w:tcPr>
            <w:tcW w:w="4252" w:type="dxa"/>
          </w:tcPr>
          <w:p w14:paraId="22936197" w14:textId="0B13ABEF" w:rsidR="00AA336C" w:rsidRDefault="00AA336C" w:rsidP="00683B1A">
            <w:pPr>
              <w:pStyle w:val="Paragraphedeliste"/>
              <w:numPr>
                <w:ilvl w:val="0"/>
                <w:numId w:val="9"/>
              </w:numPr>
            </w:pPr>
            <w:r>
              <w:t>Droits &amp; devoirs du médiateur</w:t>
            </w:r>
          </w:p>
          <w:p w14:paraId="004CBA4A" w14:textId="63421A88" w:rsidR="00AA336C" w:rsidRDefault="00AA336C" w:rsidP="00683B1A">
            <w:pPr>
              <w:pStyle w:val="Paragraphedeliste"/>
              <w:numPr>
                <w:ilvl w:val="0"/>
                <w:numId w:val="9"/>
              </w:numPr>
            </w:pPr>
            <w:r>
              <w:t>Caractère volontaire</w:t>
            </w:r>
          </w:p>
        </w:tc>
        <w:tc>
          <w:tcPr>
            <w:tcW w:w="993" w:type="dxa"/>
            <w:gridSpan w:val="2"/>
          </w:tcPr>
          <w:p w14:paraId="3A9FA8BA" w14:textId="77777777" w:rsidR="00AA336C" w:rsidRDefault="00AA336C">
            <w:r>
              <w:t>S – NS</w:t>
            </w:r>
          </w:p>
          <w:p w14:paraId="1A934E20" w14:textId="3680B264" w:rsidR="00AA336C" w:rsidRDefault="00AA336C">
            <w:r>
              <w:t xml:space="preserve">S – NS   </w:t>
            </w:r>
          </w:p>
        </w:tc>
        <w:tc>
          <w:tcPr>
            <w:tcW w:w="4174" w:type="dxa"/>
          </w:tcPr>
          <w:p w14:paraId="2028DFAB" w14:textId="77777777" w:rsidR="00AA336C" w:rsidRDefault="00AA336C"/>
        </w:tc>
      </w:tr>
      <w:tr w:rsidR="00AA336C" w14:paraId="2C78D38F" w14:textId="77777777" w:rsidTr="008D1951">
        <w:tc>
          <w:tcPr>
            <w:tcW w:w="2062" w:type="dxa"/>
            <w:vMerge/>
          </w:tcPr>
          <w:p w14:paraId="2BD67003" w14:textId="77777777" w:rsidR="00AA336C" w:rsidRPr="00683B1A" w:rsidRDefault="00AA336C" w:rsidP="00A667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4D791763" w14:textId="0331D667" w:rsidR="00AA336C" w:rsidRDefault="00AA336C" w:rsidP="00AA336C">
            <w:pPr>
              <w:rPr>
                <w:i/>
                <w:iCs/>
              </w:rPr>
            </w:pPr>
          </w:p>
          <w:p w14:paraId="29FADAFA" w14:textId="77777777" w:rsidR="00AA336C" w:rsidRDefault="00AA336C" w:rsidP="00AA336C">
            <w:pPr>
              <w:rPr>
                <w:i/>
                <w:iCs/>
              </w:rPr>
            </w:pPr>
          </w:p>
          <w:p w14:paraId="73D7CBC8" w14:textId="77777777" w:rsidR="00AA336C" w:rsidRDefault="00AA336C" w:rsidP="00AA336C">
            <w:pPr>
              <w:rPr>
                <w:i/>
                <w:iCs/>
              </w:rPr>
            </w:pPr>
            <w:r w:rsidRPr="00AA336C">
              <w:rPr>
                <w:i/>
                <w:iCs/>
              </w:rPr>
              <w:t>Règles de bienséance</w:t>
            </w:r>
          </w:p>
          <w:p w14:paraId="3FF89B51" w14:textId="77777777" w:rsidR="00AA336C" w:rsidRDefault="00AA336C" w:rsidP="00AA336C">
            <w:pPr>
              <w:rPr>
                <w:i/>
                <w:iCs/>
              </w:rPr>
            </w:pPr>
          </w:p>
          <w:p w14:paraId="5C93F2E3" w14:textId="17AF6D16" w:rsidR="00AA336C" w:rsidRPr="00AA336C" w:rsidRDefault="00AA336C" w:rsidP="00AA336C">
            <w:pPr>
              <w:rPr>
                <w:i/>
                <w:iCs/>
              </w:rPr>
            </w:pPr>
          </w:p>
        </w:tc>
        <w:tc>
          <w:tcPr>
            <w:tcW w:w="4252" w:type="dxa"/>
          </w:tcPr>
          <w:p w14:paraId="109092F1" w14:textId="77777777" w:rsidR="00AA336C" w:rsidRDefault="00AA336C" w:rsidP="00AA336C">
            <w:pPr>
              <w:pStyle w:val="Paragraphedeliste"/>
            </w:pPr>
          </w:p>
          <w:p w14:paraId="22EC1CAC" w14:textId="3F6B405A" w:rsidR="00AA336C" w:rsidRDefault="00AA336C" w:rsidP="00D33E9F">
            <w:pPr>
              <w:pStyle w:val="Paragraphedeliste"/>
              <w:numPr>
                <w:ilvl w:val="0"/>
                <w:numId w:val="3"/>
              </w:numPr>
            </w:pPr>
            <w:r>
              <w:t xml:space="preserve">Règles de </w:t>
            </w:r>
            <w:proofErr w:type="spellStart"/>
            <w:r>
              <w:t>comm</w:t>
            </w:r>
            <w:proofErr w:type="spellEnd"/>
            <w:r>
              <w:t>’</w:t>
            </w:r>
          </w:p>
          <w:p w14:paraId="668108B0" w14:textId="77777777" w:rsidR="00AA336C" w:rsidRDefault="00AA336C" w:rsidP="00AA336C">
            <w:pPr>
              <w:pStyle w:val="Paragraphedeliste"/>
            </w:pPr>
          </w:p>
          <w:p w14:paraId="32D9D977" w14:textId="1561DDA7" w:rsidR="00AA336C" w:rsidRDefault="00AA336C" w:rsidP="00D33E9F">
            <w:pPr>
              <w:pStyle w:val="Paragraphedeliste"/>
              <w:numPr>
                <w:ilvl w:val="0"/>
                <w:numId w:val="3"/>
              </w:numPr>
            </w:pPr>
            <w:r>
              <w:t>Respect entre les parties</w:t>
            </w:r>
          </w:p>
        </w:tc>
        <w:tc>
          <w:tcPr>
            <w:tcW w:w="993" w:type="dxa"/>
            <w:gridSpan w:val="2"/>
          </w:tcPr>
          <w:p w14:paraId="0267F1D6" w14:textId="77777777" w:rsidR="00AA336C" w:rsidRDefault="00AA336C"/>
          <w:p w14:paraId="118CE416" w14:textId="77777777" w:rsidR="00AA336C" w:rsidRDefault="00AA336C">
            <w:r>
              <w:t>S – NS</w:t>
            </w:r>
          </w:p>
          <w:p w14:paraId="32FED046" w14:textId="68B56266" w:rsidR="00AA336C" w:rsidRDefault="00AA336C">
            <w:r>
              <w:t xml:space="preserve"> </w:t>
            </w:r>
          </w:p>
          <w:p w14:paraId="6A786C64" w14:textId="4ED43A0B" w:rsidR="00AA336C" w:rsidRDefault="00AA336C">
            <w:r>
              <w:t xml:space="preserve">S – NS </w:t>
            </w:r>
          </w:p>
        </w:tc>
        <w:tc>
          <w:tcPr>
            <w:tcW w:w="4174" w:type="dxa"/>
          </w:tcPr>
          <w:p w14:paraId="28E32114" w14:textId="77777777" w:rsidR="00AA336C" w:rsidRDefault="00AA336C"/>
        </w:tc>
      </w:tr>
      <w:tr w:rsidR="00AA336C" w14:paraId="79C3EA23" w14:textId="77777777" w:rsidTr="008D1951">
        <w:tc>
          <w:tcPr>
            <w:tcW w:w="2062" w:type="dxa"/>
            <w:vMerge/>
          </w:tcPr>
          <w:p w14:paraId="3D3352F6" w14:textId="77777777" w:rsidR="00AA336C" w:rsidRPr="00683B1A" w:rsidRDefault="00AA336C" w:rsidP="00A667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1177AC3F" w14:textId="19755060" w:rsidR="00AA336C" w:rsidRDefault="00AA336C" w:rsidP="00AA336C">
            <w:pPr>
              <w:rPr>
                <w:i/>
                <w:iCs/>
              </w:rPr>
            </w:pPr>
          </w:p>
          <w:p w14:paraId="44993423" w14:textId="77777777" w:rsidR="00AA336C" w:rsidRDefault="00AA336C" w:rsidP="00AA336C">
            <w:pPr>
              <w:rPr>
                <w:i/>
                <w:iCs/>
              </w:rPr>
            </w:pPr>
          </w:p>
          <w:p w14:paraId="20AC3EBE" w14:textId="77777777" w:rsidR="00AA336C" w:rsidRDefault="00AA336C" w:rsidP="00AA336C">
            <w:pPr>
              <w:rPr>
                <w:i/>
                <w:iCs/>
              </w:rPr>
            </w:pPr>
            <w:r w:rsidRPr="00AA336C">
              <w:rPr>
                <w:i/>
                <w:iCs/>
              </w:rPr>
              <w:t>L’expression des faits</w:t>
            </w:r>
          </w:p>
          <w:p w14:paraId="2CD599AD" w14:textId="77777777" w:rsidR="00AA336C" w:rsidRDefault="00AA336C" w:rsidP="00AA336C">
            <w:pPr>
              <w:rPr>
                <w:i/>
                <w:iCs/>
              </w:rPr>
            </w:pPr>
          </w:p>
          <w:p w14:paraId="75028D0B" w14:textId="0AEFCE9A" w:rsidR="00AA336C" w:rsidRPr="00AA336C" w:rsidRDefault="00AA336C" w:rsidP="00AA336C">
            <w:pPr>
              <w:rPr>
                <w:i/>
                <w:iCs/>
              </w:rPr>
            </w:pPr>
          </w:p>
        </w:tc>
        <w:tc>
          <w:tcPr>
            <w:tcW w:w="4252" w:type="dxa"/>
          </w:tcPr>
          <w:p w14:paraId="6526376B" w14:textId="77777777" w:rsidR="00AA336C" w:rsidRDefault="00AA336C" w:rsidP="00AA336C"/>
          <w:p w14:paraId="3E1AD527" w14:textId="44720492" w:rsidR="00AA336C" w:rsidRDefault="00AA336C" w:rsidP="00D33E9F">
            <w:pPr>
              <w:pStyle w:val="Paragraphedeliste"/>
              <w:numPr>
                <w:ilvl w:val="0"/>
                <w:numId w:val="1"/>
              </w:numPr>
            </w:pPr>
            <w:r>
              <w:t>Objectivation</w:t>
            </w:r>
          </w:p>
          <w:p w14:paraId="09A8276B" w14:textId="523EED8F" w:rsidR="00AA336C" w:rsidRDefault="00AA336C" w:rsidP="00D33E9F">
            <w:pPr>
              <w:pStyle w:val="Paragraphedeliste"/>
              <w:numPr>
                <w:ilvl w:val="0"/>
                <w:numId w:val="1"/>
              </w:numPr>
            </w:pPr>
            <w:r>
              <w:t>Composition du puzzle</w:t>
            </w:r>
          </w:p>
          <w:p w14:paraId="7DE9CB7D" w14:textId="11DD18DB" w:rsidR="00AA336C" w:rsidRDefault="00AA336C" w:rsidP="00D33E9F">
            <w:pPr>
              <w:pStyle w:val="Paragraphedeliste"/>
              <w:numPr>
                <w:ilvl w:val="0"/>
                <w:numId w:val="1"/>
              </w:numPr>
            </w:pPr>
            <w:r>
              <w:t xml:space="preserve">Cadrage </w:t>
            </w:r>
          </w:p>
        </w:tc>
        <w:tc>
          <w:tcPr>
            <w:tcW w:w="993" w:type="dxa"/>
            <w:gridSpan w:val="2"/>
          </w:tcPr>
          <w:p w14:paraId="334AE89C" w14:textId="77777777" w:rsidR="00AA336C" w:rsidRDefault="00AA336C"/>
          <w:p w14:paraId="7EA81F2E" w14:textId="0F0663DD" w:rsidR="00AA336C" w:rsidRDefault="00AA336C">
            <w:r>
              <w:t xml:space="preserve">S – NS </w:t>
            </w:r>
          </w:p>
          <w:p w14:paraId="7B4E06E1" w14:textId="5BCA6596" w:rsidR="00AA336C" w:rsidRDefault="00AA336C">
            <w:r>
              <w:t>S – NS</w:t>
            </w:r>
          </w:p>
          <w:p w14:paraId="0D307B37" w14:textId="0BACCEF2" w:rsidR="00AA336C" w:rsidRDefault="00AA336C">
            <w:r>
              <w:t xml:space="preserve">S – NS </w:t>
            </w:r>
          </w:p>
        </w:tc>
        <w:tc>
          <w:tcPr>
            <w:tcW w:w="4174" w:type="dxa"/>
          </w:tcPr>
          <w:p w14:paraId="17F3A9C0" w14:textId="77777777" w:rsidR="00AA336C" w:rsidRDefault="00AA336C"/>
        </w:tc>
      </w:tr>
      <w:tr w:rsidR="00AA336C" w14:paraId="2F2C0B72" w14:textId="77777777" w:rsidTr="008D1951">
        <w:tc>
          <w:tcPr>
            <w:tcW w:w="2062" w:type="dxa"/>
            <w:vMerge/>
          </w:tcPr>
          <w:p w14:paraId="7A8D9217" w14:textId="1ED9BE8E" w:rsidR="00AA336C" w:rsidRPr="00683B1A" w:rsidRDefault="00AA3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5B9D1680" w14:textId="77777777" w:rsidR="00AA336C" w:rsidRDefault="00AA336C" w:rsidP="00AA336C">
            <w:pPr>
              <w:rPr>
                <w:i/>
                <w:iCs/>
              </w:rPr>
            </w:pPr>
          </w:p>
          <w:p w14:paraId="242A6A34" w14:textId="6553D19B" w:rsidR="00AA336C" w:rsidRPr="00AA336C" w:rsidRDefault="00AA336C" w:rsidP="00AA336C">
            <w:pPr>
              <w:rPr>
                <w:i/>
                <w:iCs/>
              </w:rPr>
            </w:pPr>
            <w:r w:rsidRPr="00AA336C">
              <w:rPr>
                <w:i/>
                <w:iCs/>
              </w:rPr>
              <w:t>« L’expression des besoins » et des émotions</w:t>
            </w:r>
          </w:p>
        </w:tc>
        <w:tc>
          <w:tcPr>
            <w:tcW w:w="4252" w:type="dxa"/>
          </w:tcPr>
          <w:p w14:paraId="3FC84CE3" w14:textId="77777777" w:rsidR="00AA336C" w:rsidRDefault="00AA336C" w:rsidP="00AA336C">
            <w:pPr>
              <w:pStyle w:val="Paragraphedeliste"/>
              <w:rPr>
                <w:lang w:val="fr-BE"/>
              </w:rPr>
            </w:pPr>
          </w:p>
          <w:p w14:paraId="5226A21F" w14:textId="2F6B3B22" w:rsidR="00683B1A" w:rsidRPr="00683B1A" w:rsidRDefault="00683B1A" w:rsidP="00683B1A">
            <w:pPr>
              <w:pStyle w:val="Paragraphedeliste"/>
              <w:numPr>
                <w:ilvl w:val="0"/>
                <w:numId w:val="4"/>
              </w:numPr>
              <w:rPr>
                <w:lang w:val="fr-BE"/>
              </w:rPr>
            </w:pPr>
            <w:r w:rsidRPr="00683B1A">
              <w:rPr>
                <w:lang w:val="fr-BE"/>
              </w:rPr>
              <w:t>Attention aux ressentis de chacun</w:t>
            </w:r>
          </w:p>
          <w:p w14:paraId="7E375FCE" w14:textId="77777777" w:rsidR="00AA336C" w:rsidRPr="00683B1A" w:rsidRDefault="00AA336C" w:rsidP="00683B1A">
            <w:pPr>
              <w:pStyle w:val="Paragraphedeliste"/>
              <w:numPr>
                <w:ilvl w:val="0"/>
                <w:numId w:val="4"/>
              </w:numPr>
            </w:pPr>
            <w:r>
              <w:rPr>
                <w:lang w:val="fr-BE"/>
              </w:rPr>
              <w:t xml:space="preserve">Émergence des besoins explicites &amp; latents </w:t>
            </w:r>
          </w:p>
          <w:p w14:paraId="15EEF0FB" w14:textId="77777777" w:rsidR="00AA336C" w:rsidRDefault="00AA336C" w:rsidP="00683B1A">
            <w:pPr>
              <w:pStyle w:val="Paragraphedeliste"/>
              <w:numPr>
                <w:ilvl w:val="0"/>
                <w:numId w:val="4"/>
              </w:numPr>
            </w:pPr>
            <w:r>
              <w:t>Référence à des cadres théoriques</w:t>
            </w:r>
          </w:p>
          <w:p w14:paraId="0A390B76" w14:textId="023A6986" w:rsidR="00AA336C" w:rsidRDefault="00AA336C" w:rsidP="00AA336C">
            <w:pPr>
              <w:pStyle w:val="Paragraphedeliste"/>
            </w:pPr>
          </w:p>
        </w:tc>
        <w:tc>
          <w:tcPr>
            <w:tcW w:w="993" w:type="dxa"/>
            <w:gridSpan w:val="2"/>
          </w:tcPr>
          <w:p w14:paraId="246278B5" w14:textId="77777777" w:rsidR="00AA336C" w:rsidRDefault="00AA336C"/>
          <w:p w14:paraId="359C53EF" w14:textId="0A9F829D" w:rsidR="00AA336C" w:rsidRDefault="00AA336C">
            <w:r>
              <w:t xml:space="preserve">S – NS </w:t>
            </w:r>
          </w:p>
          <w:p w14:paraId="0D83A1BA" w14:textId="77777777" w:rsidR="00AA336C" w:rsidRDefault="00AA336C">
            <w:r>
              <w:t>S – NS</w:t>
            </w:r>
          </w:p>
          <w:p w14:paraId="6883C624" w14:textId="77777777" w:rsidR="00AA336C" w:rsidRDefault="00AA336C"/>
          <w:p w14:paraId="497954AE" w14:textId="35BFD948" w:rsidR="00AA336C" w:rsidRDefault="00AA336C">
            <w:r>
              <w:t xml:space="preserve">S – NS  </w:t>
            </w:r>
          </w:p>
        </w:tc>
        <w:tc>
          <w:tcPr>
            <w:tcW w:w="4174" w:type="dxa"/>
          </w:tcPr>
          <w:p w14:paraId="4EB2747F" w14:textId="77777777" w:rsidR="00AA336C" w:rsidRDefault="00AA336C"/>
        </w:tc>
      </w:tr>
      <w:tr w:rsidR="00AA336C" w14:paraId="77C788EF" w14:textId="77777777" w:rsidTr="008D1951">
        <w:tc>
          <w:tcPr>
            <w:tcW w:w="2062" w:type="dxa"/>
            <w:vMerge/>
          </w:tcPr>
          <w:p w14:paraId="47BFF00D" w14:textId="77777777" w:rsidR="00AA336C" w:rsidRPr="00683B1A" w:rsidRDefault="00AA3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0BB1648D" w14:textId="77777777" w:rsidR="00AA336C" w:rsidRDefault="00AA336C" w:rsidP="00AA336C">
            <w:pPr>
              <w:rPr>
                <w:i/>
                <w:iCs/>
              </w:rPr>
            </w:pPr>
          </w:p>
          <w:p w14:paraId="2969022F" w14:textId="34751B9F" w:rsidR="00AA336C" w:rsidRPr="00AA336C" w:rsidRDefault="00AA336C" w:rsidP="00AA336C">
            <w:pPr>
              <w:rPr>
                <w:i/>
                <w:iCs/>
              </w:rPr>
            </w:pPr>
            <w:r w:rsidRPr="00AA336C">
              <w:rPr>
                <w:i/>
                <w:iCs/>
              </w:rPr>
              <w:t>Les solutions</w:t>
            </w:r>
          </w:p>
        </w:tc>
        <w:tc>
          <w:tcPr>
            <w:tcW w:w="4252" w:type="dxa"/>
          </w:tcPr>
          <w:p w14:paraId="3C5DCEC6" w14:textId="77777777" w:rsidR="00AA336C" w:rsidRDefault="00AA336C" w:rsidP="00683B1A">
            <w:pPr>
              <w:pStyle w:val="Paragraphedeliste"/>
              <w:numPr>
                <w:ilvl w:val="0"/>
                <w:numId w:val="8"/>
              </w:numPr>
            </w:pPr>
            <w:r>
              <w:t>Brainstorming</w:t>
            </w:r>
          </w:p>
          <w:p w14:paraId="3C858849" w14:textId="2BF6F690" w:rsidR="00AA336C" w:rsidRDefault="00AA336C" w:rsidP="00683B1A">
            <w:pPr>
              <w:pStyle w:val="Paragraphedeliste"/>
              <w:numPr>
                <w:ilvl w:val="0"/>
                <w:numId w:val="8"/>
              </w:numPr>
            </w:pPr>
            <w:r>
              <w:t xml:space="preserve">Émergence des solutions </w:t>
            </w:r>
            <w:r>
              <w:sym w:font="Wingdings" w:char="F0F3"/>
            </w:r>
            <w:r>
              <w:t xml:space="preserve"> besoins</w:t>
            </w:r>
          </w:p>
        </w:tc>
        <w:tc>
          <w:tcPr>
            <w:tcW w:w="993" w:type="dxa"/>
            <w:gridSpan w:val="2"/>
          </w:tcPr>
          <w:p w14:paraId="4F6E14AC" w14:textId="77777777" w:rsidR="00AA336C" w:rsidRDefault="00AA336C">
            <w:r>
              <w:t xml:space="preserve">S – NS </w:t>
            </w:r>
          </w:p>
          <w:p w14:paraId="69CA2FBC" w14:textId="651942EE" w:rsidR="00AA336C" w:rsidRDefault="00AA336C">
            <w:r>
              <w:t xml:space="preserve">S – NS </w:t>
            </w:r>
          </w:p>
        </w:tc>
        <w:tc>
          <w:tcPr>
            <w:tcW w:w="4174" w:type="dxa"/>
          </w:tcPr>
          <w:p w14:paraId="0C9629A0" w14:textId="77777777" w:rsidR="00AA336C" w:rsidRDefault="00AA336C"/>
        </w:tc>
      </w:tr>
      <w:tr w:rsidR="00AA336C" w14:paraId="78AABC5A" w14:textId="77777777" w:rsidTr="008D1951">
        <w:tc>
          <w:tcPr>
            <w:tcW w:w="2062" w:type="dxa"/>
            <w:vMerge/>
          </w:tcPr>
          <w:p w14:paraId="3E906856" w14:textId="77777777" w:rsidR="00AA336C" w:rsidRPr="00683B1A" w:rsidRDefault="00AA3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44FF7559" w14:textId="46630EF2" w:rsidR="00AA336C" w:rsidRPr="00AA336C" w:rsidRDefault="00AA336C" w:rsidP="00AA336C">
            <w:pPr>
              <w:rPr>
                <w:i/>
                <w:iCs/>
              </w:rPr>
            </w:pPr>
            <w:r w:rsidRPr="00AA336C">
              <w:rPr>
                <w:i/>
                <w:iCs/>
              </w:rPr>
              <w:t>L’accord</w:t>
            </w:r>
          </w:p>
        </w:tc>
        <w:tc>
          <w:tcPr>
            <w:tcW w:w="4252" w:type="dxa"/>
          </w:tcPr>
          <w:p w14:paraId="1745A376" w14:textId="77777777" w:rsidR="00AA336C" w:rsidRDefault="00AA336C" w:rsidP="008D1951"/>
        </w:tc>
        <w:tc>
          <w:tcPr>
            <w:tcW w:w="993" w:type="dxa"/>
            <w:gridSpan w:val="2"/>
          </w:tcPr>
          <w:p w14:paraId="659CAE52" w14:textId="77777777" w:rsidR="00AA336C" w:rsidRDefault="00AA336C"/>
        </w:tc>
        <w:tc>
          <w:tcPr>
            <w:tcW w:w="4174" w:type="dxa"/>
          </w:tcPr>
          <w:p w14:paraId="46D8726E" w14:textId="77777777" w:rsidR="00AA336C" w:rsidRDefault="00AA336C"/>
        </w:tc>
      </w:tr>
      <w:bookmarkEnd w:id="0"/>
      <w:tr w:rsidR="008D1951" w14:paraId="689E5C99" w14:textId="77777777" w:rsidTr="008D1951">
        <w:trPr>
          <w:trHeight w:val="919"/>
        </w:trPr>
        <w:tc>
          <w:tcPr>
            <w:tcW w:w="2062" w:type="dxa"/>
            <w:vMerge w:val="restart"/>
          </w:tcPr>
          <w:p w14:paraId="30AA9546" w14:textId="77777777" w:rsidR="008D1951" w:rsidRDefault="008D1951">
            <w:pPr>
              <w:rPr>
                <w:b/>
                <w:bCs/>
                <w:sz w:val="28"/>
                <w:szCs w:val="28"/>
              </w:rPr>
            </w:pPr>
          </w:p>
          <w:p w14:paraId="38271ADD" w14:textId="59BB91FE" w:rsidR="008D1951" w:rsidRDefault="008D1951">
            <w:pPr>
              <w:rPr>
                <w:b/>
                <w:bCs/>
                <w:sz w:val="28"/>
                <w:szCs w:val="28"/>
              </w:rPr>
            </w:pPr>
          </w:p>
          <w:p w14:paraId="0BDC99D0" w14:textId="77777777" w:rsidR="00AA336C" w:rsidRDefault="00AA336C">
            <w:pPr>
              <w:rPr>
                <w:b/>
                <w:bCs/>
                <w:sz w:val="28"/>
                <w:szCs w:val="28"/>
              </w:rPr>
            </w:pPr>
          </w:p>
          <w:p w14:paraId="284BA80B" w14:textId="1B2D6923" w:rsidR="008D1951" w:rsidRPr="00683B1A" w:rsidRDefault="008D1951" w:rsidP="00AA336C">
            <w:pPr>
              <w:jc w:val="center"/>
              <w:rPr>
                <w:b/>
                <w:bCs/>
                <w:sz w:val="28"/>
                <w:szCs w:val="28"/>
              </w:rPr>
            </w:pPr>
            <w:r w:rsidRPr="00683B1A">
              <w:rPr>
                <w:b/>
                <w:bCs/>
                <w:sz w:val="28"/>
                <w:szCs w:val="28"/>
              </w:rPr>
              <w:t>Posture</w:t>
            </w:r>
          </w:p>
          <w:p w14:paraId="3CDD204D" w14:textId="762298C5" w:rsidR="008D1951" w:rsidRPr="00683B1A" w:rsidRDefault="008D19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6DE1EFF8" w14:textId="77777777" w:rsidR="00AA336C" w:rsidRDefault="00AA336C" w:rsidP="00AA336C">
            <w:pPr>
              <w:rPr>
                <w:i/>
                <w:iCs/>
              </w:rPr>
            </w:pPr>
          </w:p>
          <w:p w14:paraId="0A2CFDF9" w14:textId="4A8510CA" w:rsidR="008D1951" w:rsidRPr="00AA336C" w:rsidRDefault="008D1951" w:rsidP="00AA336C">
            <w:pPr>
              <w:rPr>
                <w:i/>
                <w:iCs/>
              </w:rPr>
            </w:pPr>
            <w:r w:rsidRPr="00AA336C">
              <w:rPr>
                <w:i/>
                <w:iCs/>
              </w:rPr>
              <w:t>Médiateur</w:t>
            </w:r>
          </w:p>
        </w:tc>
        <w:tc>
          <w:tcPr>
            <w:tcW w:w="4252" w:type="dxa"/>
          </w:tcPr>
          <w:p w14:paraId="562FE861" w14:textId="0735D3A3" w:rsidR="008D1951" w:rsidRDefault="004762F7" w:rsidP="00D33E9F">
            <w:pPr>
              <w:pStyle w:val="Paragraphedeliste"/>
              <w:numPr>
                <w:ilvl w:val="0"/>
                <w:numId w:val="2"/>
              </w:numPr>
            </w:pPr>
            <w:r>
              <w:t>« </w:t>
            </w:r>
            <w:r w:rsidR="008D1951">
              <w:t>Bienveillance</w:t>
            </w:r>
            <w:r>
              <w:t> »</w:t>
            </w:r>
          </w:p>
          <w:p w14:paraId="64611921" w14:textId="2FE1C7E2" w:rsidR="008D1951" w:rsidRDefault="004762F7" w:rsidP="00D33E9F">
            <w:pPr>
              <w:pStyle w:val="Paragraphedeliste"/>
              <w:numPr>
                <w:ilvl w:val="0"/>
                <w:numId w:val="2"/>
              </w:numPr>
            </w:pPr>
            <w:r>
              <w:t>« </w:t>
            </w:r>
            <w:r w:rsidR="008D1951">
              <w:t>Empathie</w:t>
            </w:r>
            <w:r>
              <w:t> »</w:t>
            </w:r>
          </w:p>
          <w:p w14:paraId="7B17DE52" w14:textId="0BF7B709" w:rsidR="008D1951" w:rsidRDefault="008D1951" w:rsidP="00D33E9F">
            <w:pPr>
              <w:pStyle w:val="Paragraphedeliste"/>
              <w:numPr>
                <w:ilvl w:val="0"/>
                <w:numId w:val="2"/>
              </w:numPr>
            </w:pPr>
            <w:r>
              <w:t>Écoute active</w:t>
            </w:r>
          </w:p>
        </w:tc>
        <w:tc>
          <w:tcPr>
            <w:tcW w:w="993" w:type="dxa"/>
            <w:gridSpan w:val="2"/>
          </w:tcPr>
          <w:p w14:paraId="65E02D6C" w14:textId="77777777" w:rsidR="008D1951" w:rsidRDefault="008D1951">
            <w:r>
              <w:t xml:space="preserve">S – NS </w:t>
            </w:r>
          </w:p>
          <w:p w14:paraId="3F6A126C" w14:textId="77777777" w:rsidR="008D1951" w:rsidRDefault="008D1951">
            <w:r>
              <w:t>S – NS</w:t>
            </w:r>
          </w:p>
          <w:p w14:paraId="5DB8D7B7" w14:textId="557E317F" w:rsidR="008D1951" w:rsidRDefault="008D1951">
            <w:r>
              <w:t xml:space="preserve">S – NS </w:t>
            </w:r>
          </w:p>
        </w:tc>
        <w:tc>
          <w:tcPr>
            <w:tcW w:w="4174" w:type="dxa"/>
          </w:tcPr>
          <w:p w14:paraId="17385EED" w14:textId="77777777" w:rsidR="008D1951" w:rsidRDefault="008D1951"/>
        </w:tc>
      </w:tr>
      <w:tr w:rsidR="00AA336C" w14:paraId="53C7795B" w14:textId="77777777" w:rsidTr="00E66BE6">
        <w:trPr>
          <w:trHeight w:val="138"/>
        </w:trPr>
        <w:tc>
          <w:tcPr>
            <w:tcW w:w="2062" w:type="dxa"/>
            <w:vMerge/>
          </w:tcPr>
          <w:p w14:paraId="2C8AC35C" w14:textId="77777777" w:rsidR="00AA336C" w:rsidRPr="00683B1A" w:rsidRDefault="00AA3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511D9889" w14:textId="77777777" w:rsidR="00AA336C" w:rsidRDefault="00AA336C" w:rsidP="00AA336C">
            <w:pPr>
              <w:rPr>
                <w:i/>
                <w:iCs/>
              </w:rPr>
            </w:pPr>
          </w:p>
          <w:p w14:paraId="62E0842D" w14:textId="77777777" w:rsidR="00AA336C" w:rsidRDefault="00AA336C" w:rsidP="00AA336C">
            <w:pPr>
              <w:rPr>
                <w:i/>
                <w:iCs/>
              </w:rPr>
            </w:pPr>
            <w:r w:rsidRPr="00AA336C">
              <w:rPr>
                <w:i/>
                <w:iCs/>
              </w:rPr>
              <w:t>Médié 1</w:t>
            </w:r>
          </w:p>
          <w:p w14:paraId="62756E45" w14:textId="68DF8AE6" w:rsidR="00AA336C" w:rsidRPr="00AA336C" w:rsidRDefault="00AA336C" w:rsidP="00AA336C">
            <w:pPr>
              <w:rPr>
                <w:i/>
                <w:iCs/>
              </w:rPr>
            </w:pPr>
          </w:p>
        </w:tc>
        <w:tc>
          <w:tcPr>
            <w:tcW w:w="9419" w:type="dxa"/>
            <w:gridSpan w:val="4"/>
          </w:tcPr>
          <w:p w14:paraId="6383D677" w14:textId="77777777" w:rsidR="00AA336C" w:rsidRDefault="00AA336C"/>
        </w:tc>
      </w:tr>
      <w:tr w:rsidR="00AA336C" w14:paraId="05AF15C0" w14:textId="77777777" w:rsidTr="005D163A">
        <w:trPr>
          <w:trHeight w:val="138"/>
        </w:trPr>
        <w:tc>
          <w:tcPr>
            <w:tcW w:w="2062" w:type="dxa"/>
            <w:vMerge/>
          </w:tcPr>
          <w:p w14:paraId="7DB210A9" w14:textId="77777777" w:rsidR="00AA336C" w:rsidRPr="00683B1A" w:rsidRDefault="00AA3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7CB11639" w14:textId="77777777" w:rsidR="00AA336C" w:rsidRDefault="00AA336C" w:rsidP="00AA336C">
            <w:pPr>
              <w:rPr>
                <w:i/>
                <w:iCs/>
              </w:rPr>
            </w:pPr>
          </w:p>
          <w:p w14:paraId="3C385FAF" w14:textId="77777777" w:rsidR="00AA336C" w:rsidRDefault="00AA336C" w:rsidP="00AA336C">
            <w:pPr>
              <w:rPr>
                <w:i/>
                <w:iCs/>
              </w:rPr>
            </w:pPr>
            <w:r w:rsidRPr="00AA336C">
              <w:rPr>
                <w:i/>
                <w:iCs/>
              </w:rPr>
              <w:t>Médié 2</w:t>
            </w:r>
          </w:p>
          <w:p w14:paraId="33361A15" w14:textId="5A3B9E65" w:rsidR="00AA336C" w:rsidRPr="00AA336C" w:rsidRDefault="00AA336C" w:rsidP="00AA336C">
            <w:pPr>
              <w:rPr>
                <w:i/>
                <w:iCs/>
              </w:rPr>
            </w:pPr>
          </w:p>
        </w:tc>
        <w:tc>
          <w:tcPr>
            <w:tcW w:w="9419" w:type="dxa"/>
            <w:gridSpan w:val="4"/>
          </w:tcPr>
          <w:p w14:paraId="024AABD7" w14:textId="77777777" w:rsidR="00AA336C" w:rsidRDefault="00AA336C"/>
        </w:tc>
      </w:tr>
      <w:tr w:rsidR="00877B8B" w14:paraId="7EEC235A" w14:textId="77777777" w:rsidTr="008D1951">
        <w:tc>
          <w:tcPr>
            <w:tcW w:w="2062" w:type="dxa"/>
            <w:vMerge w:val="restart"/>
          </w:tcPr>
          <w:p w14:paraId="14FE511B" w14:textId="143BA399" w:rsidR="00877B8B" w:rsidRDefault="00877B8B" w:rsidP="00877B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FFD01D" w14:textId="3FDF121A" w:rsidR="00877B8B" w:rsidRDefault="00877B8B" w:rsidP="00877B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C63880" w14:textId="2E726429" w:rsidR="009B0812" w:rsidRDefault="009B0812" w:rsidP="00877B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7954D4" w14:textId="77777777" w:rsidR="009B0812" w:rsidRDefault="009B0812" w:rsidP="00877B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187639" w14:textId="77777777" w:rsidR="00877B8B" w:rsidRDefault="00877B8B" w:rsidP="00877B8B">
            <w:pPr>
              <w:jc w:val="center"/>
              <w:rPr>
                <w:b/>
                <w:bCs/>
                <w:sz w:val="28"/>
                <w:szCs w:val="28"/>
              </w:rPr>
            </w:pPr>
            <w:r w:rsidRPr="00683B1A">
              <w:rPr>
                <w:b/>
                <w:bCs/>
                <w:sz w:val="28"/>
                <w:szCs w:val="28"/>
              </w:rPr>
              <w:t>Communication verbale</w:t>
            </w:r>
          </w:p>
          <w:p w14:paraId="1E5343C2" w14:textId="2D118582" w:rsidR="00877B8B" w:rsidRPr="00683B1A" w:rsidRDefault="00877B8B" w:rsidP="00877B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vMerge w:val="restart"/>
          </w:tcPr>
          <w:p w14:paraId="078A4E52" w14:textId="77777777" w:rsidR="00877B8B" w:rsidRPr="00E011E5" w:rsidRDefault="00877B8B" w:rsidP="00E011E5">
            <w:pPr>
              <w:pStyle w:val="En-tte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618A2D83" w14:textId="7E21E036" w:rsidR="00877B8B" w:rsidRDefault="00877B8B" w:rsidP="00E011E5">
            <w:pPr>
              <w:pStyle w:val="En-tte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74A382D5" w14:textId="77777777" w:rsidR="009B0812" w:rsidRPr="00E011E5" w:rsidRDefault="009B0812" w:rsidP="00E011E5">
            <w:pPr>
              <w:pStyle w:val="En-tte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7B5B2BB6" w14:textId="028D2084" w:rsidR="00877B8B" w:rsidRPr="00E011E5" w:rsidRDefault="00877B8B" w:rsidP="00E011E5">
            <w:pPr>
              <w:pStyle w:val="En-tte"/>
              <w:rPr>
                <w:rFonts w:asciiTheme="minorHAnsi" w:hAnsiTheme="minorHAnsi" w:cstheme="minorHAnsi"/>
                <w:bCs/>
                <w:i/>
                <w:iCs/>
              </w:rPr>
            </w:pPr>
            <w:r w:rsidRPr="00E011E5">
              <w:rPr>
                <w:rFonts w:asciiTheme="minorHAnsi" w:hAnsiTheme="minorHAnsi" w:cstheme="minorHAnsi"/>
                <w:bCs/>
                <w:i/>
                <w:iCs/>
              </w:rPr>
              <w:t>Médiateur</w:t>
            </w:r>
          </w:p>
        </w:tc>
        <w:tc>
          <w:tcPr>
            <w:tcW w:w="4252" w:type="dxa"/>
          </w:tcPr>
          <w:p w14:paraId="73A8D4D5" w14:textId="1CCBCB2B" w:rsidR="00877B8B" w:rsidRDefault="00877B8B" w:rsidP="0093167D">
            <w:r>
              <w:t xml:space="preserve">Capacité de reformulation </w:t>
            </w:r>
          </w:p>
        </w:tc>
        <w:tc>
          <w:tcPr>
            <w:tcW w:w="993" w:type="dxa"/>
            <w:gridSpan w:val="2"/>
          </w:tcPr>
          <w:p w14:paraId="2EF9E8FD" w14:textId="2BF2E9E5" w:rsidR="00877B8B" w:rsidRDefault="00E011E5" w:rsidP="0093167D">
            <w:r>
              <w:t xml:space="preserve">S – NS </w:t>
            </w:r>
          </w:p>
        </w:tc>
        <w:tc>
          <w:tcPr>
            <w:tcW w:w="4174" w:type="dxa"/>
          </w:tcPr>
          <w:p w14:paraId="446C0442" w14:textId="77777777" w:rsidR="00877B8B" w:rsidRDefault="00877B8B" w:rsidP="0093167D"/>
        </w:tc>
      </w:tr>
      <w:tr w:rsidR="00877B8B" w14:paraId="1C856169" w14:textId="77777777" w:rsidTr="008D1951">
        <w:tc>
          <w:tcPr>
            <w:tcW w:w="2062" w:type="dxa"/>
            <w:vMerge/>
          </w:tcPr>
          <w:p w14:paraId="277E6CC2" w14:textId="77777777" w:rsidR="00877B8B" w:rsidRPr="00683B1A" w:rsidRDefault="00877B8B" w:rsidP="009316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14:paraId="381F1AD4" w14:textId="6CCCBB76" w:rsidR="00877B8B" w:rsidRPr="00E011E5" w:rsidRDefault="00877B8B" w:rsidP="00E011E5">
            <w:pPr>
              <w:pStyle w:val="En-tte"/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1C551461" w14:textId="5C33BD00" w:rsidR="00877B8B" w:rsidRDefault="00877B8B" w:rsidP="0093167D">
            <w:r>
              <w:t xml:space="preserve">Clarté de l’expression </w:t>
            </w:r>
          </w:p>
        </w:tc>
        <w:tc>
          <w:tcPr>
            <w:tcW w:w="993" w:type="dxa"/>
            <w:gridSpan w:val="2"/>
          </w:tcPr>
          <w:p w14:paraId="06FB8D28" w14:textId="16D29234" w:rsidR="00877B8B" w:rsidRDefault="00E011E5" w:rsidP="0093167D">
            <w:r>
              <w:t xml:space="preserve">S – NS </w:t>
            </w:r>
          </w:p>
        </w:tc>
        <w:tc>
          <w:tcPr>
            <w:tcW w:w="4174" w:type="dxa"/>
          </w:tcPr>
          <w:p w14:paraId="7B62E8AE" w14:textId="77777777" w:rsidR="00877B8B" w:rsidRDefault="00877B8B" w:rsidP="0093167D"/>
        </w:tc>
      </w:tr>
      <w:tr w:rsidR="00E011E5" w14:paraId="66E9A139" w14:textId="77777777" w:rsidTr="00084FC4">
        <w:tc>
          <w:tcPr>
            <w:tcW w:w="2062" w:type="dxa"/>
            <w:vMerge/>
          </w:tcPr>
          <w:p w14:paraId="7259CEC0" w14:textId="77777777" w:rsidR="00E011E5" w:rsidRPr="00683B1A" w:rsidRDefault="00E011E5" w:rsidP="009316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14:paraId="7A5D7D4E" w14:textId="3896C55A" w:rsidR="00E011E5" w:rsidRPr="00E011E5" w:rsidRDefault="00E011E5" w:rsidP="00E011E5">
            <w:pPr>
              <w:pStyle w:val="En-tte"/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1EA2F311" w14:textId="77777777" w:rsidR="009B0812" w:rsidRDefault="009B0812" w:rsidP="0093167D"/>
          <w:p w14:paraId="5DF0E8DA" w14:textId="77777777" w:rsidR="00E011E5" w:rsidRDefault="00E011E5" w:rsidP="0093167D">
            <w:r>
              <w:t>Type de questionnements</w:t>
            </w:r>
          </w:p>
          <w:p w14:paraId="6F9D065B" w14:textId="6C5397BC" w:rsidR="009B0812" w:rsidRDefault="009B0812" w:rsidP="0093167D"/>
        </w:tc>
        <w:tc>
          <w:tcPr>
            <w:tcW w:w="5167" w:type="dxa"/>
            <w:gridSpan w:val="3"/>
          </w:tcPr>
          <w:p w14:paraId="6D977829" w14:textId="2C7BB753" w:rsidR="00E011E5" w:rsidRDefault="00E011E5" w:rsidP="0093167D"/>
        </w:tc>
      </w:tr>
      <w:tr w:rsidR="00E011E5" w14:paraId="692B516A" w14:textId="77777777" w:rsidTr="00627672">
        <w:tc>
          <w:tcPr>
            <w:tcW w:w="2062" w:type="dxa"/>
            <w:vMerge/>
          </w:tcPr>
          <w:p w14:paraId="1B868B34" w14:textId="77777777" w:rsidR="00E011E5" w:rsidRPr="00683B1A" w:rsidRDefault="00E011E5" w:rsidP="009316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14:paraId="13971CD7" w14:textId="17252B1D" w:rsidR="00E011E5" w:rsidRPr="00E011E5" w:rsidRDefault="00E011E5" w:rsidP="00E011E5">
            <w:pPr>
              <w:pStyle w:val="En-tte"/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273A1A81" w14:textId="61F4A37C" w:rsidR="00E011E5" w:rsidRDefault="00E011E5" w:rsidP="0093167D">
            <w:r>
              <w:t>Tempo - pause</w:t>
            </w:r>
          </w:p>
        </w:tc>
        <w:tc>
          <w:tcPr>
            <w:tcW w:w="5167" w:type="dxa"/>
            <w:gridSpan w:val="3"/>
          </w:tcPr>
          <w:p w14:paraId="53BF3399" w14:textId="7029BB3B" w:rsidR="00E011E5" w:rsidRDefault="00E011E5" w:rsidP="0093167D"/>
        </w:tc>
      </w:tr>
      <w:tr w:rsidR="009B0812" w14:paraId="2968557E" w14:textId="77777777" w:rsidTr="00D83BFF">
        <w:tc>
          <w:tcPr>
            <w:tcW w:w="2062" w:type="dxa"/>
            <w:vMerge/>
          </w:tcPr>
          <w:p w14:paraId="6AA7AAD9" w14:textId="77777777" w:rsidR="009B0812" w:rsidRPr="00683B1A" w:rsidRDefault="009B0812" w:rsidP="009316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14:paraId="3D524310" w14:textId="25CADC4A" w:rsidR="009B0812" w:rsidRPr="00E011E5" w:rsidRDefault="009B0812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17E39CCC" w14:textId="575429A9" w:rsidR="009B0812" w:rsidRDefault="009B0812" w:rsidP="00E011E5">
            <w:r>
              <w:t>Tics de langage</w:t>
            </w:r>
          </w:p>
        </w:tc>
        <w:tc>
          <w:tcPr>
            <w:tcW w:w="5167" w:type="dxa"/>
            <w:gridSpan w:val="3"/>
          </w:tcPr>
          <w:p w14:paraId="19E60C08" w14:textId="77777777" w:rsidR="009B0812" w:rsidRDefault="009B0812" w:rsidP="0093167D"/>
        </w:tc>
      </w:tr>
      <w:tr w:rsidR="00E011E5" w14:paraId="68F1E6C4" w14:textId="77777777" w:rsidTr="00C22B81">
        <w:tc>
          <w:tcPr>
            <w:tcW w:w="2062" w:type="dxa"/>
            <w:vMerge/>
          </w:tcPr>
          <w:p w14:paraId="4B4A3040" w14:textId="77777777" w:rsidR="00E011E5" w:rsidRDefault="00E011E5" w:rsidP="009316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282A5D2B" w14:textId="7C4503E6" w:rsidR="009B0812" w:rsidRDefault="009B0812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  <w:p w14:paraId="47E6750A" w14:textId="77777777" w:rsidR="00E011E5" w:rsidRDefault="00E011E5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E011E5">
              <w:rPr>
                <w:rFonts w:asciiTheme="minorHAnsi" w:eastAsia="Calibri" w:hAnsiTheme="minorHAnsi" w:cstheme="minorHAnsi"/>
                <w:bCs/>
                <w:i/>
                <w:iCs/>
              </w:rPr>
              <w:t>Médié 1</w:t>
            </w:r>
          </w:p>
          <w:p w14:paraId="7829E881" w14:textId="476D51C3" w:rsidR="009B0812" w:rsidRPr="00E011E5" w:rsidRDefault="009B0812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22890467" w14:textId="77777777" w:rsidR="009B0812" w:rsidRDefault="009B0812" w:rsidP="0093167D"/>
          <w:p w14:paraId="4E481925" w14:textId="2326AEF6" w:rsidR="00E011E5" w:rsidRDefault="00E011E5" w:rsidP="0093167D">
            <w:r>
              <w:t>Types d’arguments</w:t>
            </w:r>
            <w:r w:rsidR="004762F7">
              <w:t xml:space="preserve"> &amp; pertinence </w:t>
            </w:r>
          </w:p>
          <w:p w14:paraId="7AC99439" w14:textId="3EF9738A" w:rsidR="004762F7" w:rsidRDefault="004762F7" w:rsidP="0093167D"/>
        </w:tc>
        <w:tc>
          <w:tcPr>
            <w:tcW w:w="5167" w:type="dxa"/>
            <w:gridSpan w:val="3"/>
          </w:tcPr>
          <w:p w14:paraId="47537D12" w14:textId="77777777" w:rsidR="00E011E5" w:rsidRDefault="00E011E5" w:rsidP="0093167D"/>
        </w:tc>
      </w:tr>
      <w:tr w:rsidR="00E011E5" w14:paraId="1E9835D1" w14:textId="77777777" w:rsidTr="00EE5B6A">
        <w:tc>
          <w:tcPr>
            <w:tcW w:w="2062" w:type="dxa"/>
            <w:vMerge/>
          </w:tcPr>
          <w:p w14:paraId="57D10900" w14:textId="77777777" w:rsidR="00E011E5" w:rsidRDefault="00E011E5" w:rsidP="009316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73D58604" w14:textId="77777777" w:rsidR="009B0812" w:rsidRDefault="009B0812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  <w:p w14:paraId="006CF74E" w14:textId="77777777" w:rsidR="00E011E5" w:rsidRDefault="00E011E5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E011E5">
              <w:rPr>
                <w:rFonts w:asciiTheme="minorHAnsi" w:eastAsia="Calibri" w:hAnsiTheme="minorHAnsi" w:cstheme="minorHAnsi"/>
                <w:bCs/>
                <w:i/>
                <w:iCs/>
              </w:rPr>
              <w:t>Médié 2</w:t>
            </w:r>
          </w:p>
          <w:p w14:paraId="09531913" w14:textId="61832D47" w:rsidR="009B0812" w:rsidRPr="00E011E5" w:rsidRDefault="009B0812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64770FCA" w14:textId="77777777" w:rsidR="009B0812" w:rsidRDefault="009B0812" w:rsidP="0093167D"/>
          <w:p w14:paraId="7918ACC2" w14:textId="4763F06C" w:rsidR="00E011E5" w:rsidRDefault="00E011E5" w:rsidP="0093167D">
            <w:r>
              <w:t>Types d’arguments</w:t>
            </w:r>
            <w:r w:rsidR="004762F7">
              <w:t xml:space="preserve"> &amp; pertinence </w:t>
            </w:r>
          </w:p>
          <w:p w14:paraId="53F599BC" w14:textId="55F37D3F" w:rsidR="004762F7" w:rsidRDefault="004762F7" w:rsidP="0093167D"/>
        </w:tc>
        <w:tc>
          <w:tcPr>
            <w:tcW w:w="5167" w:type="dxa"/>
            <w:gridSpan w:val="3"/>
          </w:tcPr>
          <w:p w14:paraId="7625AE2F" w14:textId="77777777" w:rsidR="00E011E5" w:rsidRDefault="00E011E5" w:rsidP="0093167D"/>
        </w:tc>
      </w:tr>
      <w:tr w:rsidR="004762F7" w14:paraId="59CF9C71" w14:textId="77777777" w:rsidTr="00EE5B6A">
        <w:tc>
          <w:tcPr>
            <w:tcW w:w="2062" w:type="dxa"/>
          </w:tcPr>
          <w:p w14:paraId="18F0D238" w14:textId="77777777" w:rsidR="004762F7" w:rsidRDefault="004762F7" w:rsidP="009316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128CF616" w14:textId="77777777" w:rsidR="004762F7" w:rsidRDefault="004762F7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  <w:p w14:paraId="68F0F545" w14:textId="77777777" w:rsidR="004762F7" w:rsidRDefault="004762F7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>Médié 3</w:t>
            </w:r>
          </w:p>
          <w:p w14:paraId="69BD7081" w14:textId="2B369B4F" w:rsidR="004762F7" w:rsidRDefault="004762F7" w:rsidP="00E011E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7DFD6733" w14:textId="77777777" w:rsidR="004762F7" w:rsidRDefault="004762F7" w:rsidP="0093167D"/>
          <w:p w14:paraId="2391ED9D" w14:textId="2D3C4509" w:rsidR="004762F7" w:rsidRDefault="004762F7" w:rsidP="0093167D">
            <w:r>
              <w:t xml:space="preserve">Types d’arguments &amp; pertinence </w:t>
            </w:r>
          </w:p>
        </w:tc>
        <w:tc>
          <w:tcPr>
            <w:tcW w:w="5167" w:type="dxa"/>
            <w:gridSpan w:val="3"/>
          </w:tcPr>
          <w:p w14:paraId="30557754" w14:textId="77777777" w:rsidR="004762F7" w:rsidRDefault="004762F7" w:rsidP="0093167D"/>
        </w:tc>
      </w:tr>
      <w:tr w:rsidR="004762F7" w14:paraId="22EEAF5E" w14:textId="77777777" w:rsidTr="00F81914">
        <w:tc>
          <w:tcPr>
            <w:tcW w:w="2062" w:type="dxa"/>
            <w:vMerge w:val="restart"/>
          </w:tcPr>
          <w:p w14:paraId="6721A019" w14:textId="77777777" w:rsidR="004762F7" w:rsidRDefault="004762F7" w:rsidP="0093167D">
            <w:pPr>
              <w:rPr>
                <w:b/>
                <w:bCs/>
                <w:sz w:val="28"/>
                <w:szCs w:val="28"/>
              </w:rPr>
            </w:pPr>
          </w:p>
          <w:p w14:paraId="181F2FEE" w14:textId="77777777" w:rsidR="004762F7" w:rsidRDefault="004762F7" w:rsidP="0093167D">
            <w:pPr>
              <w:rPr>
                <w:b/>
                <w:bCs/>
                <w:sz w:val="28"/>
                <w:szCs w:val="28"/>
              </w:rPr>
            </w:pPr>
          </w:p>
          <w:p w14:paraId="30329F33" w14:textId="314482CB" w:rsidR="004762F7" w:rsidRDefault="004762F7" w:rsidP="0093167D">
            <w:pPr>
              <w:rPr>
                <w:b/>
                <w:bCs/>
                <w:sz w:val="28"/>
                <w:szCs w:val="28"/>
              </w:rPr>
            </w:pPr>
          </w:p>
          <w:p w14:paraId="2C5A84AF" w14:textId="471B5627" w:rsidR="004762F7" w:rsidRDefault="004762F7" w:rsidP="0093167D">
            <w:pPr>
              <w:rPr>
                <w:b/>
                <w:bCs/>
                <w:sz w:val="28"/>
                <w:szCs w:val="28"/>
              </w:rPr>
            </w:pPr>
          </w:p>
          <w:p w14:paraId="7EC4E8E3" w14:textId="63273AAF" w:rsidR="004762F7" w:rsidRDefault="004762F7" w:rsidP="0093167D">
            <w:pPr>
              <w:rPr>
                <w:b/>
                <w:bCs/>
                <w:sz w:val="28"/>
                <w:szCs w:val="28"/>
              </w:rPr>
            </w:pPr>
          </w:p>
          <w:p w14:paraId="73032CE7" w14:textId="77777777" w:rsidR="004762F7" w:rsidRDefault="004762F7" w:rsidP="0093167D">
            <w:pPr>
              <w:rPr>
                <w:b/>
                <w:bCs/>
                <w:sz w:val="28"/>
                <w:szCs w:val="28"/>
              </w:rPr>
            </w:pPr>
          </w:p>
          <w:p w14:paraId="4415298F" w14:textId="7F7E6D43" w:rsidR="004762F7" w:rsidRPr="00683B1A" w:rsidRDefault="004762F7" w:rsidP="0093167D">
            <w:pPr>
              <w:rPr>
                <w:b/>
                <w:bCs/>
                <w:sz w:val="28"/>
                <w:szCs w:val="28"/>
              </w:rPr>
            </w:pPr>
            <w:r w:rsidRPr="00683B1A">
              <w:rPr>
                <w:b/>
                <w:bCs/>
                <w:sz w:val="28"/>
                <w:szCs w:val="28"/>
              </w:rPr>
              <w:t xml:space="preserve">Communication non verbale </w:t>
            </w:r>
          </w:p>
        </w:tc>
        <w:tc>
          <w:tcPr>
            <w:tcW w:w="2519" w:type="dxa"/>
            <w:vMerge w:val="restart"/>
          </w:tcPr>
          <w:p w14:paraId="62B29836" w14:textId="77777777" w:rsidR="004762F7" w:rsidRPr="009B0812" w:rsidRDefault="004762F7" w:rsidP="009B0812">
            <w:pPr>
              <w:rPr>
                <w:rFonts w:cstheme="minorHAnsi"/>
                <w:bCs/>
                <w:i/>
                <w:iCs/>
              </w:rPr>
            </w:pPr>
          </w:p>
          <w:p w14:paraId="50050740" w14:textId="77777777" w:rsidR="004762F7" w:rsidRPr="009B0812" w:rsidRDefault="004762F7" w:rsidP="009B0812">
            <w:pPr>
              <w:rPr>
                <w:rFonts w:cstheme="minorHAnsi"/>
                <w:bCs/>
                <w:i/>
                <w:iCs/>
              </w:rPr>
            </w:pPr>
          </w:p>
          <w:p w14:paraId="6B343D19" w14:textId="77777777" w:rsidR="004762F7" w:rsidRDefault="004762F7" w:rsidP="009B0812">
            <w:pPr>
              <w:rPr>
                <w:rFonts w:cstheme="minorHAnsi"/>
                <w:bCs/>
                <w:i/>
                <w:iCs/>
              </w:rPr>
            </w:pPr>
            <w:r w:rsidRPr="009B0812">
              <w:rPr>
                <w:rFonts w:cstheme="minorHAnsi"/>
                <w:bCs/>
                <w:i/>
                <w:iCs/>
              </w:rPr>
              <w:t>Médiateur</w:t>
            </w:r>
          </w:p>
          <w:p w14:paraId="7AE82225" w14:textId="2ABE8D02" w:rsidR="004762F7" w:rsidRPr="009B0812" w:rsidRDefault="004762F7" w:rsidP="009B0812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3672E56B" w14:textId="7B2A20AD" w:rsidR="004762F7" w:rsidRDefault="004762F7" w:rsidP="0093167D">
            <w:r>
              <w:t>Regard</w:t>
            </w:r>
          </w:p>
        </w:tc>
        <w:tc>
          <w:tcPr>
            <w:tcW w:w="5167" w:type="dxa"/>
            <w:gridSpan w:val="3"/>
          </w:tcPr>
          <w:p w14:paraId="2DDD6EC1" w14:textId="77777777" w:rsidR="004762F7" w:rsidRDefault="004762F7" w:rsidP="0093167D"/>
        </w:tc>
      </w:tr>
      <w:tr w:rsidR="004762F7" w14:paraId="5DFF8920" w14:textId="77777777" w:rsidTr="0050055B">
        <w:tc>
          <w:tcPr>
            <w:tcW w:w="2062" w:type="dxa"/>
            <w:vMerge/>
          </w:tcPr>
          <w:p w14:paraId="39CA670A" w14:textId="77777777" w:rsidR="004762F7" w:rsidRDefault="004762F7" w:rsidP="0093167D"/>
        </w:tc>
        <w:tc>
          <w:tcPr>
            <w:tcW w:w="2519" w:type="dxa"/>
            <w:vMerge/>
          </w:tcPr>
          <w:p w14:paraId="24DFC5D3" w14:textId="29BDF16D" w:rsidR="004762F7" w:rsidRPr="009B0812" w:rsidRDefault="004762F7" w:rsidP="009B0812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441F3A49" w14:textId="77777777" w:rsidR="00BD0FFE" w:rsidRDefault="00BD0FFE" w:rsidP="0093167D"/>
          <w:p w14:paraId="34D2C2A1" w14:textId="14816C2A" w:rsidR="004762F7" w:rsidRDefault="004762F7" w:rsidP="0093167D">
            <w:r>
              <w:t>Mains</w:t>
            </w:r>
          </w:p>
          <w:p w14:paraId="37B4E54D" w14:textId="1BE82B53" w:rsidR="00BD0FFE" w:rsidRDefault="00BD0FFE" w:rsidP="0093167D"/>
        </w:tc>
        <w:tc>
          <w:tcPr>
            <w:tcW w:w="5167" w:type="dxa"/>
            <w:gridSpan w:val="3"/>
          </w:tcPr>
          <w:p w14:paraId="37233D9D" w14:textId="77777777" w:rsidR="004762F7" w:rsidRDefault="004762F7" w:rsidP="0093167D"/>
        </w:tc>
      </w:tr>
      <w:tr w:rsidR="004762F7" w14:paraId="69F1430C" w14:textId="77777777" w:rsidTr="008D1951">
        <w:tc>
          <w:tcPr>
            <w:tcW w:w="2062" w:type="dxa"/>
            <w:vMerge/>
          </w:tcPr>
          <w:p w14:paraId="78D59C5E" w14:textId="77777777" w:rsidR="004762F7" w:rsidRDefault="004762F7" w:rsidP="0093167D"/>
        </w:tc>
        <w:tc>
          <w:tcPr>
            <w:tcW w:w="2519" w:type="dxa"/>
            <w:vMerge/>
          </w:tcPr>
          <w:p w14:paraId="35DCC114" w14:textId="537D4575" w:rsidR="004762F7" w:rsidRPr="009B0812" w:rsidRDefault="004762F7" w:rsidP="009B0812">
            <w:pPr>
              <w:rPr>
                <w:rFonts w:eastAsia="Calibr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21D3D6BE" w14:textId="77777777" w:rsidR="00BD0FFE" w:rsidRDefault="00BD0FFE" w:rsidP="0093167D"/>
          <w:p w14:paraId="364C86E3" w14:textId="77777777" w:rsidR="004762F7" w:rsidRDefault="004762F7" w:rsidP="0093167D">
            <w:r>
              <w:t>Distance interpersonnelle</w:t>
            </w:r>
          </w:p>
          <w:p w14:paraId="70E7EAB6" w14:textId="56E1FA4F" w:rsidR="00BD0FFE" w:rsidRDefault="00BD0FFE" w:rsidP="0093167D"/>
        </w:tc>
        <w:tc>
          <w:tcPr>
            <w:tcW w:w="993" w:type="dxa"/>
            <w:gridSpan w:val="2"/>
          </w:tcPr>
          <w:p w14:paraId="0730EAE3" w14:textId="77777777" w:rsidR="00BD0FFE" w:rsidRDefault="00BD0FFE" w:rsidP="0093167D"/>
          <w:p w14:paraId="0C244F24" w14:textId="30DF724E" w:rsidR="004762F7" w:rsidRDefault="004762F7" w:rsidP="0093167D">
            <w:r>
              <w:t xml:space="preserve">S – NS </w:t>
            </w:r>
          </w:p>
        </w:tc>
        <w:tc>
          <w:tcPr>
            <w:tcW w:w="4174" w:type="dxa"/>
          </w:tcPr>
          <w:p w14:paraId="67FCD7D7" w14:textId="77777777" w:rsidR="004762F7" w:rsidRDefault="004762F7" w:rsidP="0093167D"/>
        </w:tc>
      </w:tr>
      <w:tr w:rsidR="004762F7" w14:paraId="54BFA4C2" w14:textId="77777777" w:rsidTr="00DC352E">
        <w:tc>
          <w:tcPr>
            <w:tcW w:w="2062" w:type="dxa"/>
            <w:vMerge/>
          </w:tcPr>
          <w:p w14:paraId="0DD3070F" w14:textId="77777777" w:rsidR="004762F7" w:rsidRDefault="004762F7" w:rsidP="0093167D"/>
        </w:tc>
        <w:tc>
          <w:tcPr>
            <w:tcW w:w="2519" w:type="dxa"/>
            <w:vMerge/>
          </w:tcPr>
          <w:p w14:paraId="73C276F4" w14:textId="76E3A3C8" w:rsidR="004762F7" w:rsidRPr="009B0812" w:rsidRDefault="004762F7" w:rsidP="009B0812">
            <w:pPr>
              <w:rPr>
                <w:rFonts w:eastAsia="Calibr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33CE862A" w14:textId="77777777" w:rsidR="004762F7" w:rsidRDefault="004762F7" w:rsidP="0093167D"/>
          <w:p w14:paraId="1A22E393" w14:textId="4156A396" w:rsidR="004762F7" w:rsidRDefault="004762F7" w:rsidP="0093167D">
            <w:r>
              <w:t>Dynamique d’ouverture / de fermeture</w:t>
            </w:r>
          </w:p>
          <w:p w14:paraId="065A6ACD" w14:textId="4AB84459" w:rsidR="004762F7" w:rsidRDefault="004762F7" w:rsidP="0093167D"/>
        </w:tc>
        <w:tc>
          <w:tcPr>
            <w:tcW w:w="5167" w:type="dxa"/>
            <w:gridSpan w:val="3"/>
          </w:tcPr>
          <w:p w14:paraId="3EFB963E" w14:textId="77777777" w:rsidR="004762F7" w:rsidRDefault="004762F7" w:rsidP="0093167D"/>
        </w:tc>
      </w:tr>
      <w:tr w:rsidR="004762F7" w14:paraId="1DEEAA80" w14:textId="77777777" w:rsidTr="004F5C5D">
        <w:tc>
          <w:tcPr>
            <w:tcW w:w="2062" w:type="dxa"/>
            <w:vMerge/>
          </w:tcPr>
          <w:p w14:paraId="4EEEC372" w14:textId="77777777" w:rsidR="004762F7" w:rsidRDefault="004762F7" w:rsidP="009B0812"/>
        </w:tc>
        <w:tc>
          <w:tcPr>
            <w:tcW w:w="2519" w:type="dxa"/>
            <w:vMerge w:val="restart"/>
          </w:tcPr>
          <w:p w14:paraId="3516CB73" w14:textId="77777777" w:rsidR="004762F7" w:rsidRPr="009B0812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  <w:p w14:paraId="3B6A2D3C" w14:textId="77777777" w:rsidR="004762F7" w:rsidRPr="009B0812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6781832" w14:textId="3D91DE34" w:rsidR="004762F7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i/>
                <w:iCs/>
              </w:rPr>
            </w:pPr>
            <w:r w:rsidRPr="009B0812">
              <w:rPr>
                <w:rFonts w:asciiTheme="minorHAnsi" w:hAnsiTheme="minorHAnsi" w:cstheme="minorHAnsi"/>
                <w:bCs/>
                <w:i/>
                <w:iCs/>
              </w:rPr>
              <w:t xml:space="preserve">Médié 1 </w:t>
            </w:r>
          </w:p>
          <w:p w14:paraId="20063F7E" w14:textId="77777777" w:rsidR="004762F7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38CCCCB3" w14:textId="2A4E3C9D" w:rsidR="004762F7" w:rsidRPr="009B0812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23D5B22A" w14:textId="7BD85B22" w:rsidR="004762F7" w:rsidRDefault="004762F7" w:rsidP="009B0812">
            <w:r>
              <w:t>Regard</w:t>
            </w:r>
          </w:p>
        </w:tc>
        <w:tc>
          <w:tcPr>
            <w:tcW w:w="5167" w:type="dxa"/>
            <w:gridSpan w:val="3"/>
          </w:tcPr>
          <w:p w14:paraId="7C45D44E" w14:textId="77777777" w:rsidR="004762F7" w:rsidRDefault="004762F7" w:rsidP="009B0812"/>
        </w:tc>
      </w:tr>
      <w:tr w:rsidR="004762F7" w14:paraId="55514161" w14:textId="77777777" w:rsidTr="00CA5465">
        <w:tc>
          <w:tcPr>
            <w:tcW w:w="2062" w:type="dxa"/>
            <w:vMerge/>
          </w:tcPr>
          <w:p w14:paraId="24904FDA" w14:textId="77777777" w:rsidR="004762F7" w:rsidRDefault="004762F7" w:rsidP="009B0812"/>
        </w:tc>
        <w:tc>
          <w:tcPr>
            <w:tcW w:w="2519" w:type="dxa"/>
            <w:vMerge/>
          </w:tcPr>
          <w:p w14:paraId="4F541185" w14:textId="77777777" w:rsidR="004762F7" w:rsidRPr="009B0812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59A8B161" w14:textId="77777777" w:rsidR="00BD0FFE" w:rsidRDefault="00BD0FFE" w:rsidP="009B0812"/>
          <w:p w14:paraId="04505B61" w14:textId="77777777" w:rsidR="004762F7" w:rsidRDefault="004762F7" w:rsidP="009B0812">
            <w:r>
              <w:t>Mains</w:t>
            </w:r>
          </w:p>
          <w:p w14:paraId="6731056A" w14:textId="37A9B34D" w:rsidR="00BD0FFE" w:rsidRDefault="00BD0FFE" w:rsidP="009B0812"/>
        </w:tc>
        <w:tc>
          <w:tcPr>
            <w:tcW w:w="5167" w:type="dxa"/>
            <w:gridSpan w:val="3"/>
          </w:tcPr>
          <w:p w14:paraId="644E2928" w14:textId="77777777" w:rsidR="004762F7" w:rsidRDefault="004762F7" w:rsidP="009B0812"/>
          <w:p w14:paraId="2ACB538E" w14:textId="14FDB67A" w:rsidR="004762F7" w:rsidRDefault="004762F7" w:rsidP="009B0812"/>
        </w:tc>
      </w:tr>
      <w:tr w:rsidR="004762F7" w14:paraId="58575885" w14:textId="77777777" w:rsidTr="008D1951">
        <w:tc>
          <w:tcPr>
            <w:tcW w:w="2062" w:type="dxa"/>
            <w:vMerge/>
          </w:tcPr>
          <w:p w14:paraId="29461B6E" w14:textId="77777777" w:rsidR="004762F7" w:rsidRDefault="004762F7" w:rsidP="009B0812"/>
        </w:tc>
        <w:tc>
          <w:tcPr>
            <w:tcW w:w="2519" w:type="dxa"/>
            <w:vMerge/>
          </w:tcPr>
          <w:p w14:paraId="019701BD" w14:textId="77777777" w:rsidR="004762F7" w:rsidRPr="009B0812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1C5AC4B6" w14:textId="77777777" w:rsidR="00BD0FFE" w:rsidRDefault="00BD0FFE" w:rsidP="009B0812"/>
          <w:p w14:paraId="6D87E47F" w14:textId="77777777" w:rsidR="004762F7" w:rsidRDefault="004762F7" w:rsidP="009B0812">
            <w:r>
              <w:t>Distance interpersonnelle</w:t>
            </w:r>
          </w:p>
          <w:p w14:paraId="192A5AAC" w14:textId="613947E4" w:rsidR="00BD0FFE" w:rsidRDefault="00BD0FFE" w:rsidP="009B0812"/>
        </w:tc>
        <w:tc>
          <w:tcPr>
            <w:tcW w:w="993" w:type="dxa"/>
            <w:gridSpan w:val="2"/>
          </w:tcPr>
          <w:p w14:paraId="440132C4" w14:textId="77777777" w:rsidR="00BD0FFE" w:rsidRDefault="00BD0FFE" w:rsidP="009B0812"/>
          <w:p w14:paraId="08E53601" w14:textId="7AAFC40D" w:rsidR="004762F7" w:rsidRDefault="004762F7" w:rsidP="009B0812">
            <w:r>
              <w:t xml:space="preserve">S – NS </w:t>
            </w:r>
          </w:p>
        </w:tc>
        <w:tc>
          <w:tcPr>
            <w:tcW w:w="4174" w:type="dxa"/>
          </w:tcPr>
          <w:p w14:paraId="5C558836" w14:textId="77777777" w:rsidR="004762F7" w:rsidRDefault="004762F7" w:rsidP="009B0812"/>
        </w:tc>
      </w:tr>
      <w:tr w:rsidR="004762F7" w14:paraId="1C829432" w14:textId="77777777" w:rsidTr="00B832E5">
        <w:tc>
          <w:tcPr>
            <w:tcW w:w="2062" w:type="dxa"/>
            <w:vMerge/>
          </w:tcPr>
          <w:p w14:paraId="29EBC0D5" w14:textId="77777777" w:rsidR="004762F7" w:rsidRDefault="004762F7" w:rsidP="009B0812"/>
        </w:tc>
        <w:tc>
          <w:tcPr>
            <w:tcW w:w="2519" w:type="dxa"/>
            <w:vMerge/>
          </w:tcPr>
          <w:p w14:paraId="54516F0A" w14:textId="77777777" w:rsidR="004762F7" w:rsidRPr="009B0812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0AB1824C" w14:textId="77777777" w:rsidR="004762F7" w:rsidRDefault="004762F7" w:rsidP="009B0812"/>
          <w:p w14:paraId="14349C23" w14:textId="77777777" w:rsidR="004762F7" w:rsidRDefault="004762F7" w:rsidP="009B0812">
            <w:r>
              <w:t>Dynamique d’ouverture / de fermeture</w:t>
            </w:r>
          </w:p>
          <w:p w14:paraId="531DAD4C" w14:textId="710627DF" w:rsidR="004762F7" w:rsidRDefault="004762F7" w:rsidP="009B0812"/>
        </w:tc>
        <w:tc>
          <w:tcPr>
            <w:tcW w:w="5167" w:type="dxa"/>
            <w:gridSpan w:val="3"/>
          </w:tcPr>
          <w:p w14:paraId="48C3D9AD" w14:textId="77777777" w:rsidR="004762F7" w:rsidRDefault="004762F7" w:rsidP="009B0812"/>
        </w:tc>
      </w:tr>
      <w:tr w:rsidR="004762F7" w14:paraId="21682CFD" w14:textId="77777777" w:rsidTr="00C46649">
        <w:tc>
          <w:tcPr>
            <w:tcW w:w="2062" w:type="dxa"/>
            <w:vMerge/>
          </w:tcPr>
          <w:p w14:paraId="587C0D8A" w14:textId="77777777" w:rsidR="004762F7" w:rsidRDefault="004762F7" w:rsidP="009B0812"/>
        </w:tc>
        <w:tc>
          <w:tcPr>
            <w:tcW w:w="2519" w:type="dxa"/>
            <w:vMerge w:val="restart"/>
          </w:tcPr>
          <w:p w14:paraId="5887EF6A" w14:textId="184502BE" w:rsidR="004762F7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  <w:p w14:paraId="2A86FEED" w14:textId="77777777" w:rsidR="004762F7" w:rsidRPr="009B0812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  <w:p w14:paraId="3916DFBB" w14:textId="77777777" w:rsidR="004762F7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9B0812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Médié 2 </w:t>
            </w:r>
          </w:p>
          <w:p w14:paraId="5D933094" w14:textId="77777777" w:rsidR="004762F7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  <w:p w14:paraId="2A205CFF" w14:textId="46A5B164" w:rsidR="004762F7" w:rsidRPr="009B0812" w:rsidRDefault="004762F7" w:rsidP="009B081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</w:p>
        </w:tc>
        <w:tc>
          <w:tcPr>
            <w:tcW w:w="4252" w:type="dxa"/>
          </w:tcPr>
          <w:p w14:paraId="369C71C3" w14:textId="55ABEFE1" w:rsidR="004762F7" w:rsidRDefault="004762F7" w:rsidP="009B0812">
            <w:r>
              <w:t>Regard</w:t>
            </w:r>
          </w:p>
        </w:tc>
        <w:tc>
          <w:tcPr>
            <w:tcW w:w="5167" w:type="dxa"/>
            <w:gridSpan w:val="3"/>
          </w:tcPr>
          <w:p w14:paraId="6649344C" w14:textId="77777777" w:rsidR="004762F7" w:rsidRDefault="004762F7" w:rsidP="009B0812"/>
        </w:tc>
      </w:tr>
      <w:tr w:rsidR="004762F7" w14:paraId="6455D5BA" w14:textId="77777777" w:rsidTr="00CE7E7A">
        <w:tc>
          <w:tcPr>
            <w:tcW w:w="2062" w:type="dxa"/>
            <w:vMerge/>
          </w:tcPr>
          <w:p w14:paraId="68411C32" w14:textId="77777777" w:rsidR="004762F7" w:rsidRDefault="004762F7" w:rsidP="009B0812"/>
        </w:tc>
        <w:tc>
          <w:tcPr>
            <w:tcW w:w="2519" w:type="dxa"/>
            <w:vMerge/>
          </w:tcPr>
          <w:p w14:paraId="24E3A6C6" w14:textId="77777777" w:rsidR="004762F7" w:rsidRPr="00FF1AA4" w:rsidRDefault="004762F7" w:rsidP="009B0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21C14F57" w14:textId="77777777" w:rsidR="00BD0FFE" w:rsidRDefault="00BD0FFE" w:rsidP="009B0812"/>
          <w:p w14:paraId="6E6F28DA" w14:textId="77777777" w:rsidR="004762F7" w:rsidRDefault="004762F7" w:rsidP="009B0812">
            <w:r>
              <w:t>Mains</w:t>
            </w:r>
          </w:p>
          <w:p w14:paraId="4C81B007" w14:textId="100D6F2F" w:rsidR="00BD0FFE" w:rsidRDefault="00BD0FFE" w:rsidP="009B0812"/>
        </w:tc>
        <w:tc>
          <w:tcPr>
            <w:tcW w:w="5167" w:type="dxa"/>
            <w:gridSpan w:val="3"/>
          </w:tcPr>
          <w:p w14:paraId="49C935A2" w14:textId="77777777" w:rsidR="004762F7" w:rsidRDefault="004762F7" w:rsidP="009B0812"/>
          <w:p w14:paraId="20E3F5B5" w14:textId="258DBE45" w:rsidR="004762F7" w:rsidRDefault="004762F7" w:rsidP="009B0812"/>
        </w:tc>
      </w:tr>
      <w:tr w:rsidR="004762F7" w14:paraId="07F51C41" w14:textId="77777777" w:rsidTr="008D1951">
        <w:tc>
          <w:tcPr>
            <w:tcW w:w="2062" w:type="dxa"/>
            <w:vMerge/>
          </w:tcPr>
          <w:p w14:paraId="6AFD3E36" w14:textId="77777777" w:rsidR="004762F7" w:rsidRDefault="004762F7" w:rsidP="009B0812"/>
        </w:tc>
        <w:tc>
          <w:tcPr>
            <w:tcW w:w="2519" w:type="dxa"/>
            <w:vMerge/>
          </w:tcPr>
          <w:p w14:paraId="10487CB4" w14:textId="77777777" w:rsidR="004762F7" w:rsidRPr="00FF1AA4" w:rsidRDefault="004762F7" w:rsidP="009B0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3A05966C" w14:textId="77777777" w:rsidR="00BD0FFE" w:rsidRDefault="00BD0FFE" w:rsidP="009B0812"/>
          <w:p w14:paraId="24DD6B76" w14:textId="5D7058A5" w:rsidR="004762F7" w:rsidRDefault="004762F7" w:rsidP="009B0812">
            <w:r>
              <w:t>Distance interpersonnelle</w:t>
            </w:r>
          </w:p>
          <w:p w14:paraId="47E4CC33" w14:textId="58FE0A49" w:rsidR="00BD0FFE" w:rsidRDefault="00BD0FFE" w:rsidP="009B0812"/>
        </w:tc>
        <w:tc>
          <w:tcPr>
            <w:tcW w:w="993" w:type="dxa"/>
            <w:gridSpan w:val="2"/>
          </w:tcPr>
          <w:p w14:paraId="4FC4508D" w14:textId="77777777" w:rsidR="00BD0FFE" w:rsidRDefault="00BD0FFE" w:rsidP="009B0812"/>
          <w:p w14:paraId="2F7A8CF5" w14:textId="7D054F68" w:rsidR="004762F7" w:rsidRDefault="004762F7" w:rsidP="009B0812">
            <w:r>
              <w:t xml:space="preserve">S – NS </w:t>
            </w:r>
          </w:p>
        </w:tc>
        <w:tc>
          <w:tcPr>
            <w:tcW w:w="4174" w:type="dxa"/>
          </w:tcPr>
          <w:p w14:paraId="0B7E50F9" w14:textId="77777777" w:rsidR="004762F7" w:rsidRDefault="004762F7" w:rsidP="009B0812"/>
        </w:tc>
      </w:tr>
      <w:tr w:rsidR="004762F7" w14:paraId="43FAF51D" w14:textId="77777777" w:rsidTr="00FF0717">
        <w:tc>
          <w:tcPr>
            <w:tcW w:w="2062" w:type="dxa"/>
            <w:vMerge/>
          </w:tcPr>
          <w:p w14:paraId="18EAB519" w14:textId="77777777" w:rsidR="004762F7" w:rsidRDefault="004762F7" w:rsidP="009B0812"/>
        </w:tc>
        <w:tc>
          <w:tcPr>
            <w:tcW w:w="2519" w:type="dxa"/>
            <w:vMerge/>
          </w:tcPr>
          <w:p w14:paraId="7F324DB4" w14:textId="77777777" w:rsidR="004762F7" w:rsidRPr="00FF1AA4" w:rsidRDefault="004762F7" w:rsidP="009B0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BC11A7" w14:textId="77777777" w:rsidR="00BD0FFE" w:rsidRDefault="00BD0FFE" w:rsidP="009B0812"/>
          <w:p w14:paraId="53AB631D" w14:textId="397F17AD" w:rsidR="004762F7" w:rsidRDefault="004762F7" w:rsidP="009B0812">
            <w:r>
              <w:t>Dynamique d’ouverture / de fermeture</w:t>
            </w:r>
          </w:p>
          <w:p w14:paraId="47DBF97C" w14:textId="7B2BA023" w:rsidR="004762F7" w:rsidRDefault="004762F7" w:rsidP="009B0812"/>
        </w:tc>
        <w:tc>
          <w:tcPr>
            <w:tcW w:w="5167" w:type="dxa"/>
            <w:gridSpan w:val="3"/>
          </w:tcPr>
          <w:p w14:paraId="3C592C08" w14:textId="77777777" w:rsidR="004762F7" w:rsidRDefault="004762F7" w:rsidP="009B0812"/>
        </w:tc>
      </w:tr>
      <w:tr w:rsidR="004762F7" w14:paraId="266C8C94" w14:textId="77777777" w:rsidTr="00FF0717">
        <w:tc>
          <w:tcPr>
            <w:tcW w:w="2062" w:type="dxa"/>
            <w:vMerge/>
          </w:tcPr>
          <w:p w14:paraId="77C588DC" w14:textId="77777777" w:rsidR="004762F7" w:rsidRDefault="004762F7" w:rsidP="009B0812"/>
        </w:tc>
        <w:tc>
          <w:tcPr>
            <w:tcW w:w="2519" w:type="dxa"/>
            <w:vMerge w:val="restart"/>
          </w:tcPr>
          <w:p w14:paraId="720613EC" w14:textId="77777777" w:rsidR="004762F7" w:rsidRDefault="004762F7" w:rsidP="009B0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14:paraId="70204D2A" w14:textId="1D6D5188" w:rsidR="004762F7" w:rsidRPr="00BD0FFE" w:rsidRDefault="004762F7" w:rsidP="004762F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BD0FFE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Médié 3 </w:t>
            </w:r>
          </w:p>
        </w:tc>
        <w:tc>
          <w:tcPr>
            <w:tcW w:w="4252" w:type="dxa"/>
          </w:tcPr>
          <w:p w14:paraId="223D3E2B" w14:textId="46B78DD7" w:rsidR="004762F7" w:rsidRDefault="004762F7" w:rsidP="009B0812">
            <w:r>
              <w:t xml:space="preserve">Regard </w:t>
            </w:r>
          </w:p>
        </w:tc>
        <w:tc>
          <w:tcPr>
            <w:tcW w:w="5167" w:type="dxa"/>
            <w:gridSpan w:val="3"/>
          </w:tcPr>
          <w:p w14:paraId="2286BF7B" w14:textId="77777777" w:rsidR="004762F7" w:rsidRDefault="004762F7" w:rsidP="009B0812"/>
        </w:tc>
      </w:tr>
      <w:tr w:rsidR="004762F7" w14:paraId="3F1507AB" w14:textId="77777777" w:rsidTr="00FF0717">
        <w:tc>
          <w:tcPr>
            <w:tcW w:w="2062" w:type="dxa"/>
            <w:vMerge/>
          </w:tcPr>
          <w:p w14:paraId="0C0A1793" w14:textId="77777777" w:rsidR="004762F7" w:rsidRDefault="004762F7" w:rsidP="009B0812"/>
        </w:tc>
        <w:tc>
          <w:tcPr>
            <w:tcW w:w="2519" w:type="dxa"/>
            <w:vMerge/>
          </w:tcPr>
          <w:p w14:paraId="7A37126E" w14:textId="77777777" w:rsidR="004762F7" w:rsidRPr="00FF1AA4" w:rsidRDefault="004762F7" w:rsidP="009B0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4953FB24" w14:textId="77777777" w:rsidR="00BD0FFE" w:rsidRDefault="00BD0FFE" w:rsidP="009B0812"/>
          <w:p w14:paraId="7C32B9D6" w14:textId="77777777" w:rsidR="004762F7" w:rsidRDefault="004762F7" w:rsidP="009B0812">
            <w:r>
              <w:t>Mains</w:t>
            </w:r>
          </w:p>
          <w:p w14:paraId="2DCAF05C" w14:textId="35D66022" w:rsidR="00BD0FFE" w:rsidRDefault="00BD0FFE" w:rsidP="009B0812"/>
        </w:tc>
        <w:tc>
          <w:tcPr>
            <w:tcW w:w="5167" w:type="dxa"/>
            <w:gridSpan w:val="3"/>
          </w:tcPr>
          <w:p w14:paraId="5D73D090" w14:textId="77777777" w:rsidR="004762F7" w:rsidRDefault="004762F7" w:rsidP="009B0812"/>
        </w:tc>
      </w:tr>
      <w:tr w:rsidR="00BD0FFE" w14:paraId="3CA34901" w14:textId="77777777" w:rsidTr="00BD0FFE">
        <w:tc>
          <w:tcPr>
            <w:tcW w:w="2062" w:type="dxa"/>
            <w:vMerge/>
          </w:tcPr>
          <w:p w14:paraId="3EAFF419" w14:textId="77777777" w:rsidR="00BD0FFE" w:rsidRDefault="00BD0FFE" w:rsidP="009B0812"/>
        </w:tc>
        <w:tc>
          <w:tcPr>
            <w:tcW w:w="2519" w:type="dxa"/>
            <w:vMerge/>
          </w:tcPr>
          <w:p w14:paraId="7F34478F" w14:textId="77777777" w:rsidR="00BD0FFE" w:rsidRPr="00FF1AA4" w:rsidRDefault="00BD0FFE" w:rsidP="009B0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271453F5" w14:textId="77777777" w:rsidR="00BD0FFE" w:rsidRDefault="00BD0FFE" w:rsidP="009B0812"/>
          <w:p w14:paraId="73189EAA" w14:textId="77777777" w:rsidR="00BD0FFE" w:rsidRDefault="00BD0FFE" w:rsidP="009B0812">
            <w:r>
              <w:t>Distance interpersonnelle</w:t>
            </w:r>
          </w:p>
          <w:p w14:paraId="13AA290C" w14:textId="51E5AC87" w:rsidR="00BD0FFE" w:rsidRDefault="00BD0FFE" w:rsidP="009B0812"/>
        </w:tc>
        <w:tc>
          <w:tcPr>
            <w:tcW w:w="914" w:type="dxa"/>
          </w:tcPr>
          <w:p w14:paraId="3B66CF75" w14:textId="7B08CE88" w:rsidR="00BD0FFE" w:rsidRDefault="00BD0FFE" w:rsidP="009B0812">
            <w:r>
              <w:t xml:space="preserve">S – NS </w:t>
            </w:r>
          </w:p>
        </w:tc>
        <w:tc>
          <w:tcPr>
            <w:tcW w:w="4253" w:type="dxa"/>
            <w:gridSpan w:val="2"/>
          </w:tcPr>
          <w:p w14:paraId="01F55AA6" w14:textId="034CFBDC" w:rsidR="00BD0FFE" w:rsidRDefault="00BD0FFE" w:rsidP="009B0812"/>
        </w:tc>
      </w:tr>
      <w:tr w:rsidR="004762F7" w14:paraId="464CA4BA" w14:textId="77777777" w:rsidTr="00FF0717">
        <w:tc>
          <w:tcPr>
            <w:tcW w:w="2062" w:type="dxa"/>
          </w:tcPr>
          <w:p w14:paraId="02BCFBB4" w14:textId="77777777" w:rsidR="004762F7" w:rsidRDefault="004762F7" w:rsidP="009B0812"/>
        </w:tc>
        <w:tc>
          <w:tcPr>
            <w:tcW w:w="2519" w:type="dxa"/>
            <w:vMerge/>
          </w:tcPr>
          <w:p w14:paraId="2710E3D0" w14:textId="77777777" w:rsidR="004762F7" w:rsidRPr="00FF1AA4" w:rsidRDefault="004762F7" w:rsidP="009B0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1C4F445B" w14:textId="77777777" w:rsidR="00BD0FFE" w:rsidRDefault="00BD0FFE" w:rsidP="009B0812"/>
          <w:p w14:paraId="571524E2" w14:textId="77777777" w:rsidR="004762F7" w:rsidRDefault="004762F7" w:rsidP="009B0812">
            <w:r>
              <w:t>Dynamique d’ouverture / de fermeture</w:t>
            </w:r>
          </w:p>
          <w:p w14:paraId="4E00579D" w14:textId="27FE0511" w:rsidR="00BD0FFE" w:rsidRDefault="00BD0FFE" w:rsidP="009B0812"/>
        </w:tc>
        <w:tc>
          <w:tcPr>
            <w:tcW w:w="5167" w:type="dxa"/>
            <w:gridSpan w:val="3"/>
          </w:tcPr>
          <w:p w14:paraId="7E2E0397" w14:textId="77777777" w:rsidR="004762F7" w:rsidRDefault="004762F7" w:rsidP="009B0812"/>
        </w:tc>
      </w:tr>
    </w:tbl>
    <w:p w14:paraId="5ADF9540" w14:textId="77777777" w:rsidR="0093167D" w:rsidRDefault="0093167D"/>
    <w:sectPr w:rsidR="0093167D" w:rsidSect="009316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D91"/>
    <w:multiLevelType w:val="hybridMultilevel"/>
    <w:tmpl w:val="37F890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26C9"/>
    <w:multiLevelType w:val="hybridMultilevel"/>
    <w:tmpl w:val="54AA80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292A"/>
    <w:multiLevelType w:val="hybridMultilevel"/>
    <w:tmpl w:val="BDFE62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43CD"/>
    <w:multiLevelType w:val="hybridMultilevel"/>
    <w:tmpl w:val="89980A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13A6F"/>
    <w:multiLevelType w:val="hybridMultilevel"/>
    <w:tmpl w:val="F1D288F4"/>
    <w:lvl w:ilvl="0" w:tplc="7A4AEA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78604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868454"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18F8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2EC8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D4F3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7C0B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70B4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34A5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C1614AD"/>
    <w:multiLevelType w:val="hybridMultilevel"/>
    <w:tmpl w:val="A9B8AD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01CE3"/>
    <w:multiLevelType w:val="hybridMultilevel"/>
    <w:tmpl w:val="F0988B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65AA"/>
    <w:multiLevelType w:val="hybridMultilevel"/>
    <w:tmpl w:val="DE3C22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C31AB"/>
    <w:multiLevelType w:val="hybridMultilevel"/>
    <w:tmpl w:val="34703AC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545D3"/>
    <w:multiLevelType w:val="hybridMultilevel"/>
    <w:tmpl w:val="099ACA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167D"/>
    <w:rsid w:val="000F37C3"/>
    <w:rsid w:val="004762F7"/>
    <w:rsid w:val="00683B1A"/>
    <w:rsid w:val="00770DDA"/>
    <w:rsid w:val="00877B8B"/>
    <w:rsid w:val="008D1951"/>
    <w:rsid w:val="00910696"/>
    <w:rsid w:val="0093167D"/>
    <w:rsid w:val="009B0812"/>
    <w:rsid w:val="009E14E0"/>
    <w:rsid w:val="00AA336C"/>
    <w:rsid w:val="00BD0FFE"/>
    <w:rsid w:val="00D1429C"/>
    <w:rsid w:val="00D33E9F"/>
    <w:rsid w:val="00E0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874D"/>
  <w15:chartTrackingRefBased/>
  <w15:docId w15:val="{D71F4049-3D27-42C3-8EEA-AA334BD4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93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167D"/>
    <w:pPr>
      <w:tabs>
        <w:tab w:val="center" w:pos="4536"/>
        <w:tab w:val="right" w:pos="9072"/>
      </w:tabs>
      <w:spacing w:after="0" w:line="240" w:lineRule="auto"/>
    </w:pPr>
    <w:rPr>
      <w:rFonts w:ascii="Comic Sans MS" w:hAnsi="Comic Sans MS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93167D"/>
    <w:rPr>
      <w:rFonts w:ascii="Comic Sans MS" w:hAnsi="Comic Sans MS"/>
      <w:lang w:val="fr-BE"/>
    </w:rPr>
  </w:style>
  <w:style w:type="paragraph" w:styleId="Paragraphedeliste">
    <w:name w:val="List Paragraph"/>
    <w:basedOn w:val="Normal"/>
    <w:uiPriority w:val="34"/>
    <w:qFormat/>
    <w:rsid w:val="00D3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17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12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62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42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5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MOOR</dc:creator>
  <cp:keywords/>
  <dc:description/>
  <cp:lastModifiedBy>Laurent MOOR</cp:lastModifiedBy>
  <cp:revision>2</cp:revision>
  <dcterms:created xsi:type="dcterms:W3CDTF">2021-11-24T23:58:00Z</dcterms:created>
  <dcterms:modified xsi:type="dcterms:W3CDTF">2021-11-24T23:58:00Z</dcterms:modified>
</cp:coreProperties>
</file>