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0D5C4" w14:textId="63991002" w:rsidR="003310E6" w:rsidRPr="003310E6" w:rsidRDefault="00B14FB4" w:rsidP="003310E6">
      <w:pPr>
        <w:spacing w:line="480" w:lineRule="auto"/>
        <w:jc w:val="center"/>
        <w:rPr>
          <w:b/>
          <w:bCs/>
          <w:sz w:val="28"/>
          <w:szCs w:val="28"/>
        </w:rPr>
      </w:pPr>
      <w:r w:rsidRPr="00B14FB4">
        <w:rPr>
          <w:b/>
          <w:bCs/>
          <w:sz w:val="28"/>
          <w:szCs w:val="28"/>
        </w:rPr>
        <w:t>Profils MBTI</w:t>
      </w:r>
      <w:r w:rsidR="003310E6">
        <w:rPr>
          <w:b/>
          <w:bCs/>
          <w:sz w:val="28"/>
          <w:szCs w:val="28"/>
        </w:rPr>
        <w:t xml:space="preserve"> : en </w:t>
      </w:r>
      <w:r w:rsidRPr="00B14FB4">
        <w:rPr>
          <w:b/>
          <w:bCs/>
          <w:sz w:val="28"/>
          <w:szCs w:val="28"/>
        </w:rPr>
        <w:t>résumé</w:t>
      </w:r>
    </w:p>
    <w:p w14:paraId="6F9737FE" w14:textId="4890823A" w:rsidR="0057284E" w:rsidRPr="003310E6" w:rsidRDefault="0057284E" w:rsidP="003310E6">
      <w:pPr>
        <w:spacing w:line="240" w:lineRule="auto"/>
        <w:rPr>
          <w:b/>
          <w:bCs/>
          <w:sz w:val="22"/>
          <w:szCs w:val="22"/>
        </w:rPr>
      </w:pPr>
      <w:r w:rsidRPr="003310E6">
        <w:rPr>
          <w:b/>
          <w:bCs/>
          <w:sz w:val="22"/>
          <w:szCs w:val="22"/>
        </w:rPr>
        <w:t xml:space="preserve">Analystes (INTJ, INTP, ENTJ, ENTP) : </w:t>
      </w:r>
    </w:p>
    <w:p w14:paraId="5D62BF1E" w14:textId="4283C7DC" w:rsidR="0046428E" w:rsidRPr="003310E6" w:rsidRDefault="0057284E" w:rsidP="003310E6">
      <w:pPr>
        <w:spacing w:line="240" w:lineRule="auto"/>
        <w:ind w:left="708"/>
        <w:rPr>
          <w:sz w:val="22"/>
          <w:szCs w:val="22"/>
        </w:rPr>
      </w:pPr>
      <w:r w:rsidRPr="003310E6">
        <w:rPr>
          <w:sz w:val="22"/>
          <w:szCs w:val="22"/>
        </w:rPr>
        <w:t>+ capacité d’analyse rationnelle, impartialité, efficacité, performance</w:t>
      </w:r>
    </w:p>
    <w:p w14:paraId="4C6D4C1D" w14:textId="77CF9CF9" w:rsidR="0057284E" w:rsidRPr="003310E6" w:rsidRDefault="0057284E" w:rsidP="003310E6">
      <w:pPr>
        <w:spacing w:line="240" w:lineRule="auto"/>
        <w:ind w:left="708"/>
        <w:rPr>
          <w:sz w:val="22"/>
          <w:szCs w:val="22"/>
        </w:rPr>
      </w:pPr>
      <w:r w:rsidRPr="003310E6">
        <w:rPr>
          <w:sz w:val="22"/>
          <w:szCs w:val="22"/>
        </w:rPr>
        <w:t>- entêtement, insensibilité, impatience</w:t>
      </w:r>
    </w:p>
    <w:p w14:paraId="64E6C838" w14:textId="470A14CD" w:rsidR="0057284E" w:rsidRPr="003310E6" w:rsidRDefault="0057284E" w:rsidP="003310E6">
      <w:pPr>
        <w:spacing w:line="240" w:lineRule="auto"/>
        <w:rPr>
          <w:b/>
          <w:bCs/>
          <w:sz w:val="22"/>
          <w:szCs w:val="22"/>
        </w:rPr>
      </w:pPr>
      <w:r w:rsidRPr="003310E6">
        <w:rPr>
          <w:b/>
          <w:bCs/>
          <w:sz w:val="22"/>
          <w:szCs w:val="22"/>
        </w:rPr>
        <w:t>Diplomates (INF</w:t>
      </w:r>
      <w:r w:rsidR="006F719B" w:rsidRPr="003310E6">
        <w:rPr>
          <w:b/>
          <w:bCs/>
          <w:sz w:val="22"/>
          <w:szCs w:val="22"/>
        </w:rPr>
        <w:t>J, INFP, ENFJ, ENFP) :</w:t>
      </w:r>
    </w:p>
    <w:p w14:paraId="14BF72D1" w14:textId="02F483ED" w:rsidR="006F719B" w:rsidRPr="003310E6" w:rsidRDefault="006F719B" w:rsidP="003310E6">
      <w:pPr>
        <w:spacing w:line="240" w:lineRule="auto"/>
        <w:ind w:left="708"/>
        <w:rPr>
          <w:sz w:val="22"/>
          <w:szCs w:val="22"/>
        </w:rPr>
      </w:pPr>
      <w:r w:rsidRPr="003310E6">
        <w:rPr>
          <w:sz w:val="22"/>
          <w:szCs w:val="22"/>
        </w:rPr>
        <w:t>+ empathie, intelligence relationnelle, idéaux forts</w:t>
      </w:r>
    </w:p>
    <w:p w14:paraId="6C98C704" w14:textId="4E75B338" w:rsidR="006F719B" w:rsidRPr="003310E6" w:rsidRDefault="006F719B" w:rsidP="003310E6">
      <w:pPr>
        <w:spacing w:line="240" w:lineRule="auto"/>
        <w:ind w:left="708"/>
        <w:rPr>
          <w:sz w:val="22"/>
          <w:szCs w:val="22"/>
        </w:rPr>
      </w:pPr>
      <w:r w:rsidRPr="003310E6">
        <w:rPr>
          <w:sz w:val="22"/>
          <w:szCs w:val="22"/>
        </w:rPr>
        <w:t>- aversion pour le conflit, perfectionnisme, manque de sens pratique</w:t>
      </w:r>
    </w:p>
    <w:p w14:paraId="7AD15C9B" w14:textId="1E3659B4" w:rsidR="006F719B" w:rsidRPr="003310E6" w:rsidRDefault="006F719B" w:rsidP="003310E6">
      <w:pPr>
        <w:spacing w:line="240" w:lineRule="auto"/>
        <w:rPr>
          <w:b/>
          <w:bCs/>
          <w:sz w:val="22"/>
          <w:szCs w:val="22"/>
        </w:rPr>
      </w:pPr>
      <w:r w:rsidRPr="003310E6">
        <w:rPr>
          <w:b/>
          <w:bCs/>
          <w:sz w:val="22"/>
          <w:szCs w:val="22"/>
        </w:rPr>
        <w:t>Sentinelles (ISTJ, ISFJ, ESTJ, ESFJ)</w:t>
      </w:r>
    </w:p>
    <w:p w14:paraId="1D242071" w14:textId="3FF1EB53" w:rsidR="006F719B" w:rsidRPr="003310E6" w:rsidRDefault="006F719B" w:rsidP="003310E6">
      <w:pPr>
        <w:spacing w:line="240" w:lineRule="auto"/>
        <w:ind w:left="708"/>
        <w:rPr>
          <w:sz w:val="22"/>
          <w:szCs w:val="22"/>
        </w:rPr>
      </w:pPr>
      <w:r w:rsidRPr="003310E6">
        <w:rPr>
          <w:sz w:val="22"/>
          <w:szCs w:val="22"/>
        </w:rPr>
        <w:t>+ sens pratique, organisation, fiabilité, constance</w:t>
      </w:r>
      <w:r w:rsidR="007B09F1" w:rsidRPr="003310E6">
        <w:rPr>
          <w:sz w:val="22"/>
          <w:szCs w:val="22"/>
        </w:rPr>
        <w:t>, rigueur</w:t>
      </w:r>
    </w:p>
    <w:p w14:paraId="5A5536AD" w14:textId="14693E4B" w:rsidR="007B09F1" w:rsidRPr="003310E6" w:rsidRDefault="006F719B" w:rsidP="003310E6">
      <w:pPr>
        <w:spacing w:line="240" w:lineRule="auto"/>
        <w:ind w:left="708"/>
        <w:rPr>
          <w:sz w:val="22"/>
          <w:szCs w:val="22"/>
        </w:rPr>
      </w:pPr>
      <w:r w:rsidRPr="003310E6">
        <w:rPr>
          <w:sz w:val="22"/>
          <w:szCs w:val="22"/>
        </w:rPr>
        <w:t xml:space="preserve">- </w:t>
      </w:r>
      <w:r w:rsidR="007B09F1" w:rsidRPr="003310E6">
        <w:rPr>
          <w:sz w:val="22"/>
          <w:szCs w:val="22"/>
        </w:rPr>
        <w:t xml:space="preserve">procédurier, </w:t>
      </w:r>
      <w:r w:rsidRPr="003310E6">
        <w:rPr>
          <w:sz w:val="22"/>
          <w:szCs w:val="22"/>
        </w:rPr>
        <w:t>manque de flexibilité</w:t>
      </w:r>
    </w:p>
    <w:p w14:paraId="594CA6C6" w14:textId="0217F1BD" w:rsidR="007B09F1" w:rsidRPr="003310E6" w:rsidRDefault="007B09F1" w:rsidP="003310E6">
      <w:pPr>
        <w:spacing w:line="240" w:lineRule="auto"/>
        <w:rPr>
          <w:b/>
          <w:bCs/>
          <w:sz w:val="22"/>
          <w:szCs w:val="22"/>
        </w:rPr>
      </w:pPr>
      <w:r w:rsidRPr="003310E6">
        <w:rPr>
          <w:b/>
          <w:bCs/>
          <w:sz w:val="22"/>
          <w:szCs w:val="22"/>
        </w:rPr>
        <w:t>Explorateurs (ISTP, ISFP, ESTP, ESFP)</w:t>
      </w:r>
    </w:p>
    <w:p w14:paraId="5AA692BF" w14:textId="15D3A3A2" w:rsidR="007B09F1" w:rsidRPr="003310E6" w:rsidRDefault="007B09F1" w:rsidP="003310E6">
      <w:pPr>
        <w:spacing w:line="240" w:lineRule="auto"/>
        <w:ind w:left="708"/>
        <w:rPr>
          <w:sz w:val="22"/>
          <w:szCs w:val="22"/>
        </w:rPr>
      </w:pPr>
      <w:r w:rsidRPr="003310E6">
        <w:rPr>
          <w:sz w:val="22"/>
          <w:szCs w:val="22"/>
        </w:rPr>
        <w:t>+ spontanéité, curiosité et ouverture d’esprit, authenticité</w:t>
      </w:r>
    </w:p>
    <w:p w14:paraId="7F68A3B2" w14:textId="17639C99" w:rsidR="002A30A8" w:rsidRPr="003310E6" w:rsidRDefault="007B09F1" w:rsidP="003310E6">
      <w:pPr>
        <w:spacing w:line="240" w:lineRule="auto"/>
        <w:ind w:left="708"/>
        <w:rPr>
          <w:sz w:val="22"/>
          <w:szCs w:val="22"/>
        </w:rPr>
      </w:pPr>
      <w:r w:rsidRPr="003310E6">
        <w:rPr>
          <w:sz w:val="22"/>
          <w:szCs w:val="22"/>
        </w:rPr>
        <w:t xml:space="preserve">- difficultés avec la routine, </w:t>
      </w:r>
      <w:r w:rsidR="002A30A8" w:rsidRPr="003310E6">
        <w:rPr>
          <w:sz w:val="22"/>
          <w:szCs w:val="22"/>
        </w:rPr>
        <w:t>inconstance</w:t>
      </w:r>
    </w:p>
    <w:sdt>
      <w:sdtPr>
        <w:rPr>
          <w:lang w:val="fr-FR"/>
        </w:rPr>
        <w:id w:val="-308873358"/>
        <w:docPartObj>
          <w:docPartGallery w:val="Table of Contents"/>
          <w:docPartUnique/>
        </w:docPartObj>
      </w:sdtPr>
      <w:sdtEndPr>
        <w:rPr>
          <w:rFonts w:asciiTheme="minorHAnsi" w:eastAsiaTheme="minorHAnsi" w:hAnsiTheme="minorHAnsi" w:cstheme="minorBidi"/>
          <w:noProof/>
          <w:color w:val="auto"/>
          <w:kern w:val="2"/>
          <w:sz w:val="22"/>
          <w:szCs w:val="22"/>
          <w:lang w:eastAsia="en-US"/>
          <w14:ligatures w14:val="standardContextual"/>
        </w:rPr>
      </w:sdtEndPr>
      <w:sdtContent>
        <w:p w14:paraId="65C43078" w14:textId="682BDA6F" w:rsidR="003310E6" w:rsidRDefault="003310E6">
          <w:pPr>
            <w:pStyle w:val="En-ttedetabledesmatires"/>
          </w:pPr>
          <w:r>
            <w:rPr>
              <w:lang w:val="fr-FR"/>
            </w:rPr>
            <w:t>Table des matières</w:t>
          </w:r>
        </w:p>
        <w:p w14:paraId="45D63706" w14:textId="7C99136A" w:rsidR="003310E6" w:rsidRPr="003310E6" w:rsidRDefault="003310E6">
          <w:pPr>
            <w:pStyle w:val="TM2"/>
            <w:tabs>
              <w:tab w:val="right" w:pos="9062"/>
            </w:tabs>
            <w:rPr>
              <w:rFonts w:eastAsiaTheme="minorEastAsia"/>
              <w:b w:val="0"/>
              <w:bCs w:val="0"/>
              <w:noProof/>
              <w:lang w:val="fr-BE" w:eastAsia="fr-FR"/>
            </w:rPr>
          </w:pPr>
          <w:r w:rsidRPr="003310E6">
            <w:rPr>
              <w:b w:val="0"/>
              <w:bCs w:val="0"/>
              <w:sz w:val="21"/>
              <w:szCs w:val="21"/>
            </w:rPr>
            <w:fldChar w:fldCharType="begin"/>
          </w:r>
          <w:r w:rsidRPr="003310E6">
            <w:rPr>
              <w:sz w:val="21"/>
              <w:szCs w:val="21"/>
            </w:rPr>
            <w:instrText>TOC \o "1-3" \h \z \u</w:instrText>
          </w:r>
          <w:r w:rsidRPr="003310E6">
            <w:rPr>
              <w:b w:val="0"/>
              <w:bCs w:val="0"/>
              <w:sz w:val="21"/>
              <w:szCs w:val="21"/>
            </w:rPr>
            <w:fldChar w:fldCharType="separate"/>
          </w:r>
          <w:hyperlink w:anchor="_Toc189832882" w:history="1">
            <w:r w:rsidRPr="003310E6">
              <w:rPr>
                <w:rStyle w:val="Lienhypertexte"/>
                <w:noProof/>
                <w:sz w:val="21"/>
                <w:szCs w:val="21"/>
              </w:rPr>
              <w:t>ISTJ - L'accomplissement du devoir</w:t>
            </w:r>
            <w:r w:rsidRPr="003310E6">
              <w:rPr>
                <w:noProof/>
                <w:webHidden/>
                <w:sz w:val="21"/>
                <w:szCs w:val="21"/>
              </w:rPr>
              <w:tab/>
            </w:r>
            <w:r w:rsidRPr="003310E6">
              <w:rPr>
                <w:noProof/>
                <w:webHidden/>
                <w:sz w:val="21"/>
                <w:szCs w:val="21"/>
              </w:rPr>
              <w:fldChar w:fldCharType="begin"/>
            </w:r>
            <w:r w:rsidRPr="003310E6">
              <w:rPr>
                <w:noProof/>
                <w:webHidden/>
                <w:sz w:val="21"/>
                <w:szCs w:val="21"/>
              </w:rPr>
              <w:instrText xml:space="preserve"> PAGEREF _Toc189832882 \h </w:instrText>
            </w:r>
            <w:r w:rsidRPr="003310E6">
              <w:rPr>
                <w:noProof/>
                <w:webHidden/>
                <w:sz w:val="21"/>
                <w:szCs w:val="21"/>
              </w:rPr>
            </w:r>
            <w:r w:rsidRPr="003310E6">
              <w:rPr>
                <w:noProof/>
                <w:webHidden/>
                <w:sz w:val="21"/>
                <w:szCs w:val="21"/>
              </w:rPr>
              <w:fldChar w:fldCharType="separate"/>
            </w:r>
            <w:r w:rsidRPr="003310E6">
              <w:rPr>
                <w:noProof/>
                <w:webHidden/>
                <w:sz w:val="21"/>
                <w:szCs w:val="21"/>
              </w:rPr>
              <w:t>2</w:t>
            </w:r>
            <w:r w:rsidRPr="003310E6">
              <w:rPr>
                <w:noProof/>
                <w:webHidden/>
                <w:sz w:val="21"/>
                <w:szCs w:val="21"/>
              </w:rPr>
              <w:fldChar w:fldCharType="end"/>
            </w:r>
          </w:hyperlink>
        </w:p>
        <w:p w14:paraId="4609CBCD" w14:textId="5DDB698A" w:rsidR="003310E6" w:rsidRPr="003310E6" w:rsidRDefault="003310E6">
          <w:pPr>
            <w:pStyle w:val="TM2"/>
            <w:tabs>
              <w:tab w:val="right" w:pos="9062"/>
            </w:tabs>
            <w:rPr>
              <w:rFonts w:eastAsiaTheme="minorEastAsia"/>
              <w:b w:val="0"/>
              <w:bCs w:val="0"/>
              <w:noProof/>
              <w:lang w:val="fr-BE" w:eastAsia="fr-FR"/>
            </w:rPr>
          </w:pPr>
          <w:hyperlink w:anchor="_Toc189832883" w:history="1">
            <w:r w:rsidRPr="003310E6">
              <w:rPr>
                <w:rStyle w:val="Lienhypertexte"/>
                <w:noProof/>
                <w:sz w:val="21"/>
                <w:szCs w:val="21"/>
              </w:rPr>
              <w:t>ISTP - Le mécanicien</w:t>
            </w:r>
            <w:r w:rsidRPr="003310E6">
              <w:rPr>
                <w:noProof/>
                <w:webHidden/>
                <w:sz w:val="21"/>
                <w:szCs w:val="21"/>
              </w:rPr>
              <w:tab/>
            </w:r>
            <w:r w:rsidRPr="003310E6">
              <w:rPr>
                <w:noProof/>
                <w:webHidden/>
                <w:sz w:val="21"/>
                <w:szCs w:val="21"/>
              </w:rPr>
              <w:fldChar w:fldCharType="begin"/>
            </w:r>
            <w:r w:rsidRPr="003310E6">
              <w:rPr>
                <w:noProof/>
                <w:webHidden/>
                <w:sz w:val="21"/>
                <w:szCs w:val="21"/>
              </w:rPr>
              <w:instrText xml:space="preserve"> PAGEREF _Toc189832883 \h </w:instrText>
            </w:r>
            <w:r w:rsidRPr="003310E6">
              <w:rPr>
                <w:noProof/>
                <w:webHidden/>
                <w:sz w:val="21"/>
                <w:szCs w:val="21"/>
              </w:rPr>
            </w:r>
            <w:r w:rsidRPr="003310E6">
              <w:rPr>
                <w:noProof/>
                <w:webHidden/>
                <w:sz w:val="21"/>
                <w:szCs w:val="21"/>
              </w:rPr>
              <w:fldChar w:fldCharType="separate"/>
            </w:r>
            <w:r w:rsidRPr="003310E6">
              <w:rPr>
                <w:noProof/>
                <w:webHidden/>
                <w:sz w:val="21"/>
                <w:szCs w:val="21"/>
              </w:rPr>
              <w:t>2</w:t>
            </w:r>
            <w:r w:rsidRPr="003310E6">
              <w:rPr>
                <w:noProof/>
                <w:webHidden/>
                <w:sz w:val="21"/>
                <w:szCs w:val="21"/>
              </w:rPr>
              <w:fldChar w:fldCharType="end"/>
            </w:r>
          </w:hyperlink>
        </w:p>
        <w:p w14:paraId="00DC6386" w14:textId="590AE6E1" w:rsidR="003310E6" w:rsidRPr="003310E6" w:rsidRDefault="003310E6">
          <w:pPr>
            <w:pStyle w:val="TM2"/>
            <w:tabs>
              <w:tab w:val="right" w:pos="9062"/>
            </w:tabs>
            <w:rPr>
              <w:rFonts w:eastAsiaTheme="minorEastAsia"/>
              <w:b w:val="0"/>
              <w:bCs w:val="0"/>
              <w:noProof/>
              <w:lang w:val="fr-BE" w:eastAsia="fr-FR"/>
            </w:rPr>
          </w:pPr>
          <w:hyperlink w:anchor="_Toc189832884" w:history="1">
            <w:r w:rsidRPr="003310E6">
              <w:rPr>
                <w:rStyle w:val="Lienhypertexte"/>
                <w:noProof/>
                <w:sz w:val="21"/>
                <w:szCs w:val="21"/>
              </w:rPr>
              <w:t>ISFJ - Le soignant</w:t>
            </w:r>
            <w:r w:rsidRPr="003310E6">
              <w:rPr>
                <w:noProof/>
                <w:webHidden/>
                <w:sz w:val="21"/>
                <w:szCs w:val="21"/>
              </w:rPr>
              <w:tab/>
            </w:r>
            <w:r w:rsidRPr="003310E6">
              <w:rPr>
                <w:noProof/>
                <w:webHidden/>
                <w:sz w:val="21"/>
                <w:szCs w:val="21"/>
              </w:rPr>
              <w:fldChar w:fldCharType="begin"/>
            </w:r>
            <w:r w:rsidRPr="003310E6">
              <w:rPr>
                <w:noProof/>
                <w:webHidden/>
                <w:sz w:val="21"/>
                <w:szCs w:val="21"/>
              </w:rPr>
              <w:instrText xml:space="preserve"> PAGEREF _Toc189832884 \h </w:instrText>
            </w:r>
            <w:r w:rsidRPr="003310E6">
              <w:rPr>
                <w:noProof/>
                <w:webHidden/>
                <w:sz w:val="21"/>
                <w:szCs w:val="21"/>
              </w:rPr>
            </w:r>
            <w:r w:rsidRPr="003310E6">
              <w:rPr>
                <w:noProof/>
                <w:webHidden/>
                <w:sz w:val="21"/>
                <w:szCs w:val="21"/>
              </w:rPr>
              <w:fldChar w:fldCharType="separate"/>
            </w:r>
            <w:r w:rsidRPr="003310E6">
              <w:rPr>
                <w:noProof/>
                <w:webHidden/>
                <w:sz w:val="21"/>
                <w:szCs w:val="21"/>
              </w:rPr>
              <w:t>2</w:t>
            </w:r>
            <w:r w:rsidRPr="003310E6">
              <w:rPr>
                <w:noProof/>
                <w:webHidden/>
                <w:sz w:val="21"/>
                <w:szCs w:val="21"/>
              </w:rPr>
              <w:fldChar w:fldCharType="end"/>
            </w:r>
          </w:hyperlink>
        </w:p>
        <w:p w14:paraId="21E2BC4F" w14:textId="50DC746F" w:rsidR="003310E6" w:rsidRPr="003310E6" w:rsidRDefault="003310E6">
          <w:pPr>
            <w:pStyle w:val="TM2"/>
            <w:tabs>
              <w:tab w:val="right" w:pos="9062"/>
            </w:tabs>
            <w:rPr>
              <w:rFonts w:eastAsiaTheme="minorEastAsia"/>
              <w:b w:val="0"/>
              <w:bCs w:val="0"/>
              <w:noProof/>
              <w:lang w:val="fr-BE" w:eastAsia="fr-FR"/>
            </w:rPr>
          </w:pPr>
          <w:hyperlink w:anchor="_Toc189832885" w:history="1">
            <w:r w:rsidRPr="003310E6">
              <w:rPr>
                <w:rStyle w:val="Lienhypertexte"/>
                <w:noProof/>
                <w:sz w:val="21"/>
                <w:szCs w:val="21"/>
              </w:rPr>
              <w:t>ISFP - L'artiste</w:t>
            </w:r>
            <w:r w:rsidRPr="003310E6">
              <w:rPr>
                <w:noProof/>
                <w:webHidden/>
                <w:sz w:val="21"/>
                <w:szCs w:val="21"/>
              </w:rPr>
              <w:tab/>
            </w:r>
            <w:r w:rsidRPr="003310E6">
              <w:rPr>
                <w:noProof/>
                <w:webHidden/>
                <w:sz w:val="21"/>
                <w:szCs w:val="21"/>
              </w:rPr>
              <w:fldChar w:fldCharType="begin"/>
            </w:r>
            <w:r w:rsidRPr="003310E6">
              <w:rPr>
                <w:noProof/>
                <w:webHidden/>
                <w:sz w:val="21"/>
                <w:szCs w:val="21"/>
              </w:rPr>
              <w:instrText xml:space="preserve"> PAGEREF _Toc189832885 \h </w:instrText>
            </w:r>
            <w:r w:rsidRPr="003310E6">
              <w:rPr>
                <w:noProof/>
                <w:webHidden/>
                <w:sz w:val="21"/>
                <w:szCs w:val="21"/>
              </w:rPr>
            </w:r>
            <w:r w:rsidRPr="003310E6">
              <w:rPr>
                <w:noProof/>
                <w:webHidden/>
                <w:sz w:val="21"/>
                <w:szCs w:val="21"/>
              </w:rPr>
              <w:fldChar w:fldCharType="separate"/>
            </w:r>
            <w:r w:rsidRPr="003310E6">
              <w:rPr>
                <w:noProof/>
                <w:webHidden/>
                <w:sz w:val="21"/>
                <w:szCs w:val="21"/>
              </w:rPr>
              <w:t>2</w:t>
            </w:r>
            <w:r w:rsidRPr="003310E6">
              <w:rPr>
                <w:noProof/>
                <w:webHidden/>
                <w:sz w:val="21"/>
                <w:szCs w:val="21"/>
              </w:rPr>
              <w:fldChar w:fldCharType="end"/>
            </w:r>
          </w:hyperlink>
        </w:p>
        <w:p w14:paraId="125EF81F" w14:textId="6C697E69" w:rsidR="003310E6" w:rsidRPr="003310E6" w:rsidRDefault="003310E6">
          <w:pPr>
            <w:pStyle w:val="TM2"/>
            <w:tabs>
              <w:tab w:val="right" w:pos="9062"/>
            </w:tabs>
            <w:rPr>
              <w:rFonts w:eastAsiaTheme="minorEastAsia"/>
              <w:b w:val="0"/>
              <w:bCs w:val="0"/>
              <w:noProof/>
              <w:lang w:val="fr-BE" w:eastAsia="fr-FR"/>
            </w:rPr>
          </w:pPr>
          <w:hyperlink w:anchor="_Toc189832886" w:history="1">
            <w:r w:rsidRPr="003310E6">
              <w:rPr>
                <w:rStyle w:val="Lienhypertexte"/>
                <w:noProof/>
                <w:sz w:val="21"/>
                <w:szCs w:val="21"/>
                <w:lang w:val="fr-BE"/>
              </w:rPr>
              <w:t>INFJ - Le protecteur</w:t>
            </w:r>
            <w:r w:rsidRPr="003310E6">
              <w:rPr>
                <w:noProof/>
                <w:webHidden/>
                <w:sz w:val="21"/>
                <w:szCs w:val="21"/>
              </w:rPr>
              <w:tab/>
            </w:r>
            <w:r w:rsidRPr="003310E6">
              <w:rPr>
                <w:noProof/>
                <w:webHidden/>
                <w:sz w:val="21"/>
                <w:szCs w:val="21"/>
              </w:rPr>
              <w:fldChar w:fldCharType="begin"/>
            </w:r>
            <w:r w:rsidRPr="003310E6">
              <w:rPr>
                <w:noProof/>
                <w:webHidden/>
                <w:sz w:val="21"/>
                <w:szCs w:val="21"/>
              </w:rPr>
              <w:instrText xml:space="preserve"> PAGEREF _Toc189832886 \h </w:instrText>
            </w:r>
            <w:r w:rsidRPr="003310E6">
              <w:rPr>
                <w:noProof/>
                <w:webHidden/>
                <w:sz w:val="21"/>
                <w:szCs w:val="21"/>
              </w:rPr>
            </w:r>
            <w:r w:rsidRPr="003310E6">
              <w:rPr>
                <w:noProof/>
                <w:webHidden/>
                <w:sz w:val="21"/>
                <w:szCs w:val="21"/>
              </w:rPr>
              <w:fldChar w:fldCharType="separate"/>
            </w:r>
            <w:r w:rsidRPr="003310E6">
              <w:rPr>
                <w:noProof/>
                <w:webHidden/>
                <w:sz w:val="21"/>
                <w:szCs w:val="21"/>
              </w:rPr>
              <w:t>3</w:t>
            </w:r>
            <w:r w:rsidRPr="003310E6">
              <w:rPr>
                <w:noProof/>
                <w:webHidden/>
                <w:sz w:val="21"/>
                <w:szCs w:val="21"/>
              </w:rPr>
              <w:fldChar w:fldCharType="end"/>
            </w:r>
          </w:hyperlink>
        </w:p>
        <w:p w14:paraId="60617EEF" w14:textId="7D32657F" w:rsidR="003310E6" w:rsidRPr="003310E6" w:rsidRDefault="003310E6">
          <w:pPr>
            <w:pStyle w:val="TM2"/>
            <w:tabs>
              <w:tab w:val="right" w:pos="9062"/>
            </w:tabs>
            <w:rPr>
              <w:rFonts w:eastAsiaTheme="minorEastAsia"/>
              <w:b w:val="0"/>
              <w:bCs w:val="0"/>
              <w:noProof/>
              <w:lang w:val="fr-BE" w:eastAsia="fr-FR"/>
            </w:rPr>
          </w:pPr>
          <w:hyperlink w:anchor="_Toc189832887" w:history="1">
            <w:r w:rsidRPr="003310E6">
              <w:rPr>
                <w:rStyle w:val="Lienhypertexte"/>
                <w:noProof/>
                <w:sz w:val="21"/>
                <w:szCs w:val="21"/>
                <w:lang w:val="fr-BE"/>
              </w:rPr>
              <w:t>INFP - L'idéaliste</w:t>
            </w:r>
            <w:r w:rsidRPr="003310E6">
              <w:rPr>
                <w:noProof/>
                <w:webHidden/>
                <w:sz w:val="21"/>
                <w:szCs w:val="21"/>
              </w:rPr>
              <w:tab/>
            </w:r>
            <w:r w:rsidRPr="003310E6">
              <w:rPr>
                <w:noProof/>
                <w:webHidden/>
                <w:sz w:val="21"/>
                <w:szCs w:val="21"/>
              </w:rPr>
              <w:fldChar w:fldCharType="begin"/>
            </w:r>
            <w:r w:rsidRPr="003310E6">
              <w:rPr>
                <w:noProof/>
                <w:webHidden/>
                <w:sz w:val="21"/>
                <w:szCs w:val="21"/>
              </w:rPr>
              <w:instrText xml:space="preserve"> PAGEREF _Toc189832887 \h </w:instrText>
            </w:r>
            <w:r w:rsidRPr="003310E6">
              <w:rPr>
                <w:noProof/>
                <w:webHidden/>
                <w:sz w:val="21"/>
                <w:szCs w:val="21"/>
              </w:rPr>
            </w:r>
            <w:r w:rsidRPr="003310E6">
              <w:rPr>
                <w:noProof/>
                <w:webHidden/>
                <w:sz w:val="21"/>
                <w:szCs w:val="21"/>
              </w:rPr>
              <w:fldChar w:fldCharType="separate"/>
            </w:r>
            <w:r w:rsidRPr="003310E6">
              <w:rPr>
                <w:noProof/>
                <w:webHidden/>
                <w:sz w:val="21"/>
                <w:szCs w:val="21"/>
              </w:rPr>
              <w:t>3</w:t>
            </w:r>
            <w:r w:rsidRPr="003310E6">
              <w:rPr>
                <w:noProof/>
                <w:webHidden/>
                <w:sz w:val="21"/>
                <w:szCs w:val="21"/>
              </w:rPr>
              <w:fldChar w:fldCharType="end"/>
            </w:r>
          </w:hyperlink>
        </w:p>
        <w:p w14:paraId="174F8BD4" w14:textId="43B4F2D7" w:rsidR="003310E6" w:rsidRPr="003310E6" w:rsidRDefault="003310E6">
          <w:pPr>
            <w:pStyle w:val="TM2"/>
            <w:tabs>
              <w:tab w:val="right" w:pos="9062"/>
            </w:tabs>
            <w:rPr>
              <w:rFonts w:eastAsiaTheme="minorEastAsia"/>
              <w:b w:val="0"/>
              <w:bCs w:val="0"/>
              <w:noProof/>
              <w:lang w:val="fr-BE" w:eastAsia="fr-FR"/>
            </w:rPr>
          </w:pPr>
          <w:hyperlink w:anchor="_Toc189832888" w:history="1">
            <w:r w:rsidRPr="003310E6">
              <w:rPr>
                <w:rStyle w:val="Lienhypertexte"/>
                <w:noProof/>
                <w:sz w:val="21"/>
                <w:szCs w:val="21"/>
                <w:lang w:val="fr-BE"/>
              </w:rPr>
              <w:t>INTJ - Le scientifique</w:t>
            </w:r>
            <w:r w:rsidRPr="003310E6">
              <w:rPr>
                <w:noProof/>
                <w:webHidden/>
                <w:sz w:val="21"/>
                <w:szCs w:val="21"/>
              </w:rPr>
              <w:tab/>
            </w:r>
            <w:r w:rsidRPr="003310E6">
              <w:rPr>
                <w:noProof/>
                <w:webHidden/>
                <w:sz w:val="21"/>
                <w:szCs w:val="21"/>
              </w:rPr>
              <w:fldChar w:fldCharType="begin"/>
            </w:r>
            <w:r w:rsidRPr="003310E6">
              <w:rPr>
                <w:noProof/>
                <w:webHidden/>
                <w:sz w:val="21"/>
                <w:szCs w:val="21"/>
              </w:rPr>
              <w:instrText xml:space="preserve"> PAGEREF _Toc189832888 \h </w:instrText>
            </w:r>
            <w:r w:rsidRPr="003310E6">
              <w:rPr>
                <w:noProof/>
                <w:webHidden/>
                <w:sz w:val="21"/>
                <w:szCs w:val="21"/>
              </w:rPr>
            </w:r>
            <w:r w:rsidRPr="003310E6">
              <w:rPr>
                <w:noProof/>
                <w:webHidden/>
                <w:sz w:val="21"/>
                <w:szCs w:val="21"/>
              </w:rPr>
              <w:fldChar w:fldCharType="separate"/>
            </w:r>
            <w:r w:rsidRPr="003310E6">
              <w:rPr>
                <w:noProof/>
                <w:webHidden/>
                <w:sz w:val="21"/>
                <w:szCs w:val="21"/>
              </w:rPr>
              <w:t>3</w:t>
            </w:r>
            <w:r w:rsidRPr="003310E6">
              <w:rPr>
                <w:noProof/>
                <w:webHidden/>
                <w:sz w:val="21"/>
                <w:szCs w:val="21"/>
              </w:rPr>
              <w:fldChar w:fldCharType="end"/>
            </w:r>
          </w:hyperlink>
        </w:p>
        <w:p w14:paraId="61B3FC83" w14:textId="31D03FC1" w:rsidR="003310E6" w:rsidRPr="003310E6" w:rsidRDefault="003310E6">
          <w:pPr>
            <w:pStyle w:val="TM2"/>
            <w:tabs>
              <w:tab w:val="right" w:pos="9062"/>
            </w:tabs>
            <w:rPr>
              <w:rFonts w:eastAsiaTheme="minorEastAsia"/>
              <w:b w:val="0"/>
              <w:bCs w:val="0"/>
              <w:noProof/>
              <w:lang w:val="fr-BE" w:eastAsia="fr-FR"/>
            </w:rPr>
          </w:pPr>
          <w:hyperlink w:anchor="_Toc189832889" w:history="1">
            <w:r w:rsidRPr="003310E6">
              <w:rPr>
                <w:rStyle w:val="Lienhypertexte"/>
                <w:noProof/>
                <w:sz w:val="21"/>
                <w:szCs w:val="21"/>
                <w:lang w:val="fr-BE"/>
              </w:rPr>
              <w:t>INTP - Le penseur</w:t>
            </w:r>
            <w:r w:rsidRPr="003310E6">
              <w:rPr>
                <w:noProof/>
                <w:webHidden/>
                <w:sz w:val="21"/>
                <w:szCs w:val="21"/>
              </w:rPr>
              <w:tab/>
            </w:r>
            <w:r w:rsidRPr="003310E6">
              <w:rPr>
                <w:noProof/>
                <w:webHidden/>
                <w:sz w:val="21"/>
                <w:szCs w:val="21"/>
              </w:rPr>
              <w:fldChar w:fldCharType="begin"/>
            </w:r>
            <w:r w:rsidRPr="003310E6">
              <w:rPr>
                <w:noProof/>
                <w:webHidden/>
                <w:sz w:val="21"/>
                <w:szCs w:val="21"/>
              </w:rPr>
              <w:instrText xml:space="preserve"> PAGEREF _Toc189832889 \h </w:instrText>
            </w:r>
            <w:r w:rsidRPr="003310E6">
              <w:rPr>
                <w:noProof/>
                <w:webHidden/>
                <w:sz w:val="21"/>
                <w:szCs w:val="21"/>
              </w:rPr>
            </w:r>
            <w:r w:rsidRPr="003310E6">
              <w:rPr>
                <w:noProof/>
                <w:webHidden/>
                <w:sz w:val="21"/>
                <w:szCs w:val="21"/>
              </w:rPr>
              <w:fldChar w:fldCharType="separate"/>
            </w:r>
            <w:r w:rsidRPr="003310E6">
              <w:rPr>
                <w:noProof/>
                <w:webHidden/>
                <w:sz w:val="21"/>
                <w:szCs w:val="21"/>
              </w:rPr>
              <w:t>3</w:t>
            </w:r>
            <w:r w:rsidRPr="003310E6">
              <w:rPr>
                <w:noProof/>
                <w:webHidden/>
                <w:sz w:val="21"/>
                <w:szCs w:val="21"/>
              </w:rPr>
              <w:fldChar w:fldCharType="end"/>
            </w:r>
          </w:hyperlink>
        </w:p>
        <w:p w14:paraId="50EB05C8" w14:textId="308E84AC" w:rsidR="003310E6" w:rsidRPr="003310E6" w:rsidRDefault="003310E6">
          <w:pPr>
            <w:pStyle w:val="TM2"/>
            <w:tabs>
              <w:tab w:val="right" w:pos="9062"/>
            </w:tabs>
            <w:rPr>
              <w:rFonts w:eastAsiaTheme="minorEastAsia"/>
              <w:b w:val="0"/>
              <w:bCs w:val="0"/>
              <w:noProof/>
              <w:lang w:val="fr-BE" w:eastAsia="fr-FR"/>
            </w:rPr>
          </w:pPr>
          <w:hyperlink w:anchor="_Toc189832890" w:history="1">
            <w:r w:rsidRPr="003310E6">
              <w:rPr>
                <w:rStyle w:val="Lienhypertexte"/>
                <w:noProof/>
                <w:sz w:val="21"/>
                <w:szCs w:val="21"/>
                <w:lang w:val="fr-BE"/>
              </w:rPr>
              <w:t>ESTP - L'homme d'action</w:t>
            </w:r>
            <w:r w:rsidRPr="003310E6">
              <w:rPr>
                <w:noProof/>
                <w:webHidden/>
                <w:sz w:val="21"/>
                <w:szCs w:val="21"/>
              </w:rPr>
              <w:tab/>
            </w:r>
            <w:r w:rsidRPr="003310E6">
              <w:rPr>
                <w:noProof/>
                <w:webHidden/>
                <w:sz w:val="21"/>
                <w:szCs w:val="21"/>
              </w:rPr>
              <w:fldChar w:fldCharType="begin"/>
            </w:r>
            <w:r w:rsidRPr="003310E6">
              <w:rPr>
                <w:noProof/>
                <w:webHidden/>
                <w:sz w:val="21"/>
                <w:szCs w:val="21"/>
              </w:rPr>
              <w:instrText xml:space="preserve"> PAGEREF _Toc189832890 \h </w:instrText>
            </w:r>
            <w:r w:rsidRPr="003310E6">
              <w:rPr>
                <w:noProof/>
                <w:webHidden/>
                <w:sz w:val="21"/>
                <w:szCs w:val="21"/>
              </w:rPr>
            </w:r>
            <w:r w:rsidRPr="003310E6">
              <w:rPr>
                <w:noProof/>
                <w:webHidden/>
                <w:sz w:val="21"/>
                <w:szCs w:val="21"/>
              </w:rPr>
              <w:fldChar w:fldCharType="separate"/>
            </w:r>
            <w:r w:rsidRPr="003310E6">
              <w:rPr>
                <w:noProof/>
                <w:webHidden/>
                <w:sz w:val="21"/>
                <w:szCs w:val="21"/>
              </w:rPr>
              <w:t>4</w:t>
            </w:r>
            <w:r w:rsidRPr="003310E6">
              <w:rPr>
                <w:noProof/>
                <w:webHidden/>
                <w:sz w:val="21"/>
                <w:szCs w:val="21"/>
              </w:rPr>
              <w:fldChar w:fldCharType="end"/>
            </w:r>
          </w:hyperlink>
        </w:p>
        <w:p w14:paraId="63499B7A" w14:textId="6AF90915" w:rsidR="003310E6" w:rsidRPr="003310E6" w:rsidRDefault="003310E6">
          <w:pPr>
            <w:pStyle w:val="TM2"/>
            <w:tabs>
              <w:tab w:val="right" w:pos="9062"/>
            </w:tabs>
            <w:rPr>
              <w:rFonts w:eastAsiaTheme="minorEastAsia"/>
              <w:b w:val="0"/>
              <w:bCs w:val="0"/>
              <w:noProof/>
              <w:lang w:val="fr-BE" w:eastAsia="fr-FR"/>
            </w:rPr>
          </w:pPr>
          <w:hyperlink w:anchor="_Toc189832891" w:history="1">
            <w:r w:rsidRPr="003310E6">
              <w:rPr>
                <w:rStyle w:val="Lienhypertexte"/>
                <w:noProof/>
                <w:sz w:val="21"/>
                <w:szCs w:val="21"/>
                <w:lang w:val="fr-BE"/>
              </w:rPr>
              <w:t>ESTJ - Le gardien</w:t>
            </w:r>
            <w:r w:rsidRPr="003310E6">
              <w:rPr>
                <w:noProof/>
                <w:webHidden/>
                <w:sz w:val="21"/>
                <w:szCs w:val="21"/>
              </w:rPr>
              <w:tab/>
            </w:r>
            <w:r w:rsidRPr="003310E6">
              <w:rPr>
                <w:noProof/>
                <w:webHidden/>
                <w:sz w:val="21"/>
                <w:szCs w:val="21"/>
              </w:rPr>
              <w:fldChar w:fldCharType="begin"/>
            </w:r>
            <w:r w:rsidRPr="003310E6">
              <w:rPr>
                <w:noProof/>
                <w:webHidden/>
                <w:sz w:val="21"/>
                <w:szCs w:val="21"/>
              </w:rPr>
              <w:instrText xml:space="preserve"> PAGEREF _Toc189832891 \h </w:instrText>
            </w:r>
            <w:r w:rsidRPr="003310E6">
              <w:rPr>
                <w:noProof/>
                <w:webHidden/>
                <w:sz w:val="21"/>
                <w:szCs w:val="21"/>
              </w:rPr>
            </w:r>
            <w:r w:rsidRPr="003310E6">
              <w:rPr>
                <w:noProof/>
                <w:webHidden/>
                <w:sz w:val="21"/>
                <w:szCs w:val="21"/>
              </w:rPr>
              <w:fldChar w:fldCharType="separate"/>
            </w:r>
            <w:r w:rsidRPr="003310E6">
              <w:rPr>
                <w:noProof/>
                <w:webHidden/>
                <w:sz w:val="21"/>
                <w:szCs w:val="21"/>
              </w:rPr>
              <w:t>4</w:t>
            </w:r>
            <w:r w:rsidRPr="003310E6">
              <w:rPr>
                <w:noProof/>
                <w:webHidden/>
                <w:sz w:val="21"/>
                <w:szCs w:val="21"/>
              </w:rPr>
              <w:fldChar w:fldCharType="end"/>
            </w:r>
          </w:hyperlink>
        </w:p>
        <w:p w14:paraId="19DE7EA6" w14:textId="5C89FA3A" w:rsidR="003310E6" w:rsidRPr="003310E6" w:rsidRDefault="003310E6">
          <w:pPr>
            <w:pStyle w:val="TM2"/>
            <w:tabs>
              <w:tab w:val="right" w:pos="9062"/>
            </w:tabs>
            <w:rPr>
              <w:rFonts w:eastAsiaTheme="minorEastAsia"/>
              <w:b w:val="0"/>
              <w:bCs w:val="0"/>
              <w:noProof/>
              <w:lang w:val="fr-BE" w:eastAsia="fr-FR"/>
            </w:rPr>
          </w:pPr>
          <w:hyperlink w:anchor="_Toc189832892" w:history="1">
            <w:r w:rsidRPr="003310E6">
              <w:rPr>
                <w:rStyle w:val="Lienhypertexte"/>
                <w:noProof/>
                <w:sz w:val="21"/>
                <w:szCs w:val="21"/>
                <w:lang w:val="fr-BE"/>
              </w:rPr>
              <w:t>ESFP - L'exécutant</w:t>
            </w:r>
            <w:r w:rsidRPr="003310E6">
              <w:rPr>
                <w:noProof/>
                <w:webHidden/>
                <w:sz w:val="21"/>
                <w:szCs w:val="21"/>
              </w:rPr>
              <w:tab/>
            </w:r>
            <w:r w:rsidRPr="003310E6">
              <w:rPr>
                <w:noProof/>
                <w:webHidden/>
                <w:sz w:val="21"/>
                <w:szCs w:val="21"/>
              </w:rPr>
              <w:fldChar w:fldCharType="begin"/>
            </w:r>
            <w:r w:rsidRPr="003310E6">
              <w:rPr>
                <w:noProof/>
                <w:webHidden/>
                <w:sz w:val="21"/>
                <w:szCs w:val="21"/>
              </w:rPr>
              <w:instrText xml:space="preserve"> PAGEREF _Toc189832892 \h </w:instrText>
            </w:r>
            <w:r w:rsidRPr="003310E6">
              <w:rPr>
                <w:noProof/>
                <w:webHidden/>
                <w:sz w:val="21"/>
                <w:szCs w:val="21"/>
              </w:rPr>
            </w:r>
            <w:r w:rsidRPr="003310E6">
              <w:rPr>
                <w:noProof/>
                <w:webHidden/>
                <w:sz w:val="21"/>
                <w:szCs w:val="21"/>
              </w:rPr>
              <w:fldChar w:fldCharType="separate"/>
            </w:r>
            <w:r w:rsidRPr="003310E6">
              <w:rPr>
                <w:noProof/>
                <w:webHidden/>
                <w:sz w:val="21"/>
                <w:szCs w:val="21"/>
              </w:rPr>
              <w:t>4</w:t>
            </w:r>
            <w:r w:rsidRPr="003310E6">
              <w:rPr>
                <w:noProof/>
                <w:webHidden/>
                <w:sz w:val="21"/>
                <w:szCs w:val="21"/>
              </w:rPr>
              <w:fldChar w:fldCharType="end"/>
            </w:r>
          </w:hyperlink>
        </w:p>
        <w:p w14:paraId="07AD6C4B" w14:textId="387A1F8E" w:rsidR="003310E6" w:rsidRPr="003310E6" w:rsidRDefault="003310E6">
          <w:pPr>
            <w:pStyle w:val="TM2"/>
            <w:tabs>
              <w:tab w:val="right" w:pos="9062"/>
            </w:tabs>
            <w:rPr>
              <w:rFonts w:eastAsiaTheme="minorEastAsia"/>
              <w:b w:val="0"/>
              <w:bCs w:val="0"/>
              <w:noProof/>
              <w:lang w:val="fr-BE" w:eastAsia="fr-FR"/>
            </w:rPr>
          </w:pPr>
          <w:hyperlink w:anchor="_Toc189832893" w:history="1">
            <w:r w:rsidRPr="003310E6">
              <w:rPr>
                <w:rStyle w:val="Lienhypertexte"/>
                <w:noProof/>
                <w:sz w:val="21"/>
                <w:szCs w:val="21"/>
              </w:rPr>
              <w:t>ESFJ - L'aidant</w:t>
            </w:r>
            <w:r w:rsidRPr="003310E6">
              <w:rPr>
                <w:noProof/>
                <w:webHidden/>
                <w:sz w:val="21"/>
                <w:szCs w:val="21"/>
              </w:rPr>
              <w:tab/>
            </w:r>
            <w:r w:rsidRPr="003310E6">
              <w:rPr>
                <w:noProof/>
                <w:webHidden/>
                <w:sz w:val="21"/>
                <w:szCs w:val="21"/>
              </w:rPr>
              <w:fldChar w:fldCharType="begin"/>
            </w:r>
            <w:r w:rsidRPr="003310E6">
              <w:rPr>
                <w:noProof/>
                <w:webHidden/>
                <w:sz w:val="21"/>
                <w:szCs w:val="21"/>
              </w:rPr>
              <w:instrText xml:space="preserve"> PAGEREF _Toc189832893 \h </w:instrText>
            </w:r>
            <w:r w:rsidRPr="003310E6">
              <w:rPr>
                <w:noProof/>
                <w:webHidden/>
                <w:sz w:val="21"/>
                <w:szCs w:val="21"/>
              </w:rPr>
            </w:r>
            <w:r w:rsidRPr="003310E6">
              <w:rPr>
                <w:noProof/>
                <w:webHidden/>
                <w:sz w:val="21"/>
                <w:szCs w:val="21"/>
              </w:rPr>
              <w:fldChar w:fldCharType="separate"/>
            </w:r>
            <w:r w:rsidRPr="003310E6">
              <w:rPr>
                <w:noProof/>
                <w:webHidden/>
                <w:sz w:val="21"/>
                <w:szCs w:val="21"/>
              </w:rPr>
              <w:t>4</w:t>
            </w:r>
            <w:r w:rsidRPr="003310E6">
              <w:rPr>
                <w:noProof/>
                <w:webHidden/>
                <w:sz w:val="21"/>
                <w:szCs w:val="21"/>
              </w:rPr>
              <w:fldChar w:fldCharType="end"/>
            </w:r>
          </w:hyperlink>
        </w:p>
        <w:p w14:paraId="23201F63" w14:textId="7D6D0012" w:rsidR="003310E6" w:rsidRPr="003310E6" w:rsidRDefault="003310E6">
          <w:pPr>
            <w:pStyle w:val="TM2"/>
            <w:tabs>
              <w:tab w:val="right" w:pos="9062"/>
            </w:tabs>
            <w:rPr>
              <w:rFonts w:eastAsiaTheme="minorEastAsia"/>
              <w:b w:val="0"/>
              <w:bCs w:val="0"/>
              <w:noProof/>
              <w:lang w:val="fr-BE" w:eastAsia="fr-FR"/>
            </w:rPr>
          </w:pPr>
          <w:hyperlink w:anchor="_Toc189832894" w:history="1">
            <w:r w:rsidRPr="003310E6">
              <w:rPr>
                <w:rStyle w:val="Lienhypertexte"/>
                <w:noProof/>
                <w:sz w:val="21"/>
                <w:szCs w:val="21"/>
                <w:lang w:val="fr-BE"/>
              </w:rPr>
              <w:t>ENFP - L'inspirateur</w:t>
            </w:r>
            <w:r w:rsidRPr="003310E6">
              <w:rPr>
                <w:noProof/>
                <w:webHidden/>
                <w:sz w:val="21"/>
                <w:szCs w:val="21"/>
              </w:rPr>
              <w:tab/>
            </w:r>
            <w:r w:rsidRPr="003310E6">
              <w:rPr>
                <w:noProof/>
                <w:webHidden/>
                <w:sz w:val="21"/>
                <w:szCs w:val="21"/>
              </w:rPr>
              <w:fldChar w:fldCharType="begin"/>
            </w:r>
            <w:r w:rsidRPr="003310E6">
              <w:rPr>
                <w:noProof/>
                <w:webHidden/>
                <w:sz w:val="21"/>
                <w:szCs w:val="21"/>
              </w:rPr>
              <w:instrText xml:space="preserve"> PAGEREF _Toc189832894 \h </w:instrText>
            </w:r>
            <w:r w:rsidRPr="003310E6">
              <w:rPr>
                <w:noProof/>
                <w:webHidden/>
                <w:sz w:val="21"/>
                <w:szCs w:val="21"/>
              </w:rPr>
            </w:r>
            <w:r w:rsidRPr="003310E6">
              <w:rPr>
                <w:noProof/>
                <w:webHidden/>
                <w:sz w:val="21"/>
                <w:szCs w:val="21"/>
              </w:rPr>
              <w:fldChar w:fldCharType="separate"/>
            </w:r>
            <w:r w:rsidRPr="003310E6">
              <w:rPr>
                <w:noProof/>
                <w:webHidden/>
                <w:sz w:val="21"/>
                <w:szCs w:val="21"/>
              </w:rPr>
              <w:t>5</w:t>
            </w:r>
            <w:r w:rsidRPr="003310E6">
              <w:rPr>
                <w:noProof/>
                <w:webHidden/>
                <w:sz w:val="21"/>
                <w:szCs w:val="21"/>
              </w:rPr>
              <w:fldChar w:fldCharType="end"/>
            </w:r>
          </w:hyperlink>
        </w:p>
        <w:p w14:paraId="2260DDE7" w14:textId="4CFC4023" w:rsidR="003310E6" w:rsidRPr="003310E6" w:rsidRDefault="003310E6">
          <w:pPr>
            <w:pStyle w:val="TM2"/>
            <w:tabs>
              <w:tab w:val="right" w:pos="9062"/>
            </w:tabs>
            <w:rPr>
              <w:rFonts w:eastAsiaTheme="minorEastAsia"/>
              <w:b w:val="0"/>
              <w:bCs w:val="0"/>
              <w:noProof/>
              <w:lang w:val="fr-BE" w:eastAsia="fr-FR"/>
            </w:rPr>
          </w:pPr>
          <w:hyperlink w:anchor="_Toc189832895" w:history="1">
            <w:r w:rsidRPr="003310E6">
              <w:rPr>
                <w:rStyle w:val="Lienhypertexte"/>
                <w:noProof/>
                <w:sz w:val="21"/>
                <w:szCs w:val="21"/>
                <w:lang w:val="fr-BE"/>
              </w:rPr>
              <w:t>ENFJ - Le donneur</w:t>
            </w:r>
            <w:r w:rsidRPr="003310E6">
              <w:rPr>
                <w:noProof/>
                <w:webHidden/>
                <w:sz w:val="21"/>
                <w:szCs w:val="21"/>
              </w:rPr>
              <w:tab/>
            </w:r>
            <w:r w:rsidRPr="003310E6">
              <w:rPr>
                <w:noProof/>
                <w:webHidden/>
                <w:sz w:val="21"/>
                <w:szCs w:val="21"/>
              </w:rPr>
              <w:fldChar w:fldCharType="begin"/>
            </w:r>
            <w:r w:rsidRPr="003310E6">
              <w:rPr>
                <w:noProof/>
                <w:webHidden/>
                <w:sz w:val="21"/>
                <w:szCs w:val="21"/>
              </w:rPr>
              <w:instrText xml:space="preserve"> PAGEREF _Toc189832895 \h </w:instrText>
            </w:r>
            <w:r w:rsidRPr="003310E6">
              <w:rPr>
                <w:noProof/>
                <w:webHidden/>
                <w:sz w:val="21"/>
                <w:szCs w:val="21"/>
              </w:rPr>
            </w:r>
            <w:r w:rsidRPr="003310E6">
              <w:rPr>
                <w:noProof/>
                <w:webHidden/>
                <w:sz w:val="21"/>
                <w:szCs w:val="21"/>
              </w:rPr>
              <w:fldChar w:fldCharType="separate"/>
            </w:r>
            <w:r w:rsidRPr="003310E6">
              <w:rPr>
                <w:noProof/>
                <w:webHidden/>
                <w:sz w:val="21"/>
                <w:szCs w:val="21"/>
              </w:rPr>
              <w:t>5</w:t>
            </w:r>
            <w:r w:rsidRPr="003310E6">
              <w:rPr>
                <w:noProof/>
                <w:webHidden/>
                <w:sz w:val="21"/>
                <w:szCs w:val="21"/>
              </w:rPr>
              <w:fldChar w:fldCharType="end"/>
            </w:r>
          </w:hyperlink>
        </w:p>
        <w:p w14:paraId="792D9E96" w14:textId="507B73B4" w:rsidR="003310E6" w:rsidRPr="003310E6" w:rsidRDefault="003310E6">
          <w:pPr>
            <w:pStyle w:val="TM2"/>
            <w:tabs>
              <w:tab w:val="right" w:pos="9062"/>
            </w:tabs>
            <w:rPr>
              <w:rFonts w:eastAsiaTheme="minorEastAsia"/>
              <w:b w:val="0"/>
              <w:bCs w:val="0"/>
              <w:noProof/>
              <w:lang w:val="fr-BE" w:eastAsia="fr-FR"/>
            </w:rPr>
          </w:pPr>
          <w:hyperlink w:anchor="_Toc189832896" w:history="1">
            <w:r w:rsidRPr="003310E6">
              <w:rPr>
                <w:rStyle w:val="Lienhypertexte"/>
                <w:noProof/>
                <w:sz w:val="21"/>
                <w:szCs w:val="21"/>
                <w:lang w:val="fr-BE"/>
              </w:rPr>
              <w:t>ENTP - Le visionnaire</w:t>
            </w:r>
            <w:r w:rsidRPr="003310E6">
              <w:rPr>
                <w:noProof/>
                <w:webHidden/>
                <w:sz w:val="21"/>
                <w:szCs w:val="21"/>
              </w:rPr>
              <w:tab/>
            </w:r>
            <w:r w:rsidRPr="003310E6">
              <w:rPr>
                <w:noProof/>
                <w:webHidden/>
                <w:sz w:val="21"/>
                <w:szCs w:val="21"/>
              </w:rPr>
              <w:fldChar w:fldCharType="begin"/>
            </w:r>
            <w:r w:rsidRPr="003310E6">
              <w:rPr>
                <w:noProof/>
                <w:webHidden/>
                <w:sz w:val="21"/>
                <w:szCs w:val="21"/>
              </w:rPr>
              <w:instrText xml:space="preserve"> PAGEREF _Toc189832896 \h </w:instrText>
            </w:r>
            <w:r w:rsidRPr="003310E6">
              <w:rPr>
                <w:noProof/>
                <w:webHidden/>
                <w:sz w:val="21"/>
                <w:szCs w:val="21"/>
              </w:rPr>
            </w:r>
            <w:r w:rsidRPr="003310E6">
              <w:rPr>
                <w:noProof/>
                <w:webHidden/>
                <w:sz w:val="21"/>
                <w:szCs w:val="21"/>
              </w:rPr>
              <w:fldChar w:fldCharType="separate"/>
            </w:r>
            <w:r w:rsidRPr="003310E6">
              <w:rPr>
                <w:noProof/>
                <w:webHidden/>
                <w:sz w:val="21"/>
                <w:szCs w:val="21"/>
              </w:rPr>
              <w:t>5</w:t>
            </w:r>
            <w:r w:rsidRPr="003310E6">
              <w:rPr>
                <w:noProof/>
                <w:webHidden/>
                <w:sz w:val="21"/>
                <w:szCs w:val="21"/>
              </w:rPr>
              <w:fldChar w:fldCharType="end"/>
            </w:r>
          </w:hyperlink>
        </w:p>
        <w:p w14:paraId="6629DF1E" w14:textId="2D8F55E2" w:rsidR="003310E6" w:rsidRPr="003310E6" w:rsidRDefault="003310E6">
          <w:pPr>
            <w:pStyle w:val="TM2"/>
            <w:tabs>
              <w:tab w:val="right" w:pos="9062"/>
            </w:tabs>
            <w:rPr>
              <w:rFonts w:eastAsiaTheme="minorEastAsia"/>
              <w:b w:val="0"/>
              <w:bCs w:val="0"/>
              <w:noProof/>
              <w:lang w:val="fr-BE" w:eastAsia="fr-FR"/>
            </w:rPr>
          </w:pPr>
          <w:hyperlink w:anchor="_Toc189832897" w:history="1">
            <w:r w:rsidRPr="003310E6">
              <w:rPr>
                <w:rStyle w:val="Lienhypertexte"/>
                <w:noProof/>
                <w:sz w:val="21"/>
                <w:szCs w:val="21"/>
                <w:lang w:val="fr-BE"/>
              </w:rPr>
              <w:t>ENTJ - Le cadre</w:t>
            </w:r>
            <w:r w:rsidRPr="003310E6">
              <w:rPr>
                <w:noProof/>
                <w:webHidden/>
                <w:sz w:val="21"/>
                <w:szCs w:val="21"/>
              </w:rPr>
              <w:tab/>
            </w:r>
            <w:r w:rsidRPr="003310E6">
              <w:rPr>
                <w:noProof/>
                <w:webHidden/>
                <w:sz w:val="21"/>
                <w:szCs w:val="21"/>
              </w:rPr>
              <w:fldChar w:fldCharType="begin"/>
            </w:r>
            <w:r w:rsidRPr="003310E6">
              <w:rPr>
                <w:noProof/>
                <w:webHidden/>
                <w:sz w:val="21"/>
                <w:szCs w:val="21"/>
              </w:rPr>
              <w:instrText xml:space="preserve"> PAGEREF _Toc189832897 \h </w:instrText>
            </w:r>
            <w:r w:rsidRPr="003310E6">
              <w:rPr>
                <w:noProof/>
                <w:webHidden/>
                <w:sz w:val="21"/>
                <w:szCs w:val="21"/>
              </w:rPr>
            </w:r>
            <w:r w:rsidRPr="003310E6">
              <w:rPr>
                <w:noProof/>
                <w:webHidden/>
                <w:sz w:val="21"/>
                <w:szCs w:val="21"/>
              </w:rPr>
              <w:fldChar w:fldCharType="separate"/>
            </w:r>
            <w:r w:rsidRPr="003310E6">
              <w:rPr>
                <w:noProof/>
                <w:webHidden/>
                <w:sz w:val="21"/>
                <w:szCs w:val="21"/>
              </w:rPr>
              <w:t>5</w:t>
            </w:r>
            <w:r w:rsidRPr="003310E6">
              <w:rPr>
                <w:noProof/>
                <w:webHidden/>
                <w:sz w:val="21"/>
                <w:szCs w:val="21"/>
              </w:rPr>
              <w:fldChar w:fldCharType="end"/>
            </w:r>
          </w:hyperlink>
        </w:p>
        <w:p w14:paraId="0D338EDB" w14:textId="1C4A736A" w:rsidR="00B14FB4" w:rsidRPr="003310E6" w:rsidRDefault="003310E6" w:rsidP="002A30A8">
          <w:r w:rsidRPr="003310E6">
            <w:rPr>
              <w:b/>
              <w:bCs/>
              <w:noProof/>
              <w:sz w:val="22"/>
              <w:szCs w:val="22"/>
            </w:rPr>
            <w:fldChar w:fldCharType="end"/>
          </w:r>
        </w:p>
      </w:sdtContent>
    </w:sdt>
    <w:p w14:paraId="34DCF9ED" w14:textId="1C4A736A" w:rsidR="002A30A8" w:rsidRPr="00AE6FD5" w:rsidRDefault="002A30A8" w:rsidP="003310E6">
      <w:pPr>
        <w:pStyle w:val="Titre2"/>
      </w:pPr>
      <w:bookmarkStart w:id="0" w:name="_Toc189832882"/>
      <w:r w:rsidRPr="00AE6FD5">
        <w:lastRenderedPageBreak/>
        <w:t>ISTJ - L'accomplissement du devoir</w:t>
      </w:r>
      <w:bookmarkEnd w:id="0"/>
    </w:p>
    <w:p w14:paraId="1C6CCBD2" w14:textId="19E557BD" w:rsidR="002A30A8" w:rsidRDefault="002A30A8" w:rsidP="002A30A8">
      <w:r>
        <w:t xml:space="preserve">Sérieux et calme, intéressé par la sécurité et la vie paisible. Extrêmement minutieux, responsable et fiable. Pouvoir de concentration </w:t>
      </w:r>
      <w:r>
        <w:t>très</w:t>
      </w:r>
      <w:r>
        <w:t xml:space="preserve"> développé. S'intéresse généralement au soutien et à la promotion des traditions et des </w:t>
      </w:r>
      <w:r>
        <w:t>institutions</w:t>
      </w:r>
      <w:r>
        <w:t xml:space="preserve">. </w:t>
      </w:r>
      <w:r>
        <w:t>Personnes bien</w:t>
      </w:r>
      <w:r>
        <w:t xml:space="preserve"> organisées et travailleuses, </w:t>
      </w:r>
      <w:proofErr w:type="spellStart"/>
      <w:r>
        <w:t>qui</w:t>
      </w:r>
      <w:r>
        <w:t xml:space="preserve"> s'</w:t>
      </w:r>
      <w:proofErr w:type="spellEnd"/>
      <w:r>
        <w:t>efforcent d'atteindre les objectifs fixés. Elles peuvent généralement accomplir n'importe quelle tâche une fois qu'elles s'y sont attelées.</w:t>
      </w:r>
    </w:p>
    <w:p w14:paraId="6D96B5BC" w14:textId="7791FEBD" w:rsidR="002A30A8" w:rsidRPr="00AE6FD5" w:rsidRDefault="002A30A8" w:rsidP="002A30A8">
      <w:pPr>
        <w:rPr>
          <w:lang w:val="fr-BE"/>
        </w:rPr>
      </w:pPr>
      <w:hyperlink r:id="rId5" w:history="1">
        <w:r w:rsidRPr="002A30A8">
          <w:rPr>
            <w:rStyle w:val="Lienhypertexte"/>
            <w:lang w:val="fr-BE"/>
          </w:rPr>
          <w:t>DETAILED DESCRIPTION OF ISTJ</w:t>
        </w:r>
      </w:hyperlink>
    </w:p>
    <w:p w14:paraId="4D484240" w14:textId="77777777" w:rsidR="00B14FB4" w:rsidRDefault="00B14FB4" w:rsidP="002A30A8">
      <w:pPr>
        <w:rPr>
          <w:b/>
          <w:bCs/>
        </w:rPr>
      </w:pPr>
    </w:p>
    <w:p w14:paraId="23F00FB3" w14:textId="6E8707EF" w:rsidR="002A30A8" w:rsidRPr="00AE6FD5" w:rsidRDefault="002A30A8" w:rsidP="003310E6">
      <w:pPr>
        <w:pStyle w:val="Titre2"/>
      </w:pPr>
      <w:bookmarkStart w:id="1" w:name="_Toc189832883"/>
      <w:r w:rsidRPr="00AE6FD5">
        <w:t>ISTP - Le mécanicien</w:t>
      </w:r>
      <w:bookmarkEnd w:id="1"/>
    </w:p>
    <w:p w14:paraId="4B971706" w14:textId="77777777" w:rsidR="002A30A8" w:rsidRDefault="002A30A8" w:rsidP="002A30A8">
      <w:r>
        <w:t>Calme et réservé, il s'intéresse au fonctionnement des choses et à leur raison d'être. Excellentes compétences en mécanique. Ils prennent des risques et vivent dans l'instant présent. Généralement intéressés et doués pour les sports extrêmes. Désirs simples. Loyaux envers leurs pairs et leur système de valeurs interne, mais pas trop soucieux de respecter les lois et les règles si elles les empêchent d'accomplir quelque chose. Détachés et analytiques, ils excellent dans la recherche de solutions à des problèmes pratiques.</w:t>
      </w:r>
    </w:p>
    <w:p w14:paraId="67014A3F" w14:textId="51D871C9" w:rsidR="002A30A8" w:rsidRPr="00AE6FD5" w:rsidRDefault="002A30A8" w:rsidP="002A30A8">
      <w:pPr>
        <w:rPr>
          <w:lang w:val="fr-BE"/>
        </w:rPr>
      </w:pPr>
      <w:hyperlink r:id="rId6" w:history="1">
        <w:r w:rsidRPr="002A30A8">
          <w:rPr>
            <w:rStyle w:val="Lienhypertexte"/>
            <w:lang w:val="fr-BE"/>
          </w:rPr>
          <w:t>DETAIL</w:t>
        </w:r>
        <w:r w:rsidRPr="002A30A8">
          <w:rPr>
            <w:rStyle w:val="Lienhypertexte"/>
            <w:lang w:val="fr-BE"/>
          </w:rPr>
          <w:t>E</w:t>
        </w:r>
        <w:r w:rsidRPr="002A30A8">
          <w:rPr>
            <w:rStyle w:val="Lienhypertexte"/>
            <w:lang w:val="fr-BE"/>
          </w:rPr>
          <w:t>D DESCRIPTION OF ISTP</w:t>
        </w:r>
      </w:hyperlink>
    </w:p>
    <w:p w14:paraId="3532878D" w14:textId="77777777" w:rsidR="00B14FB4" w:rsidRDefault="00B14FB4" w:rsidP="002A30A8">
      <w:pPr>
        <w:rPr>
          <w:b/>
          <w:bCs/>
        </w:rPr>
      </w:pPr>
    </w:p>
    <w:p w14:paraId="0A30A915" w14:textId="23EF7A46" w:rsidR="002A30A8" w:rsidRPr="00AE6FD5" w:rsidRDefault="002A30A8" w:rsidP="003310E6">
      <w:pPr>
        <w:pStyle w:val="Titre2"/>
      </w:pPr>
      <w:bookmarkStart w:id="2" w:name="_Toc189832884"/>
      <w:r w:rsidRPr="00AE6FD5">
        <w:t xml:space="preserve">ISFJ - Le </w:t>
      </w:r>
      <w:r w:rsidRPr="00AE6FD5">
        <w:t>soignant</w:t>
      </w:r>
      <w:bookmarkEnd w:id="2"/>
    </w:p>
    <w:p w14:paraId="07D35317" w14:textId="6CCB0034" w:rsidR="002A30A8" w:rsidRDefault="002A30A8" w:rsidP="002A30A8">
      <w:r>
        <w:t xml:space="preserve">Calme, gentil et consciencieux. On peut compter sur lui pour aller jusqu'au bout. Il fait généralement passer les besoins des autres avant les siens. Stable et pratique, il apprécie la sécurité et les traditions. Sens </w:t>
      </w:r>
      <w:r>
        <w:t xml:space="preserve">pratique et spatial très </w:t>
      </w:r>
      <w:r>
        <w:t>développé. Riche monde intérieur d'observations sur les gens. Extrêmement sensible aux sentiments des autres. Intéressé par le service aux autres.</w:t>
      </w:r>
    </w:p>
    <w:p w14:paraId="169609BF" w14:textId="418CCE70" w:rsidR="002A30A8" w:rsidRPr="00AE6FD5" w:rsidRDefault="002A30A8" w:rsidP="002A30A8">
      <w:pPr>
        <w:rPr>
          <w:lang w:val="fr-BE"/>
        </w:rPr>
      </w:pPr>
      <w:hyperlink r:id="rId7" w:history="1">
        <w:r w:rsidRPr="002A30A8">
          <w:rPr>
            <w:rStyle w:val="Lienhypertexte"/>
            <w:lang w:val="fr-BE"/>
          </w:rPr>
          <w:t>DETAILED DESCRIPTION OF ISFJ</w:t>
        </w:r>
      </w:hyperlink>
    </w:p>
    <w:p w14:paraId="4D146EE7" w14:textId="77777777" w:rsidR="00B14FB4" w:rsidRDefault="00B14FB4" w:rsidP="002A30A8">
      <w:pPr>
        <w:rPr>
          <w:b/>
          <w:bCs/>
        </w:rPr>
      </w:pPr>
    </w:p>
    <w:p w14:paraId="6DA58AC7" w14:textId="093839F7" w:rsidR="002A30A8" w:rsidRPr="00AE6FD5" w:rsidRDefault="002A30A8" w:rsidP="003310E6">
      <w:pPr>
        <w:pStyle w:val="Titre2"/>
      </w:pPr>
      <w:bookmarkStart w:id="3" w:name="_Toc189832885"/>
      <w:r w:rsidRPr="00AE6FD5">
        <w:t>ISFP - L'artiste</w:t>
      </w:r>
      <w:bookmarkEnd w:id="3"/>
    </w:p>
    <w:p w14:paraId="2FB061D4" w14:textId="02C9F39A" w:rsidR="002A30A8" w:rsidRDefault="002A30A8" w:rsidP="002A30A8">
      <w:r>
        <w:t>Calme, sérieux, sensible et gentil. N'aime pas les conflits et n'est pas enclin à faire des choses qui en génèrent. Loyal et fidèle. Sens extrêmement développés et appréciation esthétique de la beauté. Ne cherche pas à diriger ou à contrôler les autres. Flexible et ouvert d'esprit. Capacité à être original et créatif. Apprécie le moment présent.</w:t>
      </w:r>
    </w:p>
    <w:p w14:paraId="7EBB96D1" w14:textId="77777777" w:rsidR="002A30A8" w:rsidRPr="002A30A8" w:rsidRDefault="002A30A8" w:rsidP="002A30A8">
      <w:pPr>
        <w:rPr>
          <w:lang w:val="fr-BE"/>
        </w:rPr>
      </w:pPr>
      <w:hyperlink r:id="rId8" w:history="1">
        <w:r w:rsidRPr="002A30A8">
          <w:rPr>
            <w:rStyle w:val="Lienhypertexte"/>
            <w:lang w:val="fr-BE"/>
          </w:rPr>
          <w:t>DETAILED DESCRIPTION OF ISFP</w:t>
        </w:r>
      </w:hyperlink>
    </w:p>
    <w:p w14:paraId="7CA5298A" w14:textId="0E2FA29E" w:rsidR="00AE6FD5" w:rsidRPr="00AE6FD5" w:rsidRDefault="00AE6FD5" w:rsidP="003310E6">
      <w:pPr>
        <w:pStyle w:val="Titre2"/>
        <w:rPr>
          <w:lang w:val="fr-BE"/>
        </w:rPr>
      </w:pPr>
      <w:bookmarkStart w:id="4" w:name="_Toc189832886"/>
      <w:r w:rsidRPr="00AE6FD5">
        <w:rPr>
          <w:lang w:val="fr-BE"/>
        </w:rPr>
        <w:lastRenderedPageBreak/>
        <w:t>INFJ - Le protecteur</w:t>
      </w:r>
      <w:bookmarkEnd w:id="4"/>
    </w:p>
    <w:p w14:paraId="673797FB" w14:textId="00330D2B" w:rsidR="00AE6FD5" w:rsidRPr="00AE6FD5" w:rsidRDefault="00AE6FD5" w:rsidP="00AE6FD5">
      <w:pPr>
        <w:rPr>
          <w:lang w:val="fr-BE"/>
        </w:rPr>
      </w:pPr>
      <w:r>
        <w:rPr>
          <w:lang w:val="fr-BE"/>
        </w:rPr>
        <w:t>Personne originale et sensible, d’une force tranquille</w:t>
      </w:r>
      <w:r w:rsidRPr="00AE6FD5">
        <w:rPr>
          <w:lang w:val="fr-BE"/>
        </w:rPr>
        <w:t>. A tendance à s'accrocher aux choses jusqu'à ce qu'elles soient terminées. Extrêmement intuitif</w:t>
      </w:r>
      <w:r>
        <w:rPr>
          <w:lang w:val="fr-BE"/>
        </w:rPr>
        <w:t>s</w:t>
      </w:r>
      <w:r w:rsidRPr="00AE6FD5">
        <w:rPr>
          <w:lang w:val="fr-BE"/>
        </w:rPr>
        <w:t xml:space="preserve"> à l'égard des gens et soucieux de leurs sentiments. Ils ont des systèmes de valeurs bien développés auxquels ils adhèrent strictement. </w:t>
      </w:r>
      <w:r>
        <w:rPr>
          <w:lang w:val="fr-BE"/>
        </w:rPr>
        <w:t>Personnes</w:t>
      </w:r>
      <w:r w:rsidRPr="00AE6FD5">
        <w:rPr>
          <w:lang w:val="fr-BE"/>
        </w:rPr>
        <w:t xml:space="preserve"> respectées pour leur </w:t>
      </w:r>
      <w:r>
        <w:rPr>
          <w:lang w:val="fr-BE"/>
        </w:rPr>
        <w:t>détermination</w:t>
      </w:r>
      <w:r w:rsidRPr="00AE6FD5">
        <w:rPr>
          <w:lang w:val="fr-BE"/>
        </w:rPr>
        <w:t xml:space="preserve"> à faire ce qui est juste. Ils ont tendance à être individualistes, plutôt qu'à diriger ou à suivre. </w:t>
      </w:r>
    </w:p>
    <w:p w14:paraId="0E81EC50" w14:textId="77777777" w:rsidR="002A30A8" w:rsidRPr="002A30A8" w:rsidRDefault="002A30A8" w:rsidP="002A30A8">
      <w:pPr>
        <w:rPr>
          <w:lang w:val="fr-BE"/>
        </w:rPr>
      </w:pPr>
      <w:hyperlink r:id="rId9" w:history="1">
        <w:r w:rsidRPr="002A30A8">
          <w:rPr>
            <w:rStyle w:val="Lienhypertexte"/>
            <w:lang w:val="fr-BE"/>
          </w:rPr>
          <w:t>DETAILED DESCRIPTION OF INFJ</w:t>
        </w:r>
      </w:hyperlink>
    </w:p>
    <w:p w14:paraId="7D1AF4D6" w14:textId="77777777" w:rsidR="00B14FB4" w:rsidRDefault="00B14FB4" w:rsidP="00AE6FD5">
      <w:pPr>
        <w:rPr>
          <w:b/>
          <w:bCs/>
          <w:lang w:val="fr-BE"/>
        </w:rPr>
      </w:pPr>
    </w:p>
    <w:p w14:paraId="3372BA58" w14:textId="48659BE8" w:rsidR="00AE6FD5" w:rsidRPr="00AE6FD5" w:rsidRDefault="00AE6FD5" w:rsidP="003310E6">
      <w:pPr>
        <w:pStyle w:val="Titre2"/>
        <w:rPr>
          <w:lang w:val="fr-BE"/>
        </w:rPr>
      </w:pPr>
      <w:bookmarkStart w:id="5" w:name="_Toc189832887"/>
      <w:r w:rsidRPr="00AE6FD5">
        <w:rPr>
          <w:lang w:val="fr-BE"/>
        </w:rPr>
        <w:t>INFP - L'idéaliste</w:t>
      </w:r>
      <w:bookmarkEnd w:id="5"/>
    </w:p>
    <w:p w14:paraId="53638BC6" w14:textId="6B7D2721" w:rsidR="00AE6FD5" w:rsidRPr="00AE6FD5" w:rsidRDefault="00AE6FD5" w:rsidP="00AE6FD5">
      <w:pPr>
        <w:rPr>
          <w:lang w:val="fr-BE"/>
        </w:rPr>
      </w:pPr>
      <w:r w:rsidRPr="00AE6FD5">
        <w:rPr>
          <w:lang w:val="fr-BE"/>
        </w:rPr>
        <w:t xml:space="preserve">Calme, réfléchi et idéaliste. Intéressé par le </w:t>
      </w:r>
      <w:r>
        <w:rPr>
          <w:lang w:val="fr-BE"/>
        </w:rPr>
        <w:t>bien commun</w:t>
      </w:r>
      <w:r w:rsidRPr="00AE6FD5">
        <w:rPr>
          <w:lang w:val="fr-BE"/>
        </w:rPr>
        <w:t xml:space="preserve">. Système de valeurs </w:t>
      </w:r>
      <w:r>
        <w:rPr>
          <w:lang w:val="fr-BE"/>
        </w:rPr>
        <w:t>très</w:t>
      </w:r>
      <w:r w:rsidRPr="00AE6FD5">
        <w:rPr>
          <w:lang w:val="fr-BE"/>
        </w:rPr>
        <w:t xml:space="preserve"> développé, qu'ils s'efforcent de respecter. Extrêmement loyal. </w:t>
      </w:r>
      <w:proofErr w:type="spellStart"/>
      <w:r>
        <w:rPr>
          <w:lang w:val="fr-BE"/>
        </w:rPr>
        <w:t>Flexilbe</w:t>
      </w:r>
      <w:proofErr w:type="spellEnd"/>
      <w:r w:rsidRPr="00AE6FD5">
        <w:rPr>
          <w:lang w:val="fr-BE"/>
        </w:rPr>
        <w:t xml:space="preserve"> et décontracté à moins qu'une valeur à laquelle il tient fermement ne soit menacée. Généralement doués pour l'écriture. Ils sont mentalement rapides et capables de voir les possibilités qui s'offrent à eux. Intéressées par la compréhension et l'aide aux autres.</w:t>
      </w:r>
    </w:p>
    <w:p w14:paraId="644F6157" w14:textId="77777777" w:rsidR="00AE6FD5" w:rsidRPr="002A30A8" w:rsidRDefault="00AE6FD5" w:rsidP="00AE6FD5">
      <w:pPr>
        <w:rPr>
          <w:lang w:val="fr-BE"/>
        </w:rPr>
      </w:pPr>
      <w:hyperlink r:id="rId10" w:history="1">
        <w:r w:rsidRPr="002A30A8">
          <w:rPr>
            <w:rStyle w:val="Lienhypertexte"/>
            <w:lang w:val="fr-BE"/>
          </w:rPr>
          <w:t>DETAILED DESCRIPTION OF INFP</w:t>
        </w:r>
      </w:hyperlink>
    </w:p>
    <w:p w14:paraId="3826ED2D" w14:textId="77777777" w:rsidR="00B14FB4" w:rsidRDefault="00B14FB4" w:rsidP="00AE6FD5">
      <w:pPr>
        <w:rPr>
          <w:b/>
          <w:bCs/>
          <w:lang w:val="fr-BE"/>
        </w:rPr>
      </w:pPr>
    </w:p>
    <w:p w14:paraId="74A630CC" w14:textId="6D3C2A12" w:rsidR="00AE6FD5" w:rsidRPr="00AE6FD5" w:rsidRDefault="00AE6FD5" w:rsidP="003310E6">
      <w:pPr>
        <w:pStyle w:val="Titre2"/>
        <w:rPr>
          <w:lang w:val="fr-BE"/>
        </w:rPr>
      </w:pPr>
      <w:bookmarkStart w:id="6" w:name="_Toc189832888"/>
      <w:r w:rsidRPr="00AE6FD5">
        <w:rPr>
          <w:lang w:val="fr-BE"/>
        </w:rPr>
        <w:t>INTJ - Le scientifique</w:t>
      </w:r>
      <w:bookmarkEnd w:id="6"/>
    </w:p>
    <w:p w14:paraId="26AAF341" w14:textId="77777777" w:rsidR="00AE6FD5" w:rsidRPr="00AE6FD5" w:rsidRDefault="00AE6FD5" w:rsidP="00AE6FD5">
      <w:pPr>
        <w:rPr>
          <w:lang w:val="fr-BE"/>
        </w:rPr>
      </w:pPr>
      <w:r w:rsidRPr="00AE6FD5">
        <w:rPr>
          <w:lang w:val="fr-BE"/>
        </w:rPr>
        <w:t>Indépendant, original, analytique et déterminé. Ils ont une capacité exceptionnelle à transformer les théories en plans d'action solides. Ils accordent une grande importance au savoir, à la compétence et à la structure. Cherchent à donner un sens à leurs visions. Pensent à long terme. Ils ont des exigences très élevées en ce qui concerne leurs performances et celles des autres. Ils sont des leaders naturels, mais suivront s'ils font confiance aux leaders existants.</w:t>
      </w:r>
    </w:p>
    <w:p w14:paraId="157D7B9E" w14:textId="77777777" w:rsidR="00AE6FD5" w:rsidRPr="002A30A8" w:rsidRDefault="00AE6FD5" w:rsidP="00AE6FD5">
      <w:pPr>
        <w:rPr>
          <w:lang w:val="fr-BE"/>
        </w:rPr>
      </w:pPr>
      <w:hyperlink r:id="rId11" w:history="1">
        <w:r w:rsidRPr="002A30A8">
          <w:rPr>
            <w:rStyle w:val="Lienhypertexte"/>
            <w:lang w:val="fr-BE"/>
          </w:rPr>
          <w:t>DETAILED DESCRIPTION OF INTJ</w:t>
        </w:r>
      </w:hyperlink>
    </w:p>
    <w:p w14:paraId="11971CE5" w14:textId="77777777" w:rsidR="00B14FB4" w:rsidRDefault="00B14FB4" w:rsidP="00AE6FD5">
      <w:pPr>
        <w:rPr>
          <w:b/>
          <w:bCs/>
          <w:lang w:val="fr-BE"/>
        </w:rPr>
      </w:pPr>
    </w:p>
    <w:p w14:paraId="273B0968" w14:textId="5612280B" w:rsidR="00AE6FD5" w:rsidRPr="00AE6FD5" w:rsidRDefault="00AE6FD5" w:rsidP="003310E6">
      <w:pPr>
        <w:pStyle w:val="Titre2"/>
        <w:rPr>
          <w:lang w:val="fr-BE"/>
        </w:rPr>
      </w:pPr>
      <w:bookmarkStart w:id="7" w:name="_Toc189832889"/>
      <w:r w:rsidRPr="00AE6FD5">
        <w:rPr>
          <w:lang w:val="fr-BE"/>
        </w:rPr>
        <w:t>INTP - Le penseur</w:t>
      </w:r>
      <w:bookmarkEnd w:id="7"/>
    </w:p>
    <w:p w14:paraId="44D14712" w14:textId="1EE4A231" w:rsidR="00AE6FD5" w:rsidRPr="00AE6FD5" w:rsidRDefault="00AE6FD5" w:rsidP="00AE6FD5">
      <w:pPr>
        <w:rPr>
          <w:lang w:val="fr-BE"/>
        </w:rPr>
      </w:pPr>
      <w:r w:rsidRPr="00AE6FD5">
        <w:rPr>
          <w:lang w:val="fr-BE"/>
        </w:rPr>
        <w:t>Penseur logique, original et créatif. Ils peuvent s'enthousiasmer pour des théories et des idées. Ils sont exceptionnellement capables et motivés pour transformer les théories en compréhensions claires. Ils accordent une grande importance au savoir, à la compétence et à la logique. Calme et réservé, il est difficile de bien le connaître. Individualistes, ils n'ont aucun intérêt à diriger ou à suivre les autres.</w:t>
      </w:r>
    </w:p>
    <w:p w14:paraId="5E4547B3" w14:textId="77777777" w:rsidR="00AE6FD5" w:rsidRPr="002A30A8" w:rsidRDefault="00AE6FD5" w:rsidP="00AE6FD5">
      <w:pPr>
        <w:rPr>
          <w:lang w:val="fr-BE"/>
        </w:rPr>
      </w:pPr>
      <w:hyperlink r:id="rId12" w:history="1">
        <w:r w:rsidRPr="002A30A8">
          <w:rPr>
            <w:rStyle w:val="Lienhypertexte"/>
            <w:lang w:val="fr-BE"/>
          </w:rPr>
          <w:t>DETAILED DESCRIPTION OF INTP</w:t>
        </w:r>
      </w:hyperlink>
    </w:p>
    <w:p w14:paraId="3A2FC7D6" w14:textId="77777777" w:rsidR="00B14FB4" w:rsidRDefault="00B14FB4" w:rsidP="00AE6FD5">
      <w:pPr>
        <w:rPr>
          <w:b/>
          <w:bCs/>
          <w:lang w:val="fr-BE"/>
        </w:rPr>
      </w:pPr>
    </w:p>
    <w:p w14:paraId="3342F267" w14:textId="2114E8B2" w:rsidR="00AE6FD5" w:rsidRPr="00AE6FD5" w:rsidRDefault="00AE6FD5" w:rsidP="003310E6">
      <w:pPr>
        <w:pStyle w:val="Titre2"/>
        <w:rPr>
          <w:lang w:val="fr-BE"/>
        </w:rPr>
      </w:pPr>
      <w:bookmarkStart w:id="8" w:name="_Toc189832890"/>
      <w:r w:rsidRPr="00AE6FD5">
        <w:rPr>
          <w:lang w:val="fr-BE"/>
        </w:rPr>
        <w:lastRenderedPageBreak/>
        <w:t>ESTP - L'homme d'action</w:t>
      </w:r>
      <w:bookmarkEnd w:id="8"/>
    </w:p>
    <w:p w14:paraId="2A5A2D7D" w14:textId="285FF743" w:rsidR="00AE6FD5" w:rsidRDefault="00AE6FD5" w:rsidP="00AE6FD5">
      <w:pPr>
        <w:rPr>
          <w:lang w:val="fr-BE"/>
        </w:rPr>
      </w:pPr>
      <w:r w:rsidRPr="00AE6FD5">
        <w:rPr>
          <w:lang w:val="fr-BE"/>
        </w:rPr>
        <w:t xml:space="preserve">Amical, </w:t>
      </w:r>
      <w:r>
        <w:rPr>
          <w:lang w:val="fr-BE"/>
        </w:rPr>
        <w:t>sens de l’adaptation</w:t>
      </w:r>
      <w:r w:rsidRPr="00AE6FD5">
        <w:rPr>
          <w:lang w:val="fr-BE"/>
        </w:rPr>
        <w:t xml:space="preserve">, orienté vers l'action. Ce sont des « faiseurs » qui se concentrent sur les résultats immédiats. Vivant dans l'instant présent, ils prennent des risques et mènent un style de vie rapide. </w:t>
      </w:r>
      <w:r>
        <w:rPr>
          <w:lang w:val="fr-BE"/>
        </w:rPr>
        <w:t>Peu patients avec les</w:t>
      </w:r>
      <w:r w:rsidRPr="00AE6FD5">
        <w:rPr>
          <w:lang w:val="fr-BE"/>
        </w:rPr>
        <w:t xml:space="preserve"> longues explications. Extrêmement loyaux envers leurs pairs, ils ne respectent </w:t>
      </w:r>
      <w:r>
        <w:rPr>
          <w:lang w:val="fr-BE"/>
        </w:rPr>
        <w:t>pas toujours</w:t>
      </w:r>
      <w:r w:rsidRPr="00AE6FD5">
        <w:rPr>
          <w:lang w:val="fr-BE"/>
        </w:rPr>
        <w:t xml:space="preserve"> les lois et les règles si elles les empêchent d'accomplir leurs tâches. Ils ont un grand sens des relations humaines.</w:t>
      </w:r>
    </w:p>
    <w:p w14:paraId="3FF1F5CD" w14:textId="51C7137F" w:rsidR="00AE6FD5" w:rsidRPr="00AE6FD5" w:rsidRDefault="00AE6FD5" w:rsidP="00AE6FD5">
      <w:pPr>
        <w:rPr>
          <w:lang w:val="fr-BE"/>
        </w:rPr>
      </w:pPr>
      <w:hyperlink r:id="rId13" w:history="1">
        <w:r w:rsidRPr="002A30A8">
          <w:rPr>
            <w:rStyle w:val="Lienhypertexte"/>
            <w:lang w:val="fr-BE"/>
          </w:rPr>
          <w:t>DETAILED DESCRIPTION OF ESTP</w:t>
        </w:r>
      </w:hyperlink>
    </w:p>
    <w:p w14:paraId="094B1944" w14:textId="77777777" w:rsidR="00B14FB4" w:rsidRDefault="00B14FB4" w:rsidP="00AE6FD5">
      <w:pPr>
        <w:rPr>
          <w:b/>
          <w:bCs/>
          <w:lang w:val="fr-BE"/>
        </w:rPr>
      </w:pPr>
    </w:p>
    <w:p w14:paraId="0B8EAC1E" w14:textId="410F76BD" w:rsidR="00AE6FD5" w:rsidRPr="00AE6FD5" w:rsidRDefault="00AE6FD5" w:rsidP="003310E6">
      <w:pPr>
        <w:pStyle w:val="Titre2"/>
        <w:rPr>
          <w:lang w:val="fr-BE"/>
        </w:rPr>
      </w:pPr>
      <w:bookmarkStart w:id="9" w:name="_Toc189832891"/>
      <w:r w:rsidRPr="00AE6FD5">
        <w:rPr>
          <w:lang w:val="fr-BE"/>
        </w:rPr>
        <w:t>ESTJ - Le gardien</w:t>
      </w:r>
      <w:bookmarkEnd w:id="9"/>
    </w:p>
    <w:p w14:paraId="7B6DAC46" w14:textId="24840715" w:rsidR="00AE6FD5" w:rsidRDefault="00AE6FD5" w:rsidP="00AE6FD5">
      <w:pPr>
        <w:rPr>
          <w:lang w:val="fr-BE"/>
        </w:rPr>
      </w:pPr>
      <w:r>
        <w:rPr>
          <w:lang w:val="fr-BE"/>
        </w:rPr>
        <w:t>Sens pratique, organisation, côté traditionnel</w:t>
      </w:r>
      <w:r w:rsidRPr="00AE6FD5">
        <w:rPr>
          <w:lang w:val="fr-BE"/>
        </w:rPr>
        <w:t xml:space="preserve">. </w:t>
      </w:r>
      <w:r>
        <w:rPr>
          <w:lang w:val="fr-BE"/>
        </w:rPr>
        <w:t>Généralement</w:t>
      </w:r>
      <w:r w:rsidRPr="00AE6FD5">
        <w:rPr>
          <w:lang w:val="fr-BE"/>
        </w:rPr>
        <w:t xml:space="preserve"> sportif. Ne s'intéressent pas à la théorie ou à l'abstraction à moins qu'ils n'en voient l'application pratique. Ils ont une vision claire de la façon dont les choses devraient être. Loyal et travailleur. Aime prendre les choses en main. Ils sont exceptionnellement capables d'organiser et de diriger des activités. « Bons citoyens » qui apprécient la sécurité et la vie paisible.</w:t>
      </w:r>
    </w:p>
    <w:p w14:paraId="490007B6" w14:textId="77777777" w:rsidR="00AE6FD5" w:rsidRPr="002A30A8" w:rsidRDefault="00AE6FD5" w:rsidP="00AE6FD5">
      <w:pPr>
        <w:rPr>
          <w:lang w:val="fr-BE"/>
        </w:rPr>
      </w:pPr>
      <w:hyperlink r:id="rId14" w:history="1">
        <w:r w:rsidRPr="002A30A8">
          <w:rPr>
            <w:rStyle w:val="Lienhypertexte"/>
            <w:lang w:val="fr-BE"/>
          </w:rPr>
          <w:t>DETAILED DESCRIPTION OF ESTJ</w:t>
        </w:r>
      </w:hyperlink>
    </w:p>
    <w:p w14:paraId="223AB3C6" w14:textId="77777777" w:rsidR="00B14FB4" w:rsidRDefault="00B14FB4" w:rsidP="00AE6FD5">
      <w:pPr>
        <w:rPr>
          <w:b/>
          <w:bCs/>
          <w:lang w:val="fr-BE"/>
        </w:rPr>
      </w:pPr>
    </w:p>
    <w:p w14:paraId="229BC176" w14:textId="12C4C809" w:rsidR="00AE6FD5" w:rsidRPr="00AE6FD5" w:rsidRDefault="00AE6FD5" w:rsidP="003310E6">
      <w:pPr>
        <w:pStyle w:val="Titre2"/>
        <w:rPr>
          <w:lang w:val="fr-BE"/>
        </w:rPr>
      </w:pPr>
      <w:bookmarkStart w:id="10" w:name="_Toc189832892"/>
      <w:r w:rsidRPr="00AE6FD5">
        <w:rPr>
          <w:lang w:val="fr-BE"/>
        </w:rPr>
        <w:t>ESFP - L'exécutant</w:t>
      </w:r>
      <w:bookmarkEnd w:id="10"/>
    </w:p>
    <w:p w14:paraId="4C599D8A" w14:textId="23998FA1" w:rsidR="00AE6FD5" w:rsidRDefault="00B14FB4" w:rsidP="00AE6FD5">
      <w:pPr>
        <w:rPr>
          <w:lang w:val="fr-BE"/>
        </w:rPr>
      </w:pPr>
      <w:r>
        <w:rPr>
          <w:lang w:val="fr-BE"/>
        </w:rPr>
        <w:t xml:space="preserve">Profil très sociable, qui aiment s’amuser et se divertir, d’une joie et d’un enthousiasme </w:t>
      </w:r>
      <w:r w:rsidR="00BA5397">
        <w:rPr>
          <w:lang w:val="fr-BE"/>
        </w:rPr>
        <w:t>communicatifs</w:t>
      </w:r>
      <w:r w:rsidR="00AE6FD5" w:rsidRPr="00AE6FD5">
        <w:rPr>
          <w:lang w:val="fr-BE"/>
        </w:rPr>
        <w:t xml:space="preserve">. Ils vivent l'instant présent et aiment les nouvelles expériences. Ils n'aiment pas la théorie et l'analyse impersonnelle. Ils s'intéressent au service des autres. Elles sont susceptibles d'être le centre d'attention dans les situations sociales. Ils </w:t>
      </w:r>
      <w:r>
        <w:rPr>
          <w:lang w:val="fr-BE"/>
        </w:rPr>
        <w:t>font preuve de</w:t>
      </w:r>
      <w:r w:rsidR="00AE6FD5" w:rsidRPr="00AE6FD5">
        <w:rPr>
          <w:lang w:val="fr-BE"/>
        </w:rPr>
        <w:t xml:space="preserve"> bon sens et </w:t>
      </w:r>
      <w:r>
        <w:rPr>
          <w:lang w:val="fr-BE"/>
        </w:rPr>
        <w:t>de pragmatisme</w:t>
      </w:r>
      <w:r w:rsidR="00AE6FD5" w:rsidRPr="00AE6FD5">
        <w:rPr>
          <w:lang w:val="fr-BE"/>
        </w:rPr>
        <w:t>.</w:t>
      </w:r>
    </w:p>
    <w:p w14:paraId="3A17AB23" w14:textId="77777777" w:rsidR="00B14FB4" w:rsidRPr="002A30A8" w:rsidRDefault="00B14FB4" w:rsidP="00B14FB4">
      <w:pPr>
        <w:rPr>
          <w:lang w:val="fr-BE"/>
        </w:rPr>
      </w:pPr>
      <w:hyperlink r:id="rId15" w:history="1">
        <w:r w:rsidRPr="002A30A8">
          <w:rPr>
            <w:rStyle w:val="Lienhypertexte"/>
            <w:lang w:val="fr-BE"/>
          </w:rPr>
          <w:t>DETAILED DESCRIPTION OF ESFP</w:t>
        </w:r>
      </w:hyperlink>
    </w:p>
    <w:p w14:paraId="7C99F9F8" w14:textId="77777777" w:rsidR="00B14FB4" w:rsidRPr="00AE6FD5" w:rsidRDefault="00B14FB4" w:rsidP="00AE6FD5">
      <w:pPr>
        <w:rPr>
          <w:lang w:val="fr-BE"/>
        </w:rPr>
      </w:pPr>
    </w:p>
    <w:p w14:paraId="2E9E32E8" w14:textId="77777777" w:rsidR="00AE6FD5" w:rsidRPr="003310E6" w:rsidRDefault="00AE6FD5" w:rsidP="003310E6">
      <w:pPr>
        <w:pStyle w:val="Titre2"/>
      </w:pPr>
      <w:bookmarkStart w:id="11" w:name="_Toc189832893"/>
      <w:r w:rsidRPr="003310E6">
        <w:t>ESFJ - L'aidant</w:t>
      </w:r>
      <w:bookmarkEnd w:id="11"/>
    </w:p>
    <w:p w14:paraId="2486CCC5" w14:textId="769D6A54" w:rsidR="00AE6FD5" w:rsidRPr="00B14FB4" w:rsidRDefault="00AE6FD5" w:rsidP="00AE6FD5">
      <w:pPr>
        <w:rPr>
          <w:lang w:val="fr-BE"/>
        </w:rPr>
      </w:pPr>
      <w:r w:rsidRPr="00B14FB4">
        <w:rPr>
          <w:lang w:val="fr-BE"/>
        </w:rPr>
        <w:t xml:space="preserve">Chaleureux, populaire et consciencieux. A tendance à faire passer les besoins des autres avant les siens. A un sens aigu des responsabilités et du devoir. Valorise les traditions et la sécurité. Intéressé par le fait de servir les autres. Ont besoin d'un renforcement positif pour se sentir bien dans leur peau. Sens développé de l'espace et de </w:t>
      </w:r>
      <w:r w:rsidR="00B14FB4">
        <w:rPr>
          <w:lang w:val="fr-BE"/>
        </w:rPr>
        <w:t>l’organisation</w:t>
      </w:r>
      <w:r w:rsidRPr="00B14FB4">
        <w:rPr>
          <w:lang w:val="fr-BE"/>
        </w:rPr>
        <w:t>.</w:t>
      </w:r>
    </w:p>
    <w:p w14:paraId="1B4031FB" w14:textId="77777777" w:rsidR="00B14FB4" w:rsidRPr="002A30A8" w:rsidRDefault="00B14FB4" w:rsidP="00B14FB4">
      <w:pPr>
        <w:rPr>
          <w:lang w:val="fr-BE"/>
        </w:rPr>
      </w:pPr>
      <w:hyperlink r:id="rId16" w:history="1">
        <w:r w:rsidRPr="002A30A8">
          <w:rPr>
            <w:rStyle w:val="Lienhypertexte"/>
            <w:lang w:val="fr-BE"/>
          </w:rPr>
          <w:t>DETAILED DESCRIPTION OF ESFJ</w:t>
        </w:r>
      </w:hyperlink>
    </w:p>
    <w:p w14:paraId="47729B83" w14:textId="77777777" w:rsidR="00B14FB4" w:rsidRDefault="00B14FB4" w:rsidP="00B14FB4">
      <w:pPr>
        <w:rPr>
          <w:b/>
          <w:bCs/>
          <w:lang w:val="fr-BE"/>
        </w:rPr>
      </w:pPr>
    </w:p>
    <w:p w14:paraId="5F2914ED" w14:textId="655D4D7D" w:rsidR="00B14FB4" w:rsidRPr="00B14FB4" w:rsidRDefault="00B14FB4" w:rsidP="003310E6">
      <w:pPr>
        <w:pStyle w:val="Titre2"/>
        <w:rPr>
          <w:lang w:val="fr-BE"/>
        </w:rPr>
      </w:pPr>
      <w:bookmarkStart w:id="12" w:name="_Toc189832894"/>
      <w:r w:rsidRPr="00B14FB4">
        <w:rPr>
          <w:lang w:val="fr-BE"/>
        </w:rPr>
        <w:lastRenderedPageBreak/>
        <w:t>ENFP - L'inspirateur</w:t>
      </w:r>
      <w:bookmarkEnd w:id="12"/>
    </w:p>
    <w:p w14:paraId="4614BAD0" w14:textId="77777777" w:rsidR="00B14FB4" w:rsidRPr="00B14FB4" w:rsidRDefault="00B14FB4" w:rsidP="00B14FB4">
      <w:pPr>
        <w:rPr>
          <w:lang w:val="fr-BE"/>
        </w:rPr>
      </w:pPr>
      <w:r w:rsidRPr="00B14FB4">
        <w:rPr>
          <w:lang w:val="fr-BE"/>
        </w:rPr>
        <w:t>Enthousiaste, idéaliste et créatif. Capable de faire presque tout ce qui l'intéresse. Excellentes aptitudes relationnelles. Ils ont besoin de vivre leur vie en accord avec leurs valeurs profondes. Ils sont enthousiasmés par les nouvelles idées, mais s'ennuient dans les détails. Ouverts d'esprit et flexibles, avec un large éventail d'intérêts et de capacités.</w:t>
      </w:r>
    </w:p>
    <w:p w14:paraId="04B1B7A7" w14:textId="77777777" w:rsidR="00B14FB4" w:rsidRPr="002A30A8" w:rsidRDefault="00B14FB4" w:rsidP="00B14FB4">
      <w:pPr>
        <w:rPr>
          <w:lang w:val="fr-BE"/>
        </w:rPr>
      </w:pPr>
      <w:r w:rsidRPr="002A30A8">
        <w:rPr>
          <w:b/>
          <w:bCs/>
          <w:lang w:val="fr-BE"/>
        </w:rPr>
        <w:fldChar w:fldCharType="begin"/>
      </w:r>
      <w:r w:rsidRPr="002A30A8">
        <w:rPr>
          <w:b/>
          <w:bCs/>
          <w:lang w:val="fr-BE"/>
        </w:rPr>
        <w:instrText>HYPERLINK "https://personalitypage.com/html/ENFP.html"</w:instrText>
      </w:r>
      <w:r w:rsidRPr="002A30A8">
        <w:rPr>
          <w:b/>
          <w:bCs/>
          <w:lang w:val="fr-BE"/>
        </w:rPr>
      </w:r>
      <w:r w:rsidRPr="002A30A8">
        <w:rPr>
          <w:b/>
          <w:bCs/>
          <w:lang w:val="fr-BE"/>
        </w:rPr>
        <w:fldChar w:fldCharType="separate"/>
      </w:r>
      <w:r w:rsidRPr="002A30A8">
        <w:rPr>
          <w:rStyle w:val="Lienhypertexte"/>
          <w:lang w:val="fr-BE"/>
        </w:rPr>
        <w:t>DETAILED DESCRIPTION OF ENFP</w:t>
      </w:r>
      <w:r w:rsidRPr="002A30A8">
        <w:fldChar w:fldCharType="end"/>
      </w:r>
    </w:p>
    <w:p w14:paraId="529626DA" w14:textId="77777777" w:rsidR="00B14FB4" w:rsidRDefault="00B14FB4" w:rsidP="00B14FB4">
      <w:pPr>
        <w:rPr>
          <w:b/>
          <w:bCs/>
          <w:lang w:val="fr-BE"/>
        </w:rPr>
      </w:pPr>
    </w:p>
    <w:p w14:paraId="1CF73604" w14:textId="25413B8C" w:rsidR="00B14FB4" w:rsidRPr="00B14FB4" w:rsidRDefault="00B14FB4" w:rsidP="003310E6">
      <w:pPr>
        <w:pStyle w:val="Titre2"/>
        <w:rPr>
          <w:lang w:val="fr-BE"/>
        </w:rPr>
      </w:pPr>
      <w:bookmarkStart w:id="13" w:name="_Toc189832895"/>
      <w:r w:rsidRPr="00B14FB4">
        <w:rPr>
          <w:lang w:val="fr-BE"/>
        </w:rPr>
        <w:t>ENFJ - Le donneur</w:t>
      </w:r>
      <w:bookmarkEnd w:id="13"/>
    </w:p>
    <w:p w14:paraId="52DFE89B" w14:textId="77777777" w:rsidR="00B14FB4" w:rsidRPr="00B14FB4" w:rsidRDefault="00B14FB4" w:rsidP="00B14FB4">
      <w:pPr>
        <w:rPr>
          <w:lang w:val="fr-BE"/>
        </w:rPr>
      </w:pPr>
      <w:r w:rsidRPr="00B14FB4">
        <w:rPr>
          <w:lang w:val="fr-BE"/>
        </w:rPr>
        <w:t>Populaire et sensible, avec des qualités relationnelles exceptionnelles. Ils sont tournés vers l'extérieur et se préoccupent vraiment de ce que pensent et ressentent les autres. Ils n'aiment généralement pas être seuls. Ils voient tout sous l'angle humain et n'aiment pas les analyses impersonnelles. Très efficace dans la gestion des problèmes de personnes et dans l'animation de discussions de groupe. Elles s'intéressent au service des autres et placent probablement les besoins des autres au-dessus de leurs propres besoins.</w:t>
      </w:r>
    </w:p>
    <w:p w14:paraId="6BC3209E" w14:textId="77777777" w:rsidR="00B14FB4" w:rsidRPr="00B14FB4" w:rsidRDefault="00B14FB4" w:rsidP="00B14FB4">
      <w:pPr>
        <w:rPr>
          <w:lang w:val="fr-BE"/>
        </w:rPr>
      </w:pPr>
      <w:hyperlink r:id="rId17" w:history="1">
        <w:r w:rsidRPr="002A30A8">
          <w:rPr>
            <w:rStyle w:val="Lienhypertexte"/>
            <w:lang w:val="fr-BE"/>
          </w:rPr>
          <w:t>DETAILED DESCRIPTION OF ENFJ</w:t>
        </w:r>
      </w:hyperlink>
    </w:p>
    <w:p w14:paraId="72EB6224" w14:textId="77777777" w:rsidR="00B14FB4" w:rsidRPr="00B14FB4" w:rsidRDefault="00B14FB4" w:rsidP="00B14FB4">
      <w:pPr>
        <w:rPr>
          <w:b/>
          <w:bCs/>
          <w:lang w:val="fr-BE"/>
        </w:rPr>
      </w:pPr>
    </w:p>
    <w:p w14:paraId="4B20E521" w14:textId="77777777" w:rsidR="00B14FB4" w:rsidRPr="00B14FB4" w:rsidRDefault="00B14FB4" w:rsidP="003310E6">
      <w:pPr>
        <w:pStyle w:val="Titre2"/>
        <w:rPr>
          <w:lang w:val="fr-BE"/>
        </w:rPr>
      </w:pPr>
      <w:bookmarkStart w:id="14" w:name="_Toc189832896"/>
      <w:r w:rsidRPr="00B14FB4">
        <w:rPr>
          <w:lang w:val="fr-BE"/>
        </w:rPr>
        <w:t>ENTP - Le visionnaire</w:t>
      </w:r>
      <w:bookmarkEnd w:id="14"/>
    </w:p>
    <w:p w14:paraId="48030C1D" w14:textId="30635BFF" w:rsidR="00B14FB4" w:rsidRPr="00B14FB4" w:rsidRDefault="00B14FB4" w:rsidP="00B14FB4">
      <w:pPr>
        <w:rPr>
          <w:lang w:val="fr-BE"/>
        </w:rPr>
      </w:pPr>
      <w:r w:rsidRPr="00B14FB4">
        <w:rPr>
          <w:lang w:val="fr-BE"/>
        </w:rPr>
        <w:t xml:space="preserve">Créatif, plein de ressources et intellectuellement rapide. Ils sont doués pour un large éventail de choses. Ils aiment débattre de </w:t>
      </w:r>
      <w:r>
        <w:rPr>
          <w:lang w:val="fr-BE"/>
        </w:rPr>
        <w:t>problèmes</w:t>
      </w:r>
      <w:r w:rsidRPr="00B14FB4">
        <w:rPr>
          <w:lang w:val="fr-BE"/>
        </w:rPr>
        <w:t xml:space="preserve"> et peuvent être adeptes </w:t>
      </w:r>
      <w:r>
        <w:rPr>
          <w:lang w:val="fr-BE"/>
        </w:rPr>
        <w:t>de la surenchère</w:t>
      </w:r>
      <w:r w:rsidRPr="00B14FB4">
        <w:rPr>
          <w:lang w:val="fr-BE"/>
        </w:rPr>
        <w:t>. Ils s'enthousiasment pour les nouvelles idées et les nouveaux projets, mais peuvent négliger les aspects plus routiniers de la vie. Elles sont généralement franches et sûres d'elles. Elles aiment les gens et sont d'une compagnie stimulante. Excellente capacité à comprendre les concepts et à appliquer la logique pour trouver des solutions.</w:t>
      </w:r>
    </w:p>
    <w:p w14:paraId="0BACE4F3" w14:textId="77777777" w:rsidR="00B14FB4" w:rsidRPr="002A30A8" w:rsidRDefault="00B14FB4" w:rsidP="00B14FB4">
      <w:pPr>
        <w:rPr>
          <w:lang w:val="fr-BE"/>
        </w:rPr>
      </w:pPr>
      <w:hyperlink r:id="rId18" w:history="1">
        <w:r w:rsidRPr="002A30A8">
          <w:rPr>
            <w:rStyle w:val="Lienhypertexte"/>
            <w:lang w:val="fr-BE"/>
          </w:rPr>
          <w:t>DETAILED DESCRIPTION OF ENTP</w:t>
        </w:r>
      </w:hyperlink>
    </w:p>
    <w:p w14:paraId="37F4884E" w14:textId="77777777" w:rsidR="00B14FB4" w:rsidRPr="00B14FB4" w:rsidRDefault="00B14FB4" w:rsidP="00B14FB4">
      <w:pPr>
        <w:rPr>
          <w:b/>
          <w:bCs/>
          <w:lang w:val="fr-BE"/>
        </w:rPr>
      </w:pPr>
    </w:p>
    <w:p w14:paraId="3B1DF506" w14:textId="77777777" w:rsidR="00B14FB4" w:rsidRPr="00B14FB4" w:rsidRDefault="00B14FB4" w:rsidP="003310E6">
      <w:pPr>
        <w:pStyle w:val="Titre2"/>
        <w:rPr>
          <w:lang w:val="fr-BE"/>
        </w:rPr>
      </w:pPr>
      <w:bookmarkStart w:id="15" w:name="_Toc189832897"/>
      <w:r w:rsidRPr="00B14FB4">
        <w:rPr>
          <w:lang w:val="fr-BE"/>
        </w:rPr>
        <w:t>ENTJ - Le cadre</w:t>
      </w:r>
      <w:bookmarkEnd w:id="15"/>
    </w:p>
    <w:p w14:paraId="4DA223FA" w14:textId="77777777" w:rsidR="00B14FB4" w:rsidRDefault="00B14FB4" w:rsidP="00B14FB4">
      <w:pPr>
        <w:rPr>
          <w:lang w:val="fr-BE"/>
        </w:rPr>
      </w:pPr>
      <w:r w:rsidRPr="00B14FB4">
        <w:rPr>
          <w:lang w:val="fr-BE"/>
        </w:rPr>
        <w:t>Ils s'affirment et parlent franchement - ils sont motivés pour diriger. Excellente capacité à comprendre les problèmes organisationnels difficiles et à créer des solutions solides. Intelligents et bien informés, ils excellent généralement dans l'art oratoire. Ils apprécient le savoir et la compétence et n'ont généralement que peu de patience face à l'inefficacité ou à la désorganisation.</w:t>
      </w:r>
    </w:p>
    <w:p w14:paraId="403D28D0" w14:textId="67AFF0F1" w:rsidR="002A30A8" w:rsidRDefault="003310E6">
      <w:hyperlink r:id="rId19" w:history="1">
        <w:r w:rsidRPr="003310E6">
          <w:rPr>
            <w:rStyle w:val="Lienhypertexte"/>
          </w:rPr>
          <w:t>DETAILED DESCRIPTION OF ENTJ</w:t>
        </w:r>
      </w:hyperlink>
    </w:p>
    <w:sectPr w:rsidR="002A3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4E"/>
    <w:rsid w:val="002A30A8"/>
    <w:rsid w:val="003310E6"/>
    <w:rsid w:val="0046428E"/>
    <w:rsid w:val="0057284E"/>
    <w:rsid w:val="006F719B"/>
    <w:rsid w:val="007B09F1"/>
    <w:rsid w:val="0096785B"/>
    <w:rsid w:val="00AE6FD5"/>
    <w:rsid w:val="00B14FB4"/>
    <w:rsid w:val="00B52312"/>
    <w:rsid w:val="00BA53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15AB"/>
  <w15:chartTrackingRefBased/>
  <w15:docId w15:val="{4D07A2FA-1ADA-0240-BB1D-3A46201D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572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572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7284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7284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7284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7284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284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284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284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284E"/>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rsid w:val="0057284E"/>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57284E"/>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57284E"/>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57284E"/>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57284E"/>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57284E"/>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57284E"/>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57284E"/>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5728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284E"/>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57284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284E"/>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57284E"/>
    <w:pPr>
      <w:spacing w:before="160"/>
      <w:jc w:val="center"/>
    </w:pPr>
    <w:rPr>
      <w:i/>
      <w:iCs/>
      <w:color w:val="404040" w:themeColor="text1" w:themeTint="BF"/>
    </w:rPr>
  </w:style>
  <w:style w:type="character" w:customStyle="1" w:styleId="CitationCar">
    <w:name w:val="Citation Car"/>
    <w:basedOn w:val="Policepardfaut"/>
    <w:link w:val="Citation"/>
    <w:uiPriority w:val="29"/>
    <w:rsid w:val="0057284E"/>
    <w:rPr>
      <w:i/>
      <w:iCs/>
      <w:color w:val="404040" w:themeColor="text1" w:themeTint="BF"/>
      <w:lang w:val="fr-FR"/>
    </w:rPr>
  </w:style>
  <w:style w:type="paragraph" w:styleId="Paragraphedeliste">
    <w:name w:val="List Paragraph"/>
    <w:basedOn w:val="Normal"/>
    <w:uiPriority w:val="34"/>
    <w:qFormat/>
    <w:rsid w:val="0057284E"/>
    <w:pPr>
      <w:ind w:left="720"/>
      <w:contextualSpacing/>
    </w:pPr>
  </w:style>
  <w:style w:type="character" w:styleId="Accentuationintense">
    <w:name w:val="Intense Emphasis"/>
    <w:basedOn w:val="Policepardfaut"/>
    <w:uiPriority w:val="21"/>
    <w:qFormat/>
    <w:rsid w:val="0057284E"/>
    <w:rPr>
      <w:i/>
      <w:iCs/>
      <w:color w:val="0F4761" w:themeColor="accent1" w:themeShade="BF"/>
    </w:rPr>
  </w:style>
  <w:style w:type="paragraph" w:styleId="Citationintense">
    <w:name w:val="Intense Quote"/>
    <w:basedOn w:val="Normal"/>
    <w:next w:val="Normal"/>
    <w:link w:val="CitationintenseCar"/>
    <w:uiPriority w:val="30"/>
    <w:qFormat/>
    <w:rsid w:val="00572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7284E"/>
    <w:rPr>
      <w:i/>
      <w:iCs/>
      <w:color w:val="0F4761" w:themeColor="accent1" w:themeShade="BF"/>
      <w:lang w:val="fr-FR"/>
    </w:rPr>
  </w:style>
  <w:style w:type="character" w:styleId="Rfrenceintense">
    <w:name w:val="Intense Reference"/>
    <w:basedOn w:val="Policepardfaut"/>
    <w:uiPriority w:val="32"/>
    <w:qFormat/>
    <w:rsid w:val="0057284E"/>
    <w:rPr>
      <w:b/>
      <w:bCs/>
      <w:smallCaps/>
      <w:color w:val="0F4761" w:themeColor="accent1" w:themeShade="BF"/>
      <w:spacing w:val="5"/>
    </w:rPr>
  </w:style>
  <w:style w:type="character" w:styleId="Lienhypertexte">
    <w:name w:val="Hyperlink"/>
    <w:basedOn w:val="Policepardfaut"/>
    <w:uiPriority w:val="99"/>
    <w:unhideWhenUsed/>
    <w:rsid w:val="002A30A8"/>
    <w:rPr>
      <w:color w:val="467886" w:themeColor="hyperlink"/>
      <w:u w:val="single"/>
    </w:rPr>
  </w:style>
  <w:style w:type="character" w:styleId="Mentionnonrsolue">
    <w:name w:val="Unresolved Mention"/>
    <w:basedOn w:val="Policepardfaut"/>
    <w:uiPriority w:val="99"/>
    <w:semiHidden/>
    <w:unhideWhenUsed/>
    <w:rsid w:val="002A30A8"/>
    <w:rPr>
      <w:color w:val="605E5C"/>
      <w:shd w:val="clear" w:color="auto" w:fill="E1DFDD"/>
    </w:rPr>
  </w:style>
  <w:style w:type="character" w:styleId="Lienhypertextesuivivisit">
    <w:name w:val="FollowedHyperlink"/>
    <w:basedOn w:val="Policepardfaut"/>
    <w:uiPriority w:val="99"/>
    <w:semiHidden/>
    <w:unhideWhenUsed/>
    <w:rsid w:val="00AE6FD5"/>
    <w:rPr>
      <w:color w:val="96607D" w:themeColor="followedHyperlink"/>
      <w:u w:val="single"/>
    </w:rPr>
  </w:style>
  <w:style w:type="paragraph" w:styleId="TM1">
    <w:name w:val="toc 1"/>
    <w:basedOn w:val="Normal"/>
    <w:next w:val="Normal"/>
    <w:autoRedefine/>
    <w:uiPriority w:val="39"/>
    <w:unhideWhenUsed/>
    <w:rsid w:val="003310E6"/>
    <w:pPr>
      <w:spacing w:before="120" w:after="0"/>
    </w:pPr>
    <w:rPr>
      <w:b/>
      <w:bCs/>
      <w:i/>
      <w:iCs/>
    </w:rPr>
  </w:style>
  <w:style w:type="paragraph" w:styleId="TM2">
    <w:name w:val="toc 2"/>
    <w:basedOn w:val="Normal"/>
    <w:next w:val="Normal"/>
    <w:autoRedefine/>
    <w:uiPriority w:val="39"/>
    <w:unhideWhenUsed/>
    <w:rsid w:val="003310E6"/>
    <w:pPr>
      <w:spacing w:before="120" w:after="0"/>
      <w:ind w:left="240"/>
    </w:pPr>
    <w:rPr>
      <w:b/>
      <w:bCs/>
      <w:sz w:val="22"/>
      <w:szCs w:val="22"/>
    </w:rPr>
  </w:style>
  <w:style w:type="paragraph" w:styleId="TM3">
    <w:name w:val="toc 3"/>
    <w:basedOn w:val="Normal"/>
    <w:next w:val="Normal"/>
    <w:autoRedefine/>
    <w:uiPriority w:val="39"/>
    <w:unhideWhenUsed/>
    <w:rsid w:val="003310E6"/>
    <w:pPr>
      <w:spacing w:after="0"/>
      <w:ind w:left="480"/>
    </w:pPr>
    <w:rPr>
      <w:sz w:val="20"/>
      <w:szCs w:val="20"/>
    </w:rPr>
  </w:style>
  <w:style w:type="paragraph" w:styleId="TM4">
    <w:name w:val="toc 4"/>
    <w:basedOn w:val="Normal"/>
    <w:next w:val="Normal"/>
    <w:autoRedefine/>
    <w:uiPriority w:val="39"/>
    <w:unhideWhenUsed/>
    <w:rsid w:val="003310E6"/>
    <w:pPr>
      <w:spacing w:after="0"/>
      <w:ind w:left="720"/>
    </w:pPr>
    <w:rPr>
      <w:sz w:val="20"/>
      <w:szCs w:val="20"/>
    </w:rPr>
  </w:style>
  <w:style w:type="paragraph" w:styleId="TM5">
    <w:name w:val="toc 5"/>
    <w:basedOn w:val="Normal"/>
    <w:next w:val="Normal"/>
    <w:autoRedefine/>
    <w:uiPriority w:val="39"/>
    <w:unhideWhenUsed/>
    <w:rsid w:val="003310E6"/>
    <w:pPr>
      <w:spacing w:after="0"/>
      <w:ind w:left="960"/>
    </w:pPr>
    <w:rPr>
      <w:sz w:val="20"/>
      <w:szCs w:val="20"/>
    </w:rPr>
  </w:style>
  <w:style w:type="paragraph" w:styleId="TM6">
    <w:name w:val="toc 6"/>
    <w:basedOn w:val="Normal"/>
    <w:next w:val="Normal"/>
    <w:autoRedefine/>
    <w:uiPriority w:val="39"/>
    <w:unhideWhenUsed/>
    <w:rsid w:val="003310E6"/>
    <w:pPr>
      <w:spacing w:after="0"/>
      <w:ind w:left="1200"/>
    </w:pPr>
    <w:rPr>
      <w:sz w:val="20"/>
      <w:szCs w:val="20"/>
    </w:rPr>
  </w:style>
  <w:style w:type="paragraph" w:styleId="TM7">
    <w:name w:val="toc 7"/>
    <w:basedOn w:val="Normal"/>
    <w:next w:val="Normal"/>
    <w:autoRedefine/>
    <w:uiPriority w:val="39"/>
    <w:unhideWhenUsed/>
    <w:rsid w:val="003310E6"/>
    <w:pPr>
      <w:spacing w:after="0"/>
      <w:ind w:left="1440"/>
    </w:pPr>
    <w:rPr>
      <w:sz w:val="20"/>
      <w:szCs w:val="20"/>
    </w:rPr>
  </w:style>
  <w:style w:type="paragraph" w:styleId="TM8">
    <w:name w:val="toc 8"/>
    <w:basedOn w:val="Normal"/>
    <w:next w:val="Normal"/>
    <w:autoRedefine/>
    <w:uiPriority w:val="39"/>
    <w:unhideWhenUsed/>
    <w:rsid w:val="003310E6"/>
    <w:pPr>
      <w:spacing w:after="0"/>
      <w:ind w:left="1680"/>
    </w:pPr>
    <w:rPr>
      <w:sz w:val="20"/>
      <w:szCs w:val="20"/>
    </w:rPr>
  </w:style>
  <w:style w:type="paragraph" w:styleId="TM9">
    <w:name w:val="toc 9"/>
    <w:basedOn w:val="Normal"/>
    <w:next w:val="Normal"/>
    <w:autoRedefine/>
    <w:uiPriority w:val="39"/>
    <w:unhideWhenUsed/>
    <w:rsid w:val="003310E6"/>
    <w:pPr>
      <w:spacing w:after="0"/>
      <w:ind w:left="1920"/>
    </w:pPr>
    <w:rPr>
      <w:sz w:val="20"/>
      <w:szCs w:val="20"/>
    </w:rPr>
  </w:style>
  <w:style w:type="paragraph" w:styleId="En-ttedetabledesmatires">
    <w:name w:val="TOC Heading"/>
    <w:basedOn w:val="Titre1"/>
    <w:next w:val="Normal"/>
    <w:uiPriority w:val="39"/>
    <w:unhideWhenUsed/>
    <w:qFormat/>
    <w:rsid w:val="003310E6"/>
    <w:pPr>
      <w:spacing w:before="480" w:after="0" w:line="276" w:lineRule="auto"/>
      <w:outlineLvl w:val="9"/>
    </w:pPr>
    <w:rPr>
      <w:b/>
      <w:bCs/>
      <w:kern w:val="0"/>
      <w:sz w:val="28"/>
      <w:szCs w:val="28"/>
      <w:lang w:val="fr-BE"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802196">
      <w:bodyDiv w:val="1"/>
      <w:marLeft w:val="0"/>
      <w:marRight w:val="0"/>
      <w:marTop w:val="0"/>
      <w:marBottom w:val="0"/>
      <w:divBdr>
        <w:top w:val="none" w:sz="0" w:space="0" w:color="auto"/>
        <w:left w:val="none" w:sz="0" w:space="0" w:color="auto"/>
        <w:bottom w:val="none" w:sz="0" w:space="0" w:color="auto"/>
        <w:right w:val="none" w:sz="0" w:space="0" w:color="auto"/>
      </w:divBdr>
    </w:div>
    <w:div w:id="71134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sonalitypage.com/html/ISFP.html" TargetMode="External"/><Relationship Id="rId13" Type="http://schemas.openxmlformats.org/officeDocument/2006/relationships/hyperlink" Target="https://personalitypage.com/html/ESTP.html" TargetMode="External"/><Relationship Id="rId18" Type="http://schemas.openxmlformats.org/officeDocument/2006/relationships/hyperlink" Target="https://personalitypage.com/html/ENTP.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ersonalitypage.com/html/ISFJ.html" TargetMode="External"/><Relationship Id="rId12" Type="http://schemas.openxmlformats.org/officeDocument/2006/relationships/hyperlink" Target="https://personalitypage.com/html/INTP.html" TargetMode="External"/><Relationship Id="rId17" Type="http://schemas.openxmlformats.org/officeDocument/2006/relationships/hyperlink" Target="https://personalitypage.com/html/ENFJ.html" TargetMode="External"/><Relationship Id="rId2" Type="http://schemas.openxmlformats.org/officeDocument/2006/relationships/styles" Target="styles.xml"/><Relationship Id="rId16" Type="http://schemas.openxmlformats.org/officeDocument/2006/relationships/hyperlink" Target="https://personalitypage.com/html/ESFJ.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ersonalitypage.com/html/ISTP.html" TargetMode="External"/><Relationship Id="rId11" Type="http://schemas.openxmlformats.org/officeDocument/2006/relationships/hyperlink" Target="https://personalitypage.com/html/INTJ.html" TargetMode="External"/><Relationship Id="rId5" Type="http://schemas.openxmlformats.org/officeDocument/2006/relationships/hyperlink" Target="https://personalitypage.com/html/ISTJ.html" TargetMode="External"/><Relationship Id="rId15" Type="http://schemas.openxmlformats.org/officeDocument/2006/relationships/hyperlink" Target="https://personalitypage.com/html/ESFP.html" TargetMode="External"/><Relationship Id="rId10" Type="http://schemas.openxmlformats.org/officeDocument/2006/relationships/hyperlink" Target="https://personalitypage.com/html/INFP.html" TargetMode="External"/><Relationship Id="rId19" Type="http://schemas.openxmlformats.org/officeDocument/2006/relationships/hyperlink" Target="https://personalitypage.com/html/ENTJ.html" TargetMode="External"/><Relationship Id="rId4" Type="http://schemas.openxmlformats.org/officeDocument/2006/relationships/webSettings" Target="webSettings.xml"/><Relationship Id="rId9" Type="http://schemas.openxmlformats.org/officeDocument/2006/relationships/hyperlink" Target="https://personalitypage.com/html/INFJ.html" TargetMode="External"/><Relationship Id="rId14" Type="http://schemas.openxmlformats.org/officeDocument/2006/relationships/hyperlink" Target="https://personalitypage.com/html/ESTJ.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D1102-9270-4049-8125-A243F2C3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1640</Words>
  <Characters>9020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COLOT</dc:creator>
  <cp:keywords/>
  <dc:description/>
  <cp:lastModifiedBy>Thibault COLOT</cp:lastModifiedBy>
  <cp:revision>2</cp:revision>
  <dcterms:created xsi:type="dcterms:W3CDTF">2025-02-07T12:54:00Z</dcterms:created>
  <dcterms:modified xsi:type="dcterms:W3CDTF">2025-02-07T14:06:00Z</dcterms:modified>
</cp:coreProperties>
</file>