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D76D8" w14:textId="0D289E8E" w:rsidR="00D22ABC" w:rsidRDefault="0011124E">
      <w:r>
        <w:rPr>
          <w:noProof/>
        </w:rPr>
        <mc:AlternateContent>
          <mc:Choice Requires="wps">
            <w:drawing>
              <wp:anchor distT="0" distB="0" distL="114300" distR="114300" simplePos="0" relativeHeight="251658241" behindDoc="0" locked="0" layoutInCell="1" allowOverlap="1" wp14:anchorId="5B7B7AF3" wp14:editId="1ADA894E">
                <wp:simplePos x="0" y="0"/>
                <wp:positionH relativeFrom="column">
                  <wp:posOffset>435610</wp:posOffset>
                </wp:positionH>
                <wp:positionV relativeFrom="paragraph">
                  <wp:posOffset>3698945</wp:posOffset>
                </wp:positionV>
                <wp:extent cx="4983061" cy="1057013"/>
                <wp:effectExtent l="0" t="0" r="8255" b="0"/>
                <wp:wrapNone/>
                <wp:docPr id="1596363708" name="Zone de texte 3">
                  <a:extLst xmlns:a="http://schemas.openxmlformats.org/drawingml/2006/main">
                    <a:ext uri="{FF2B5EF4-FFF2-40B4-BE49-F238E27FC236}">
                      <a16:creationId xmlns:a16="http://schemas.microsoft.com/office/drawing/2014/main" id="{68026823-5333-447B-8630-B82D989CAD70}"/>
                    </a:ext>
                  </a:extLst>
                </wp:docPr>
                <wp:cNvGraphicFramePr/>
                <a:graphic xmlns:a="http://schemas.openxmlformats.org/drawingml/2006/main">
                  <a:graphicData uri="http://schemas.microsoft.com/office/word/2010/wordprocessingShape">
                    <wps:wsp>
                      <wps:cNvSpPr txBox="1"/>
                      <wps:spPr>
                        <a:xfrm>
                          <a:off x="0" y="0"/>
                          <a:ext cx="4983061" cy="1057013"/>
                        </a:xfrm>
                        <a:prstGeom prst="rect">
                          <a:avLst/>
                        </a:prstGeom>
                        <a:solidFill>
                          <a:schemeClr val="lt1"/>
                        </a:solidFill>
                        <a:ln w="6350">
                          <a:noFill/>
                        </a:ln>
                      </wps:spPr>
                      <wps:txbx>
                        <w:txbxContent>
                          <w:p w14:paraId="4BD982BB" w14:textId="4B30C326" w:rsidR="00AB2AA0" w:rsidRPr="00041038" w:rsidRDefault="00AB2AA0" w:rsidP="00B965C8">
                            <w:pPr>
                              <w:jc w:val="center"/>
                              <w:rPr>
                                <w:sz w:val="36"/>
                                <w:szCs w:val="36"/>
                              </w:rPr>
                            </w:pPr>
                            <w:r w:rsidRPr="00041038">
                              <w:rPr>
                                <w:sz w:val="36"/>
                                <w:szCs w:val="36"/>
                              </w:rPr>
                              <w:t>Quelle est la composition des BRICS et quels sont les objectifs économiques et politiques poursuivis par ce groupe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B7AF3" id="_x0000_t202" coordsize="21600,21600" o:spt="202" path="m,l,21600r21600,l21600,xe">
                <v:stroke joinstyle="miter"/>
                <v:path gradientshapeok="t" o:connecttype="rect"/>
              </v:shapetype>
              <v:shape id="Zone de texte 3" o:spid="_x0000_s1026" type="#_x0000_t202" style="position:absolute;margin-left:34.3pt;margin-top:291.25pt;width:392.35pt;height:8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" fillcolor="white [3201]" stroked="f" strokeweight=".5pt">
                <v:textbox>
                  <w:txbxContent>
                    <w:p w14:paraId="4BD982BB" w14:textId="4B30C326" w:rsidR="00AB2AA0" w:rsidRPr="00041038" w:rsidRDefault="00AB2AA0" w:rsidP="00B965C8">
                      <w:pPr>
                        <w:jc w:val="center"/>
                        <w:rPr>
                          <w:sz w:val="36"/>
                          <w:szCs w:val="36"/>
                        </w:rPr>
                      </w:pPr>
                      <w:r w:rsidRPr="00041038">
                        <w:rPr>
                          <w:sz w:val="36"/>
                          <w:szCs w:val="36"/>
                        </w:rPr>
                        <w:t>Quelle est la composition des BRICS et quels sont les objectifs économiques et politiques poursuivis par ce groupe ?</w:t>
                      </w:r>
                    </w:p>
                  </w:txbxContent>
                </v:textbox>
              </v:shape>
            </w:pict>
          </mc:Fallback>
        </mc:AlternateContent>
      </w:r>
      <w:r w:rsidR="00AB2AA0">
        <w:rPr>
          <w:noProof/>
        </w:rPr>
        <mc:AlternateContent>
          <mc:Choice Requires="wps">
            <w:drawing>
              <wp:anchor distT="0" distB="0" distL="114300" distR="114300" simplePos="0" relativeHeight="251658242" behindDoc="0" locked="0" layoutInCell="1" allowOverlap="1" wp14:anchorId="4D67954D" wp14:editId="5213D39A">
                <wp:simplePos x="0" y="0"/>
                <wp:positionH relativeFrom="column">
                  <wp:posOffset>4833288</wp:posOffset>
                </wp:positionH>
                <wp:positionV relativeFrom="paragraph">
                  <wp:posOffset>6694182</wp:posOffset>
                </wp:positionV>
                <wp:extent cx="1283516" cy="1132514"/>
                <wp:effectExtent l="0" t="0" r="0" b="0"/>
                <wp:wrapNone/>
                <wp:docPr id="1119238135" name="Zone de texte 3">
                  <a:extLst xmlns:a="http://schemas.openxmlformats.org/drawingml/2006/main">
                    <a:ext uri="{FF2B5EF4-FFF2-40B4-BE49-F238E27FC236}">
                      <a16:creationId xmlns:a16="http://schemas.microsoft.com/office/drawing/2014/main" id="{EF0DAB35-C99E-4CCB-ADF6-792B617159C7}"/>
                    </a:ext>
                  </a:extLst>
                </wp:docPr>
                <wp:cNvGraphicFramePr/>
                <a:graphic xmlns:a="http://schemas.openxmlformats.org/drawingml/2006/main">
                  <a:graphicData uri="http://schemas.microsoft.com/office/word/2010/wordprocessingShape">
                    <wps:wsp>
                      <wps:cNvSpPr txBox="1"/>
                      <wps:spPr>
                        <a:xfrm>
                          <a:off x="0" y="0"/>
                          <a:ext cx="1283516" cy="1132514"/>
                        </a:xfrm>
                        <a:prstGeom prst="rect">
                          <a:avLst/>
                        </a:prstGeom>
                        <a:noFill/>
                        <a:ln w="6350">
                          <a:noFill/>
                        </a:ln>
                      </wps:spPr>
                      <wps:txbx>
                        <w:txbxContent>
                          <w:p w14:paraId="0D71DE8B" w14:textId="15DEC609" w:rsidR="00137C5F" w:rsidRPr="008F0ED5" w:rsidRDefault="00137C5F" w:rsidP="00137C5F">
                            <w:pPr>
                              <w:rPr>
                                <w:sz w:val="28"/>
                                <w:szCs w:val="28"/>
                              </w:rPr>
                            </w:pPr>
                          </w:p>
                          <w:p w14:paraId="34DC56EB" w14:textId="69033F06" w:rsidR="00AB2AA0" w:rsidRPr="008F0ED5" w:rsidRDefault="00AB2AA0" w:rsidP="00AB2AA0">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7954D" id="_x0000_s1027" type="#_x0000_t202" style="position:absolute;margin-left:380.55pt;margin-top:527.1pt;width:101.05pt;height:89.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" filled="f" stroked="f" strokeweight=".5pt">
                <v:textbox>
                  <w:txbxContent>
                    <w:p w14:paraId="0D71DE8B" w14:textId="15DEC609" w:rsidR="00137C5F" w:rsidRPr="008F0ED5" w:rsidRDefault="00137C5F" w:rsidP="00137C5F">
                      <w:pPr>
                        <w:rPr>
                          <w:sz w:val="28"/>
                          <w:szCs w:val="28"/>
                        </w:rPr>
                      </w:pPr>
                    </w:p>
                    <w:p w14:paraId="34DC56EB" w14:textId="69033F06" w:rsidR="00AB2AA0" w:rsidRPr="008F0ED5" w:rsidRDefault="00AB2AA0" w:rsidP="00AB2AA0">
                      <w:pPr>
                        <w:rPr>
                          <w:sz w:val="28"/>
                          <w:szCs w:val="28"/>
                        </w:rPr>
                      </w:pPr>
                    </w:p>
                  </w:txbxContent>
                </v:textbox>
              </v:shape>
            </w:pict>
          </mc:Fallback>
        </mc:AlternateContent>
      </w:r>
      <w:r w:rsidR="00AB2AA0">
        <w:rPr>
          <w:noProof/>
        </w:rPr>
        <w:drawing>
          <wp:anchor distT="0" distB="0" distL="114300" distR="114300" simplePos="0" relativeHeight="251658240" behindDoc="0" locked="0" layoutInCell="1" allowOverlap="1" wp14:anchorId="4C48DCA9" wp14:editId="4E3AB061">
            <wp:simplePos x="0" y="0"/>
            <wp:positionH relativeFrom="column">
              <wp:posOffset>629174</wp:posOffset>
            </wp:positionH>
            <wp:positionV relativeFrom="paragraph">
              <wp:posOffset>1501629</wp:posOffset>
            </wp:positionV>
            <wp:extent cx="4514850" cy="1819275"/>
            <wp:effectExtent l="0" t="0" r="0" b="9525"/>
            <wp:wrapNone/>
            <wp:docPr id="2004877783" name="Image 2" descr="Une image contenant symbole, Graphique, graphisme, logo&#10;&#10;Le contenu généré par l’IA peut être incorrect.">
              <a:extLst xmlns:a="http://schemas.openxmlformats.org/drawingml/2006/main">
                <a:ext uri="{FF2B5EF4-FFF2-40B4-BE49-F238E27FC236}">
                  <a16:creationId xmlns:a16="http://schemas.microsoft.com/office/drawing/2014/main" id="{92D29161-0D4C-4F9E-BE98-A25DB93069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77783" name="Image 2" descr="Une image contenant symbole, Graphique, graphisme, logo&#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4850" cy="1819275"/>
                    </a:xfrm>
                    <a:prstGeom prst="rect">
                      <a:avLst/>
                    </a:prstGeom>
                    <a:noFill/>
                  </pic:spPr>
                </pic:pic>
              </a:graphicData>
            </a:graphic>
          </wp:anchor>
        </w:drawing>
      </w:r>
    </w:p>
    <w:p w14:paraId="48A34DE6" w14:textId="56E78C6B" w:rsidR="0011124E" w:rsidRPr="0011124E" w:rsidRDefault="0011124E" w:rsidP="0011124E"/>
    <w:p w14:paraId="498E4527" w14:textId="6F447EBF" w:rsidR="0011124E" w:rsidRPr="0011124E" w:rsidRDefault="0011124E" w:rsidP="0011124E"/>
    <w:p w14:paraId="79E9636B" w14:textId="570BC181" w:rsidR="0011124E" w:rsidRPr="0011124E" w:rsidRDefault="0011124E" w:rsidP="0011124E"/>
    <w:p w14:paraId="268FB2EE" w14:textId="7C852117" w:rsidR="0011124E" w:rsidRPr="0011124E" w:rsidRDefault="0011124E" w:rsidP="0011124E"/>
    <w:p w14:paraId="550F70E2" w14:textId="5B73F144" w:rsidR="0011124E" w:rsidRPr="0011124E" w:rsidRDefault="0011124E" w:rsidP="0011124E"/>
    <w:p w14:paraId="2C1EF7D3" w14:textId="79B66C8B" w:rsidR="0011124E" w:rsidRPr="0011124E" w:rsidRDefault="0011124E" w:rsidP="0011124E"/>
    <w:p w14:paraId="5A63E13E" w14:textId="019135C5" w:rsidR="0011124E" w:rsidRPr="0011124E" w:rsidRDefault="0011124E" w:rsidP="0011124E"/>
    <w:p w14:paraId="5142B03B" w14:textId="04252128" w:rsidR="0011124E" w:rsidRPr="0011124E" w:rsidRDefault="0011124E" w:rsidP="0011124E"/>
    <w:p w14:paraId="0487C0BA" w14:textId="3D5D2B22" w:rsidR="0011124E" w:rsidRPr="0011124E" w:rsidRDefault="0011124E" w:rsidP="0011124E"/>
    <w:p w14:paraId="0347A3D1" w14:textId="359D3F9F" w:rsidR="0011124E" w:rsidRPr="0011124E" w:rsidRDefault="0011124E" w:rsidP="0011124E"/>
    <w:p w14:paraId="13DEAA95" w14:textId="79C76D46" w:rsidR="0011124E" w:rsidRPr="0011124E" w:rsidRDefault="0011124E" w:rsidP="0011124E"/>
    <w:p w14:paraId="7DB5CB8C" w14:textId="3F68E0F8" w:rsidR="0011124E" w:rsidRPr="0011124E" w:rsidRDefault="0011124E" w:rsidP="0011124E"/>
    <w:p w14:paraId="5E426C38" w14:textId="3F000146" w:rsidR="0011124E" w:rsidRPr="0011124E" w:rsidRDefault="0011124E" w:rsidP="0011124E"/>
    <w:p w14:paraId="38A5D176" w14:textId="7143B3CC" w:rsidR="0011124E" w:rsidRPr="0011124E" w:rsidRDefault="0011124E" w:rsidP="0011124E"/>
    <w:p w14:paraId="5354C242" w14:textId="0FC3F0D7" w:rsidR="0011124E" w:rsidRPr="0011124E" w:rsidRDefault="0011124E" w:rsidP="0011124E"/>
    <w:p w14:paraId="147C197C" w14:textId="771F9F3A" w:rsidR="0011124E" w:rsidRPr="0011124E" w:rsidRDefault="0011124E" w:rsidP="0011124E"/>
    <w:p w14:paraId="75FE64BE" w14:textId="783C431F" w:rsidR="0011124E" w:rsidRPr="0011124E" w:rsidRDefault="0011124E" w:rsidP="0011124E"/>
    <w:p w14:paraId="32B56FEC" w14:textId="30F879D5" w:rsidR="0011124E" w:rsidRPr="0011124E" w:rsidRDefault="0011124E" w:rsidP="0011124E"/>
    <w:p w14:paraId="341ECA47" w14:textId="1A44CFA8" w:rsidR="0011124E" w:rsidRPr="0011124E" w:rsidRDefault="0011124E" w:rsidP="0011124E"/>
    <w:p w14:paraId="4DAF4E55" w14:textId="67D484EE" w:rsidR="0011124E" w:rsidRPr="0011124E" w:rsidRDefault="0011124E" w:rsidP="0011124E"/>
    <w:p w14:paraId="5D201E72" w14:textId="5966BAF6" w:rsidR="0011124E" w:rsidRDefault="0011124E" w:rsidP="0011124E"/>
    <w:p w14:paraId="1E5A9E71" w14:textId="157D0ED3" w:rsidR="0011124E" w:rsidRDefault="0011124E" w:rsidP="0011124E">
      <w:pPr>
        <w:tabs>
          <w:tab w:val="left" w:pos="2986"/>
        </w:tabs>
      </w:pPr>
      <w:r>
        <w:tab/>
      </w:r>
    </w:p>
    <w:p w14:paraId="331FA8B0" w14:textId="1C2E14F0" w:rsidR="0011124E" w:rsidRDefault="0011124E" w:rsidP="0011124E">
      <w:pPr>
        <w:tabs>
          <w:tab w:val="left" w:pos="2986"/>
        </w:tabs>
      </w:pPr>
    </w:p>
    <w:p w14:paraId="230020C8" w14:textId="4EF28179" w:rsidR="0011124E" w:rsidRDefault="0011124E" w:rsidP="0011124E">
      <w:pPr>
        <w:tabs>
          <w:tab w:val="left" w:pos="2986"/>
        </w:tabs>
      </w:pPr>
    </w:p>
    <w:p w14:paraId="2F3DE845" w14:textId="77777777" w:rsidR="003F38E5" w:rsidRDefault="003F38E5" w:rsidP="00F94FC4">
      <w:pPr>
        <w:tabs>
          <w:tab w:val="left" w:pos="2986"/>
        </w:tabs>
      </w:pPr>
    </w:p>
    <w:p w14:paraId="6200F01E" w14:textId="77777777" w:rsidR="00137C5F" w:rsidRDefault="00137C5F" w:rsidP="00F94FC4">
      <w:pPr>
        <w:tabs>
          <w:tab w:val="left" w:pos="2986"/>
        </w:tabs>
      </w:pPr>
    </w:p>
    <w:p w14:paraId="3C43B4DA" w14:textId="77777777" w:rsidR="00137C5F" w:rsidRDefault="00137C5F" w:rsidP="00F94FC4">
      <w:pPr>
        <w:tabs>
          <w:tab w:val="left" w:pos="2986"/>
        </w:tabs>
      </w:pPr>
    </w:p>
    <w:p w14:paraId="54D4F647" w14:textId="77777777" w:rsidR="00137C5F" w:rsidRDefault="00137C5F" w:rsidP="00F94FC4">
      <w:pPr>
        <w:tabs>
          <w:tab w:val="left" w:pos="2986"/>
        </w:tabs>
      </w:pPr>
    </w:p>
    <w:p w14:paraId="4F8176D7" w14:textId="77777777" w:rsidR="00137C5F" w:rsidRDefault="00137C5F" w:rsidP="00F94FC4">
      <w:pPr>
        <w:tabs>
          <w:tab w:val="left" w:pos="2986"/>
        </w:tabs>
      </w:pPr>
    </w:p>
    <w:p w14:paraId="369A7FEC" w14:textId="77777777" w:rsidR="00137C5F" w:rsidRDefault="00137C5F" w:rsidP="00F94FC4">
      <w:pPr>
        <w:tabs>
          <w:tab w:val="left" w:pos="2986"/>
        </w:tabs>
      </w:pPr>
    </w:p>
    <w:p w14:paraId="2A2E1C83" w14:textId="6E20B4E8" w:rsidR="00AA6C2D" w:rsidRPr="00225BB9" w:rsidRDefault="7401E424" w:rsidP="00225BB9">
      <w:pPr>
        <w:tabs>
          <w:tab w:val="left" w:pos="2986"/>
        </w:tabs>
        <w:spacing w:line="360" w:lineRule="auto"/>
        <w:rPr>
          <w:rFonts w:ascii="Arial" w:hAnsi="Arial" w:cs="Arial"/>
          <w:b/>
          <w:bCs/>
          <w:sz w:val="32"/>
          <w:szCs w:val="32"/>
        </w:rPr>
      </w:pPr>
      <w:r w:rsidRPr="00DD3B61">
        <w:rPr>
          <w:rFonts w:ascii="Arial" w:hAnsi="Arial" w:cs="Arial"/>
          <w:b/>
          <w:bCs/>
          <w:sz w:val="32"/>
          <w:szCs w:val="32"/>
        </w:rPr>
        <w:lastRenderedPageBreak/>
        <w:t>Introduction</w:t>
      </w:r>
    </w:p>
    <w:p w14:paraId="4608918D" w14:textId="77777777" w:rsidR="00AA6C2D" w:rsidRDefault="00AA6C2D" w:rsidP="00AA6C2D">
      <w:pPr>
        <w:tabs>
          <w:tab w:val="left" w:pos="1180"/>
        </w:tabs>
        <w:jc w:val="both"/>
        <w:rPr>
          <w:rFonts w:ascii="Arial" w:hAnsi="Arial" w:cs="Arial"/>
        </w:rPr>
      </w:pPr>
      <w:r w:rsidRPr="00141778">
        <w:rPr>
          <w:rFonts w:ascii="Arial" w:hAnsi="Arial" w:cs="Arial"/>
        </w:rPr>
        <w:t xml:space="preserve">Depuis plusieurs années, les BRICS attirent l’attention par leur poids croissant dans l’économie mondiale. </w:t>
      </w:r>
    </w:p>
    <w:p w14:paraId="383EC771" w14:textId="77C91BBE" w:rsidR="0039014A" w:rsidRPr="0039014A" w:rsidRDefault="00AA6C2D" w:rsidP="0039014A">
      <w:pPr>
        <w:tabs>
          <w:tab w:val="left" w:pos="1180"/>
        </w:tabs>
        <w:jc w:val="both"/>
        <w:rPr>
          <w:rFonts w:ascii="Arial" w:hAnsi="Arial" w:cs="Arial"/>
        </w:rPr>
      </w:pPr>
      <w:r w:rsidRPr="00141778">
        <w:rPr>
          <w:rFonts w:ascii="Arial" w:hAnsi="Arial" w:cs="Arial"/>
        </w:rPr>
        <w:t>Ce groupe de pays émergents s’est formé pour défendre des intérêts communs et proposer une alternative aux puissances traditionnelles. Identifier qui le compose et quels objectifs il poursuit permet de mieux comprendre son rôle dans l’ordre international actuel</w:t>
      </w:r>
      <w:r w:rsidR="0039014A">
        <w:rPr>
          <w:rFonts w:ascii="Arial" w:hAnsi="Arial" w:cs="Arial"/>
        </w:rPr>
        <w:t xml:space="preserve">.  L’organisation des </w:t>
      </w:r>
      <w:proofErr w:type="gramStart"/>
      <w:r w:rsidR="0039014A">
        <w:rPr>
          <w:rFonts w:ascii="Arial" w:hAnsi="Arial" w:cs="Arial"/>
        </w:rPr>
        <w:t>BRICS(</w:t>
      </w:r>
      <w:proofErr w:type="gramEnd"/>
      <w:r w:rsidR="0039014A">
        <w:rPr>
          <w:rFonts w:ascii="Arial" w:hAnsi="Arial" w:cs="Arial"/>
        </w:rPr>
        <w:t xml:space="preserve">+) a évolué depuis sa création en 2001, et elle globalise à l’heure actuelle environ 40 % du PIB mondial. </w:t>
      </w:r>
    </w:p>
    <w:p w14:paraId="322A8D36" w14:textId="77777777" w:rsidR="003F38E5" w:rsidRPr="00DD3B61" w:rsidRDefault="003F38E5" w:rsidP="00DA3816">
      <w:pPr>
        <w:tabs>
          <w:tab w:val="left" w:pos="2986"/>
        </w:tabs>
        <w:spacing w:line="360" w:lineRule="auto"/>
        <w:rPr>
          <w:rFonts w:ascii="Arial" w:hAnsi="Arial" w:cs="Arial"/>
          <w:b/>
          <w:bCs/>
          <w:sz w:val="32"/>
          <w:szCs w:val="32"/>
        </w:rPr>
      </w:pPr>
      <w:r w:rsidRPr="00DD3B61">
        <w:rPr>
          <w:rFonts w:ascii="Arial" w:hAnsi="Arial" w:cs="Arial"/>
          <w:b/>
          <w:bCs/>
          <w:sz w:val="32"/>
          <w:szCs w:val="32"/>
        </w:rPr>
        <w:t>Développement</w:t>
      </w:r>
    </w:p>
    <w:p w14:paraId="46EB7957" w14:textId="2B717316" w:rsidR="00AA6C2D" w:rsidRPr="00225BB9" w:rsidRDefault="003F38E5" w:rsidP="00225BB9">
      <w:pPr>
        <w:pStyle w:val="Paragraphedeliste"/>
        <w:numPr>
          <w:ilvl w:val="0"/>
          <w:numId w:val="11"/>
        </w:numPr>
        <w:tabs>
          <w:tab w:val="left" w:pos="2986"/>
        </w:tabs>
        <w:spacing w:line="360" w:lineRule="auto"/>
        <w:rPr>
          <w:rFonts w:ascii="Arial" w:hAnsi="Arial" w:cs="Arial"/>
          <w:b/>
          <w:bCs/>
          <w:sz w:val="24"/>
          <w:szCs w:val="24"/>
        </w:rPr>
      </w:pPr>
      <w:r w:rsidRPr="00592D25">
        <w:rPr>
          <w:rFonts w:ascii="Arial" w:hAnsi="Arial" w:cs="Arial"/>
          <w:b/>
          <w:bCs/>
          <w:sz w:val="24"/>
          <w:szCs w:val="24"/>
        </w:rPr>
        <w:t>La composition du groupe BRICS</w:t>
      </w:r>
    </w:p>
    <w:p w14:paraId="0A8C0588" w14:textId="23EE6B05" w:rsidR="00592D25" w:rsidRPr="00592D25" w:rsidRDefault="00AA6C2D" w:rsidP="00592D25">
      <w:pPr>
        <w:tabs>
          <w:tab w:val="left" w:pos="1180"/>
        </w:tabs>
        <w:jc w:val="both"/>
        <w:rPr>
          <w:rFonts w:ascii="Arial" w:hAnsi="Arial" w:cs="Arial"/>
        </w:rPr>
      </w:pPr>
      <w:r w:rsidRPr="00592D25">
        <w:rPr>
          <w:rFonts w:ascii="Arial" w:hAnsi="Arial" w:cs="Arial"/>
        </w:rPr>
        <w:t>En 2001, pour la 1</w:t>
      </w:r>
      <w:r w:rsidRPr="00592D25">
        <w:rPr>
          <w:rFonts w:ascii="Arial" w:hAnsi="Arial" w:cs="Arial"/>
          <w:vertAlign w:val="superscript"/>
        </w:rPr>
        <w:t>ère</w:t>
      </w:r>
      <w:r w:rsidRPr="00592D25">
        <w:rPr>
          <w:rFonts w:ascii="Arial" w:hAnsi="Arial" w:cs="Arial"/>
        </w:rPr>
        <w:t xml:space="preserve"> fois, l’acronyme BRIC, désignait le Brésil, la Russie, l’Inde et la Chine. </w:t>
      </w:r>
      <w:r w:rsidR="00592D25" w:rsidRPr="00592D25">
        <w:rPr>
          <w:rFonts w:ascii="Arial" w:hAnsi="Arial" w:cs="Arial"/>
        </w:rPr>
        <w:t xml:space="preserve">En 2011, l’Afrique du Sud rejoint officiellement le groupe, qui prend alors le nom de BRICS.   L’ensemble de ces pays </w:t>
      </w:r>
      <w:r w:rsidR="003F38E5" w:rsidRPr="00592D25">
        <w:rPr>
          <w:rFonts w:ascii="Arial" w:hAnsi="Arial" w:cs="Arial"/>
        </w:rPr>
        <w:t xml:space="preserve">représente environ 40 % de la population mondiale, et </w:t>
      </w:r>
      <w:proofErr w:type="gramStart"/>
      <w:r w:rsidR="00F47AD2">
        <w:rPr>
          <w:rFonts w:ascii="Arial" w:hAnsi="Arial" w:cs="Arial"/>
        </w:rPr>
        <w:t>a</w:t>
      </w:r>
      <w:proofErr w:type="gramEnd"/>
      <w:r w:rsidR="00592D25">
        <w:rPr>
          <w:rFonts w:ascii="Arial" w:hAnsi="Arial" w:cs="Arial"/>
        </w:rPr>
        <w:t xml:space="preserve"> </w:t>
      </w:r>
      <w:r w:rsidR="003F38E5" w:rsidRPr="00592D25">
        <w:rPr>
          <w:rFonts w:ascii="Arial" w:hAnsi="Arial" w:cs="Arial"/>
        </w:rPr>
        <w:t xml:space="preserve">une </w:t>
      </w:r>
      <w:r w:rsidR="00592D25">
        <w:rPr>
          <w:rFonts w:ascii="Arial" w:hAnsi="Arial" w:cs="Arial"/>
        </w:rPr>
        <w:t xml:space="preserve">importante </w:t>
      </w:r>
      <w:r w:rsidR="003F38E5" w:rsidRPr="00592D25">
        <w:rPr>
          <w:rFonts w:ascii="Arial" w:hAnsi="Arial" w:cs="Arial"/>
        </w:rPr>
        <w:t>influence politique</w:t>
      </w:r>
      <w:r w:rsidR="00592D25" w:rsidRPr="00592D25">
        <w:rPr>
          <w:rFonts w:ascii="Arial" w:hAnsi="Arial" w:cs="Arial"/>
        </w:rPr>
        <w:t>, et économique</w:t>
      </w:r>
      <w:r w:rsidR="003F38E5" w:rsidRPr="00592D25">
        <w:rPr>
          <w:rFonts w:ascii="Arial" w:hAnsi="Arial" w:cs="Arial"/>
        </w:rPr>
        <w:t>.</w:t>
      </w:r>
      <w:r w:rsidR="00DA3816" w:rsidRPr="00592D25">
        <w:rPr>
          <w:rFonts w:ascii="Arial" w:hAnsi="Arial" w:cs="Arial"/>
        </w:rPr>
        <w:t xml:space="preserve"> </w:t>
      </w:r>
      <w:r w:rsidR="00592D25" w:rsidRPr="00592D25">
        <w:rPr>
          <w:rFonts w:ascii="Arial" w:hAnsi="Arial" w:cs="Arial"/>
        </w:rPr>
        <w:t xml:space="preserve">Ces États, souvent considérés comme des puissances émergentes, cherchent à renforcer leur poids dans les affaires économiques et politiques mondiales. </w:t>
      </w:r>
    </w:p>
    <w:p w14:paraId="47C4AFA1" w14:textId="15EB2E2E" w:rsidR="00592D25" w:rsidRDefault="00592D25" w:rsidP="00592D25">
      <w:pPr>
        <w:tabs>
          <w:tab w:val="left" w:pos="1180"/>
        </w:tabs>
        <w:jc w:val="both"/>
        <w:rPr>
          <w:rFonts w:ascii="Arial" w:hAnsi="Arial" w:cs="Arial"/>
        </w:rPr>
      </w:pPr>
      <w:r w:rsidRPr="006205EA">
        <w:rPr>
          <w:rFonts w:ascii="Arial" w:hAnsi="Arial" w:cs="Arial"/>
        </w:rPr>
        <w:t>La Chine y occupe une place centrale grâce à son poids économique, tandis que l’Inde se distingue par sa démographie et son secteur technologique. Le Brésil et la Russie jouent un rôle majeur dans les matières premières (pétrole, gaz, agriculture, minerais). L’Afrique du Sud, plus petite économiquement, représente toutefois un point d’entrée important vers le continent africain.</w:t>
      </w:r>
    </w:p>
    <w:p w14:paraId="01E45752" w14:textId="2FF69292" w:rsidR="00592D25" w:rsidRDefault="003F38E5" w:rsidP="00592D25">
      <w:pPr>
        <w:tabs>
          <w:tab w:val="left" w:pos="1180"/>
        </w:tabs>
        <w:jc w:val="both"/>
        <w:rPr>
          <w:rFonts w:ascii="Arial" w:hAnsi="Arial" w:cs="Arial"/>
        </w:rPr>
      </w:pPr>
      <w:r w:rsidRPr="00592D25">
        <w:rPr>
          <w:rFonts w:ascii="Arial" w:hAnsi="Arial" w:cs="Arial"/>
        </w:rPr>
        <w:t>En 2023-2024, les BRICS se sont élargis avec de nouveaux membres comme l’Égypte, l’Iran, l’Éthiopie, l’Arabie saoudite et les Émirats arabes unis.</w:t>
      </w:r>
      <w:r w:rsidR="008C7396" w:rsidRPr="00592D25">
        <w:rPr>
          <w:rFonts w:ascii="Arial" w:hAnsi="Arial" w:cs="Arial"/>
        </w:rPr>
        <w:t xml:space="preserve"> </w:t>
      </w:r>
      <w:r w:rsidRPr="00592D25">
        <w:rPr>
          <w:rFonts w:ascii="Arial" w:hAnsi="Arial" w:cs="Arial"/>
        </w:rPr>
        <w:t xml:space="preserve">Pour la Russie, cet élargissement est </w:t>
      </w:r>
      <w:r w:rsidRPr="00592D25">
        <w:rPr>
          <w:rFonts w:ascii="Arial" w:hAnsi="Arial" w:cs="Arial"/>
          <w:b/>
          <w:bCs/>
        </w:rPr>
        <w:t>une victoire diplomatique</w:t>
      </w:r>
      <w:r w:rsidRPr="00592D25">
        <w:rPr>
          <w:rFonts w:ascii="Arial" w:hAnsi="Arial" w:cs="Arial"/>
        </w:rPr>
        <w:t xml:space="preserve"> : plus il y a de pays dans les BRICS</w:t>
      </w:r>
      <w:r w:rsidR="00592D25">
        <w:rPr>
          <w:rFonts w:ascii="Arial" w:hAnsi="Arial" w:cs="Arial"/>
        </w:rPr>
        <w:t>+</w:t>
      </w:r>
      <w:r w:rsidRPr="00592D25">
        <w:rPr>
          <w:rFonts w:ascii="Arial" w:hAnsi="Arial" w:cs="Arial"/>
        </w:rPr>
        <w:t>, plus le groupe devient un contrepoids face aux institutions occidentales comme le G7 ou l’OTAN.</w:t>
      </w:r>
      <w:r w:rsidR="008C7396" w:rsidRPr="00592D25">
        <w:rPr>
          <w:rFonts w:ascii="Arial" w:hAnsi="Arial" w:cs="Arial"/>
        </w:rPr>
        <w:t xml:space="preserve"> </w:t>
      </w:r>
    </w:p>
    <w:p w14:paraId="167DF59E" w14:textId="522F7690" w:rsidR="003F38E5" w:rsidRDefault="003F38E5" w:rsidP="00592D25">
      <w:pPr>
        <w:tabs>
          <w:tab w:val="left" w:pos="1180"/>
        </w:tabs>
        <w:jc w:val="both"/>
        <w:rPr>
          <w:rFonts w:ascii="Arial" w:hAnsi="Arial" w:cs="Arial"/>
        </w:rPr>
      </w:pPr>
      <w:r w:rsidRPr="00592D25">
        <w:rPr>
          <w:rFonts w:ascii="Arial" w:hAnsi="Arial" w:cs="Arial"/>
        </w:rPr>
        <w:t>En 2025, d’autres pays ont obtenu le statut de partenaires :</w:t>
      </w:r>
      <w:r w:rsidR="00DA3816" w:rsidRPr="00592D25">
        <w:rPr>
          <w:rFonts w:ascii="Arial" w:hAnsi="Arial" w:cs="Arial"/>
        </w:rPr>
        <w:t xml:space="preserve"> </w:t>
      </w:r>
      <w:r w:rsidRPr="00592D25">
        <w:rPr>
          <w:rFonts w:ascii="Arial" w:hAnsi="Arial" w:cs="Arial"/>
        </w:rPr>
        <w:t>Biélorussie, Viet Nam, Nigeria, Kazakhstan…</w:t>
      </w:r>
      <w:r w:rsidR="008C7396" w:rsidRPr="00592D25">
        <w:rPr>
          <w:rFonts w:ascii="Arial" w:hAnsi="Arial" w:cs="Arial"/>
        </w:rPr>
        <w:t xml:space="preserve"> </w:t>
      </w:r>
      <w:r w:rsidRPr="00592D25">
        <w:rPr>
          <w:rFonts w:ascii="Arial" w:hAnsi="Arial" w:cs="Arial"/>
        </w:rPr>
        <w:t>Moscou soutient fortement cette ouverture parce que cela renforce le narratif russe d’un “monde multipolaire” où l’Occident n’a plus le monopole du pouvoir.</w:t>
      </w:r>
    </w:p>
    <w:p w14:paraId="0E1541D0" w14:textId="77777777" w:rsidR="00592D25" w:rsidRPr="00225BB9" w:rsidRDefault="00592D25" w:rsidP="00592D25">
      <w:pPr>
        <w:tabs>
          <w:tab w:val="left" w:pos="1180"/>
        </w:tabs>
        <w:jc w:val="both"/>
        <w:rPr>
          <w:rFonts w:ascii="Arial" w:hAnsi="Arial" w:cs="Arial"/>
        </w:rPr>
      </w:pPr>
    </w:p>
    <w:p w14:paraId="79446B03" w14:textId="5BFFB61B" w:rsidR="003F38E5" w:rsidRPr="00DD3B61" w:rsidRDefault="00592D25" w:rsidP="00DA3816">
      <w:pPr>
        <w:tabs>
          <w:tab w:val="left" w:pos="2986"/>
        </w:tabs>
        <w:spacing w:line="360" w:lineRule="auto"/>
        <w:rPr>
          <w:rFonts w:ascii="Arial" w:hAnsi="Arial" w:cs="Arial"/>
          <w:b/>
          <w:bCs/>
          <w:sz w:val="24"/>
          <w:szCs w:val="24"/>
        </w:rPr>
      </w:pPr>
      <w:r>
        <w:rPr>
          <w:rFonts w:ascii="Arial" w:hAnsi="Arial" w:cs="Arial"/>
          <w:b/>
          <w:bCs/>
          <w:sz w:val="24"/>
          <w:szCs w:val="24"/>
        </w:rPr>
        <w:t xml:space="preserve">     </w:t>
      </w:r>
      <w:r w:rsidR="003F38E5" w:rsidRPr="00DD3B61">
        <w:rPr>
          <w:rFonts w:ascii="Arial" w:hAnsi="Arial" w:cs="Arial"/>
          <w:b/>
          <w:bCs/>
          <w:sz w:val="24"/>
          <w:szCs w:val="24"/>
        </w:rPr>
        <w:t>2. Les objectifs économiques des BRICS</w:t>
      </w:r>
      <w:r w:rsidR="00124683">
        <w:rPr>
          <w:rFonts w:ascii="Arial" w:hAnsi="Arial" w:cs="Arial"/>
          <w:b/>
          <w:bCs/>
          <w:sz w:val="24"/>
          <w:szCs w:val="24"/>
        </w:rPr>
        <w:t> :</w:t>
      </w:r>
    </w:p>
    <w:p w14:paraId="05940ED4" w14:textId="4CD51ADB" w:rsidR="00FD38D4" w:rsidRPr="00124683" w:rsidRDefault="00FD38D4" w:rsidP="00124683">
      <w:pPr>
        <w:tabs>
          <w:tab w:val="left" w:pos="1180"/>
        </w:tabs>
        <w:jc w:val="both"/>
        <w:rPr>
          <w:rFonts w:ascii="Arial" w:hAnsi="Arial" w:cs="Arial"/>
        </w:rPr>
      </w:pPr>
      <w:r w:rsidRPr="00124683">
        <w:rPr>
          <w:rFonts w:ascii="Arial" w:hAnsi="Arial" w:cs="Arial"/>
        </w:rPr>
        <w:t>R</w:t>
      </w:r>
      <w:r w:rsidR="00592D25" w:rsidRPr="00124683">
        <w:rPr>
          <w:rFonts w:ascii="Arial" w:hAnsi="Arial" w:cs="Arial"/>
        </w:rPr>
        <w:t>enforcer leur développement et leur autonomie</w:t>
      </w:r>
      <w:r w:rsidR="00696BDC" w:rsidRPr="00124683">
        <w:rPr>
          <w:rFonts w:ascii="Arial" w:hAnsi="Arial" w:cs="Arial"/>
        </w:rPr>
        <w:t>, avec la création de la nouvelle banque de développent (NDB) pour soutenir des nouveaux projets et la croissance des pays membres.</w:t>
      </w:r>
    </w:p>
    <w:p w14:paraId="50CA5045" w14:textId="65C8CA2B" w:rsidR="003F38E5" w:rsidRPr="00124683" w:rsidRDefault="003F38E5" w:rsidP="00124683">
      <w:pPr>
        <w:tabs>
          <w:tab w:val="left" w:pos="1180"/>
        </w:tabs>
        <w:jc w:val="both"/>
        <w:rPr>
          <w:rFonts w:ascii="Arial" w:hAnsi="Arial" w:cs="Arial"/>
        </w:rPr>
      </w:pPr>
      <w:r w:rsidRPr="00124683">
        <w:rPr>
          <w:rFonts w:ascii="Arial" w:hAnsi="Arial" w:cs="Arial"/>
        </w:rPr>
        <w:t>Réduire la dépendance au dollar</w:t>
      </w:r>
    </w:p>
    <w:p w14:paraId="2A1DC73C" w14:textId="47620CF4" w:rsidR="00091347" w:rsidRPr="00091347" w:rsidRDefault="003F38E5" w:rsidP="00124683">
      <w:pPr>
        <w:tabs>
          <w:tab w:val="left" w:pos="1180"/>
        </w:tabs>
        <w:jc w:val="both"/>
        <w:rPr>
          <w:rFonts w:ascii="Arial" w:hAnsi="Arial" w:cs="Arial"/>
        </w:rPr>
      </w:pPr>
      <w:r w:rsidRPr="00091347">
        <w:rPr>
          <w:rFonts w:ascii="Arial" w:hAnsi="Arial" w:cs="Arial"/>
        </w:rPr>
        <w:t>C’est un objectif officiel du groupe</w:t>
      </w:r>
      <w:r w:rsidR="00696BDC" w:rsidRPr="00091347">
        <w:rPr>
          <w:rFonts w:ascii="Arial" w:hAnsi="Arial" w:cs="Arial"/>
        </w:rPr>
        <w:t xml:space="preserve"> pour faciliter le commerce en monnaies locales</w:t>
      </w:r>
      <w:r w:rsidR="00091347" w:rsidRPr="00091347">
        <w:rPr>
          <w:rFonts w:ascii="Arial" w:hAnsi="Arial" w:cs="Arial"/>
        </w:rPr>
        <w:t>.</w:t>
      </w:r>
      <w:r w:rsidR="00696BDC" w:rsidRPr="00091347">
        <w:rPr>
          <w:rFonts w:ascii="Arial" w:hAnsi="Arial" w:cs="Arial"/>
        </w:rPr>
        <w:t xml:space="preserve"> </w:t>
      </w:r>
      <w:r w:rsidRPr="00091347">
        <w:rPr>
          <w:rFonts w:ascii="Arial" w:hAnsi="Arial" w:cs="Arial"/>
        </w:rPr>
        <w:t xml:space="preserve"> </w:t>
      </w:r>
      <w:r w:rsidR="00091347" w:rsidRPr="00091347">
        <w:rPr>
          <w:rFonts w:ascii="Arial" w:hAnsi="Arial" w:cs="Arial"/>
        </w:rPr>
        <w:t>Pour</w:t>
      </w:r>
      <w:r w:rsidRPr="00091347">
        <w:rPr>
          <w:rFonts w:ascii="Arial" w:hAnsi="Arial" w:cs="Arial"/>
        </w:rPr>
        <w:t xml:space="preserve"> la Russie, c’est </w:t>
      </w:r>
      <w:r w:rsidRPr="00124683">
        <w:rPr>
          <w:rFonts w:ascii="Arial" w:hAnsi="Arial" w:cs="Arial"/>
        </w:rPr>
        <w:t>une priorité absolue</w:t>
      </w:r>
      <w:r w:rsidR="00091347" w:rsidRPr="00091347">
        <w:rPr>
          <w:rFonts w:ascii="Arial" w:hAnsi="Arial" w:cs="Arial"/>
        </w:rPr>
        <w:t xml:space="preserve"> car d</w:t>
      </w:r>
      <w:r w:rsidRPr="00091347">
        <w:rPr>
          <w:rFonts w:ascii="Arial" w:hAnsi="Arial" w:cs="Arial"/>
        </w:rPr>
        <w:t xml:space="preserve">epuis les sanctions occidentales liées à la guerre en Ukraine, Moscou cherche à éviter d’utiliser le dollar </w:t>
      </w:r>
      <w:r w:rsidR="00225BB9">
        <w:rPr>
          <w:rFonts w:ascii="Arial" w:hAnsi="Arial" w:cs="Arial"/>
        </w:rPr>
        <w:t>pour</w:t>
      </w:r>
      <w:r w:rsidRPr="00091347">
        <w:rPr>
          <w:rFonts w:ascii="Arial" w:hAnsi="Arial" w:cs="Arial"/>
        </w:rPr>
        <w:t xml:space="preserve"> échange</w:t>
      </w:r>
      <w:r w:rsidR="00225BB9">
        <w:rPr>
          <w:rFonts w:ascii="Arial" w:hAnsi="Arial" w:cs="Arial"/>
        </w:rPr>
        <w:t>r</w:t>
      </w:r>
      <w:r w:rsidRPr="00091347">
        <w:rPr>
          <w:rFonts w:ascii="Arial" w:hAnsi="Arial" w:cs="Arial"/>
        </w:rPr>
        <w:t xml:space="preserve"> en monnaies nationales.</w:t>
      </w:r>
      <w:r w:rsidR="00A46DD9" w:rsidRPr="00091347">
        <w:rPr>
          <w:rFonts w:ascii="Arial" w:hAnsi="Arial" w:cs="Arial"/>
        </w:rPr>
        <w:t xml:space="preserve"> </w:t>
      </w:r>
    </w:p>
    <w:p w14:paraId="5EF85DB6" w14:textId="2DBF6F9C" w:rsidR="003F38E5" w:rsidRPr="00B6060A" w:rsidRDefault="003F38E5" w:rsidP="00124683">
      <w:pPr>
        <w:tabs>
          <w:tab w:val="left" w:pos="1180"/>
        </w:tabs>
        <w:jc w:val="both"/>
        <w:rPr>
          <w:rFonts w:ascii="Arial" w:hAnsi="Arial" w:cs="Arial"/>
        </w:rPr>
      </w:pPr>
      <w:r w:rsidRPr="00B6060A">
        <w:rPr>
          <w:rFonts w:ascii="Arial" w:hAnsi="Arial" w:cs="Arial"/>
        </w:rPr>
        <w:t>Réformer les institutions financières mondiales</w:t>
      </w:r>
    </w:p>
    <w:p w14:paraId="792FF9BD" w14:textId="091604F6" w:rsidR="003F38E5" w:rsidRPr="00091347" w:rsidRDefault="003F38E5" w:rsidP="00091347">
      <w:pPr>
        <w:tabs>
          <w:tab w:val="left" w:pos="1180"/>
        </w:tabs>
        <w:jc w:val="both"/>
        <w:rPr>
          <w:rFonts w:ascii="Arial" w:hAnsi="Arial" w:cs="Arial"/>
        </w:rPr>
      </w:pPr>
      <w:r w:rsidRPr="00091347">
        <w:rPr>
          <w:rFonts w:ascii="Arial" w:hAnsi="Arial" w:cs="Arial"/>
        </w:rPr>
        <w:t>Les BRICS critiquent le fonctionnement du FMI et de la Banque mondiale, jugés trop favorables aux pays occidentaux.</w:t>
      </w:r>
      <w:r w:rsidR="00A46DD9" w:rsidRPr="00091347">
        <w:rPr>
          <w:rFonts w:ascii="Arial" w:hAnsi="Arial" w:cs="Arial"/>
        </w:rPr>
        <w:t xml:space="preserve"> </w:t>
      </w:r>
      <w:r w:rsidR="00091347" w:rsidRPr="00091347">
        <w:rPr>
          <w:rFonts w:ascii="Arial" w:hAnsi="Arial" w:cs="Arial"/>
        </w:rPr>
        <w:t xml:space="preserve">Ils ont </w:t>
      </w:r>
      <w:r w:rsidR="00B6060A">
        <w:rPr>
          <w:rFonts w:ascii="Arial" w:hAnsi="Arial" w:cs="Arial"/>
        </w:rPr>
        <w:t xml:space="preserve">créé </w:t>
      </w:r>
      <w:r w:rsidR="00091347" w:rsidRPr="00091347">
        <w:rPr>
          <w:rFonts w:ascii="Arial" w:hAnsi="Arial" w:cs="Arial"/>
        </w:rPr>
        <w:t xml:space="preserve">depuis 2014 leur propre institution financière : « La nouvelle banque de développement (NDB) » pour faire contre-poids aux institutions occidentales. </w:t>
      </w:r>
    </w:p>
    <w:p w14:paraId="2C30A829" w14:textId="2B130229" w:rsidR="00B6060A" w:rsidRPr="00124683" w:rsidRDefault="003F38E5" w:rsidP="00124683">
      <w:pPr>
        <w:tabs>
          <w:tab w:val="left" w:pos="1180"/>
        </w:tabs>
        <w:jc w:val="both"/>
        <w:rPr>
          <w:rFonts w:ascii="Arial" w:hAnsi="Arial" w:cs="Arial"/>
        </w:rPr>
      </w:pPr>
      <w:r w:rsidRPr="00B6060A">
        <w:rPr>
          <w:rFonts w:ascii="Arial" w:hAnsi="Arial" w:cs="Arial"/>
        </w:rPr>
        <w:t>Développer des systèmes de paiement alternatifs</w:t>
      </w:r>
      <w:r w:rsidR="00B6060A" w:rsidRPr="00B6060A">
        <w:rPr>
          <w:rFonts w:ascii="Arial" w:hAnsi="Arial" w:cs="Arial"/>
        </w:rPr>
        <w:t xml:space="preserve"> : en </w:t>
      </w:r>
      <w:proofErr w:type="gramStart"/>
      <w:r w:rsidR="00B6060A" w:rsidRPr="00B6060A">
        <w:rPr>
          <w:rFonts w:ascii="Arial" w:hAnsi="Arial" w:cs="Arial"/>
        </w:rPr>
        <w:t xml:space="preserve">créant </w:t>
      </w:r>
      <w:r w:rsidRPr="00B6060A">
        <w:rPr>
          <w:rFonts w:ascii="Arial" w:hAnsi="Arial" w:cs="Arial"/>
        </w:rPr>
        <w:t xml:space="preserve"> des</w:t>
      </w:r>
      <w:proofErr w:type="gramEnd"/>
      <w:r w:rsidRPr="00B6060A">
        <w:rPr>
          <w:rFonts w:ascii="Arial" w:hAnsi="Arial" w:cs="Arial"/>
        </w:rPr>
        <w:t xml:space="preserve"> systèmes financiers qui ne dépendent ni de SWIFT ni des banques américaines</w:t>
      </w:r>
      <w:r w:rsidR="00B6060A" w:rsidRPr="00B6060A">
        <w:rPr>
          <w:rFonts w:ascii="Arial" w:hAnsi="Arial" w:cs="Arial"/>
        </w:rPr>
        <w:t xml:space="preserve"> (</w:t>
      </w:r>
      <w:r w:rsidRPr="00124683">
        <w:rPr>
          <w:rFonts w:ascii="Arial" w:hAnsi="Arial" w:cs="Arial"/>
        </w:rPr>
        <w:t>BRICS Pay</w:t>
      </w:r>
      <w:r w:rsidRPr="00B6060A">
        <w:rPr>
          <w:rFonts w:ascii="Arial" w:hAnsi="Arial" w:cs="Arial"/>
        </w:rPr>
        <w:t xml:space="preserve">, </w:t>
      </w:r>
      <w:r w:rsidRPr="00124683">
        <w:rPr>
          <w:rFonts w:ascii="Arial" w:hAnsi="Arial" w:cs="Arial"/>
        </w:rPr>
        <w:t>BRICS Clear</w:t>
      </w:r>
      <w:r w:rsidR="00B6060A">
        <w:rPr>
          <w:rFonts w:ascii="Arial" w:hAnsi="Arial" w:cs="Arial"/>
        </w:rPr>
        <w:t>).</w:t>
      </w:r>
    </w:p>
    <w:p w14:paraId="5E0CEBFF" w14:textId="4AD36E06" w:rsidR="00091347" w:rsidRPr="00124683" w:rsidRDefault="00091347" w:rsidP="00124683">
      <w:pPr>
        <w:tabs>
          <w:tab w:val="left" w:pos="1180"/>
        </w:tabs>
        <w:jc w:val="both"/>
        <w:rPr>
          <w:rFonts w:ascii="Arial" w:hAnsi="Arial" w:cs="Arial"/>
        </w:rPr>
      </w:pPr>
      <w:r w:rsidRPr="00124683">
        <w:rPr>
          <w:rFonts w:ascii="Arial" w:hAnsi="Arial" w:cs="Arial"/>
        </w:rPr>
        <w:t>Renforcer la coopération scientifique, technologique et économique entre pays du sud.</w:t>
      </w:r>
    </w:p>
    <w:p w14:paraId="640CEEC5" w14:textId="1346B00C" w:rsidR="00091347" w:rsidRPr="00124683" w:rsidRDefault="00C67A48" w:rsidP="00124683">
      <w:pPr>
        <w:tabs>
          <w:tab w:val="left" w:pos="1180"/>
        </w:tabs>
        <w:jc w:val="both"/>
        <w:rPr>
          <w:rFonts w:ascii="Arial" w:hAnsi="Arial" w:cs="Arial"/>
        </w:rPr>
      </w:pPr>
      <w:r w:rsidRPr="00124683">
        <w:rPr>
          <w:rFonts w:ascii="Arial" w:hAnsi="Arial" w:cs="Arial"/>
        </w:rPr>
        <w:t>Coopérer pour développer des projets concrets. (Par exemple, la NDB a déjà financé des programmes d’énergie renouvelable en Inde et en Afrique du Sud, ainsi que des projets d’infrastructures au Brésil)</w:t>
      </w:r>
      <w:r w:rsidR="00B6060A" w:rsidRPr="00124683">
        <w:rPr>
          <w:rFonts w:ascii="Arial" w:hAnsi="Arial" w:cs="Arial"/>
        </w:rPr>
        <w:t>.</w:t>
      </w:r>
    </w:p>
    <w:p w14:paraId="30C67AB7" w14:textId="77777777" w:rsidR="00091347" w:rsidRPr="00124683" w:rsidRDefault="00091347" w:rsidP="00124683">
      <w:pPr>
        <w:tabs>
          <w:tab w:val="left" w:pos="1180"/>
        </w:tabs>
        <w:jc w:val="both"/>
        <w:rPr>
          <w:rFonts w:ascii="Arial" w:hAnsi="Arial" w:cs="Arial"/>
        </w:rPr>
      </w:pPr>
      <w:r w:rsidRPr="00124683">
        <w:rPr>
          <w:rFonts w:ascii="Arial" w:hAnsi="Arial" w:cs="Arial"/>
        </w:rPr>
        <w:t>Promouvoir un développement durable, des infrastructures et une meilleure stabilité financière.</w:t>
      </w:r>
    </w:p>
    <w:p w14:paraId="2F54AA10" w14:textId="40F181C7" w:rsidR="00091347" w:rsidRPr="00124683" w:rsidRDefault="00091347" w:rsidP="00124683">
      <w:pPr>
        <w:tabs>
          <w:tab w:val="left" w:pos="1180"/>
        </w:tabs>
        <w:jc w:val="both"/>
        <w:rPr>
          <w:rFonts w:ascii="Arial" w:hAnsi="Arial" w:cs="Arial"/>
        </w:rPr>
      </w:pPr>
      <w:r w:rsidRPr="00124683">
        <w:rPr>
          <w:rFonts w:ascii="Arial" w:hAnsi="Arial" w:cs="Arial"/>
        </w:rPr>
        <w:t xml:space="preserve">Assurer la sécurité alimentaire mondiale par le libre-échange agricole, censé garantir l’approvisionnement et soutenir les pays </w:t>
      </w:r>
      <w:r w:rsidR="00B6060A" w:rsidRPr="00124683">
        <w:rPr>
          <w:rFonts w:ascii="Arial" w:hAnsi="Arial" w:cs="Arial"/>
        </w:rPr>
        <w:t>émergents.</w:t>
      </w:r>
    </w:p>
    <w:p w14:paraId="35CDC02B" w14:textId="0DA23367" w:rsidR="00A46DD9" w:rsidRPr="00B6060A" w:rsidRDefault="003F38E5" w:rsidP="00B6060A">
      <w:pPr>
        <w:pStyle w:val="Paragraphedeliste"/>
        <w:numPr>
          <w:ilvl w:val="0"/>
          <w:numId w:val="14"/>
        </w:numPr>
        <w:tabs>
          <w:tab w:val="left" w:pos="2986"/>
        </w:tabs>
        <w:spacing w:line="360" w:lineRule="auto"/>
        <w:rPr>
          <w:rFonts w:ascii="Arial" w:hAnsi="Arial" w:cs="Arial"/>
          <w:b/>
          <w:bCs/>
          <w:sz w:val="24"/>
          <w:szCs w:val="24"/>
        </w:rPr>
      </w:pPr>
      <w:r w:rsidRPr="00B6060A">
        <w:rPr>
          <w:rFonts w:ascii="Arial" w:hAnsi="Arial" w:cs="Arial"/>
          <w:b/>
          <w:bCs/>
          <w:sz w:val="24"/>
          <w:szCs w:val="24"/>
        </w:rPr>
        <w:t xml:space="preserve">Les objectifs politiques des BRICS </w:t>
      </w:r>
    </w:p>
    <w:p w14:paraId="555E659D" w14:textId="418D476D" w:rsidR="00B6060A" w:rsidRPr="00124683" w:rsidRDefault="00124683" w:rsidP="00124683">
      <w:pPr>
        <w:tabs>
          <w:tab w:val="left" w:pos="1180"/>
        </w:tabs>
        <w:jc w:val="both"/>
        <w:rPr>
          <w:rFonts w:ascii="Arial" w:hAnsi="Arial" w:cs="Arial"/>
        </w:rPr>
      </w:pPr>
      <w:r>
        <w:rPr>
          <w:rFonts w:ascii="Arial" w:hAnsi="Arial" w:cs="Arial"/>
        </w:rPr>
        <w:t>L</w:t>
      </w:r>
      <w:r w:rsidR="00FD38D4" w:rsidRPr="00124683">
        <w:rPr>
          <w:rFonts w:ascii="Arial" w:hAnsi="Arial" w:cs="Arial"/>
        </w:rPr>
        <w:t>es BRI</w:t>
      </w:r>
      <w:r w:rsidR="00C67A48" w:rsidRPr="00124683">
        <w:rPr>
          <w:rFonts w:ascii="Arial" w:hAnsi="Arial" w:cs="Arial"/>
        </w:rPr>
        <w:t>CS+</w:t>
      </w:r>
      <w:r w:rsidR="00FD38D4" w:rsidRPr="00124683">
        <w:rPr>
          <w:rFonts w:ascii="Arial" w:hAnsi="Arial" w:cs="Arial"/>
        </w:rPr>
        <w:t xml:space="preserve"> souhaitent incarner une alternative dans le système international actuel, souvent jugé trop centré sur les puissances occidentales.  </w:t>
      </w:r>
      <w:r w:rsidR="00C67A48" w:rsidRPr="00124683">
        <w:rPr>
          <w:rFonts w:ascii="Arial" w:hAnsi="Arial" w:cs="Arial"/>
        </w:rPr>
        <w:t>Ils veulent rééquilibrer l’ordre mondial face à la domination du G7.  Ils veulent réformer les institutions internationales pour donner plus de poids aux pays émergents.</w:t>
      </w:r>
    </w:p>
    <w:p w14:paraId="760CEF68" w14:textId="6C1DFC21" w:rsidR="00B6060A" w:rsidRPr="00124683" w:rsidRDefault="00FD38D4" w:rsidP="00124683">
      <w:pPr>
        <w:tabs>
          <w:tab w:val="left" w:pos="1180"/>
        </w:tabs>
        <w:jc w:val="both"/>
        <w:rPr>
          <w:rFonts w:ascii="Arial" w:hAnsi="Arial" w:cs="Arial"/>
        </w:rPr>
      </w:pPr>
      <w:r w:rsidRPr="00124683">
        <w:rPr>
          <w:rFonts w:ascii="Arial" w:hAnsi="Arial" w:cs="Arial"/>
        </w:rPr>
        <w:t xml:space="preserve">Ils </w:t>
      </w:r>
      <w:r w:rsidR="00C67A48" w:rsidRPr="00124683">
        <w:rPr>
          <w:rFonts w:ascii="Arial" w:hAnsi="Arial" w:cs="Arial"/>
        </w:rPr>
        <w:t xml:space="preserve">veulent construire </w:t>
      </w:r>
      <w:r w:rsidRPr="00124683">
        <w:rPr>
          <w:rFonts w:ascii="Arial" w:hAnsi="Arial" w:cs="Arial"/>
        </w:rPr>
        <w:t>un</w:t>
      </w:r>
      <w:r w:rsidR="00C67A48" w:rsidRPr="00124683">
        <w:rPr>
          <w:rFonts w:ascii="Arial" w:hAnsi="Arial" w:cs="Arial"/>
        </w:rPr>
        <w:t xml:space="preserve"> nouvel</w:t>
      </w:r>
      <w:r w:rsidRPr="00124683">
        <w:rPr>
          <w:rFonts w:ascii="Arial" w:hAnsi="Arial" w:cs="Arial"/>
        </w:rPr>
        <w:t xml:space="preserve"> ordre mondial multipolaire, dans lequel les pays du « Sud global » auraient davantage de voix. Ils affirment leur propre position dans les grandes crises internationales et se présentent comme un bloc pouvant influencer les décisions mondiales.</w:t>
      </w:r>
      <w:r w:rsidR="00C67A48" w:rsidRPr="00124683">
        <w:rPr>
          <w:rFonts w:ascii="Arial" w:hAnsi="Arial" w:cs="Arial"/>
        </w:rPr>
        <w:t xml:space="preserve"> </w:t>
      </w:r>
    </w:p>
    <w:p w14:paraId="099383E5" w14:textId="110B356A" w:rsidR="00B6060A" w:rsidRPr="00124683" w:rsidRDefault="00C67A48" w:rsidP="00124683">
      <w:pPr>
        <w:tabs>
          <w:tab w:val="left" w:pos="1180"/>
        </w:tabs>
        <w:jc w:val="both"/>
        <w:rPr>
          <w:rFonts w:ascii="Arial" w:hAnsi="Arial" w:cs="Arial"/>
        </w:rPr>
      </w:pPr>
      <w:r w:rsidRPr="00124683">
        <w:rPr>
          <w:rFonts w:ascii="Arial" w:hAnsi="Arial" w:cs="Arial"/>
        </w:rPr>
        <w:t xml:space="preserve">Ils </w:t>
      </w:r>
      <w:r w:rsidR="00FD38D4" w:rsidRPr="00124683">
        <w:rPr>
          <w:rFonts w:ascii="Arial" w:hAnsi="Arial" w:cs="Arial"/>
        </w:rPr>
        <w:t xml:space="preserve">cherchent aussi à renforcer leur influence diplomatique dans les grandes instances internationales. Ils soutiennent par exemple une réforme du Conseil de sécurité de l’ONU pour y intégrer l’Inde ou le Brésil. </w:t>
      </w:r>
    </w:p>
    <w:p w14:paraId="0A3CA990" w14:textId="73792529" w:rsidR="00FD38D4" w:rsidRPr="00124683" w:rsidRDefault="00C67A48" w:rsidP="00124683">
      <w:pPr>
        <w:tabs>
          <w:tab w:val="left" w:pos="1180"/>
        </w:tabs>
        <w:jc w:val="both"/>
        <w:rPr>
          <w:rFonts w:ascii="Arial" w:hAnsi="Arial" w:cs="Arial"/>
        </w:rPr>
      </w:pPr>
      <w:r w:rsidRPr="00124683">
        <w:rPr>
          <w:rFonts w:ascii="Arial" w:hAnsi="Arial" w:cs="Arial"/>
        </w:rPr>
        <w:t>Ils veulent s</w:t>
      </w:r>
      <w:r w:rsidR="00FD38D4" w:rsidRPr="00124683">
        <w:rPr>
          <w:rFonts w:ascii="Arial" w:hAnsi="Arial" w:cs="Arial"/>
        </w:rPr>
        <w:t>’opposer aux mesures protectionnistes liées à l’environnement (comme la taxe carbone aux frontières de l’UE), qu’ils jugent discriminatoires.</w:t>
      </w:r>
    </w:p>
    <w:p w14:paraId="521FE845" w14:textId="57B3143D" w:rsidR="00C67A48" w:rsidRPr="00124683" w:rsidRDefault="00C67A48" w:rsidP="00124683">
      <w:pPr>
        <w:tabs>
          <w:tab w:val="left" w:pos="1180"/>
        </w:tabs>
        <w:jc w:val="both"/>
        <w:rPr>
          <w:rFonts w:ascii="Arial" w:hAnsi="Arial" w:cs="Arial"/>
        </w:rPr>
      </w:pPr>
      <w:r w:rsidRPr="00124683">
        <w:rPr>
          <w:rFonts w:ascii="Arial" w:hAnsi="Arial" w:cs="Arial"/>
        </w:rPr>
        <w:t>Ils souhaitent coopérer pour la sécurité avec, en priorité :</w:t>
      </w:r>
      <w:r w:rsidRPr="00DD3B61">
        <w:rPr>
          <w:rFonts w:ascii="Arial" w:hAnsi="Arial" w:cs="Arial"/>
        </w:rPr>
        <w:t xml:space="preserve"> la cybersécurité, la lutte contre le terrorisme et les trafics illégaux</w:t>
      </w:r>
    </w:p>
    <w:p w14:paraId="331E86DD" w14:textId="074AE467" w:rsidR="003F38E5" w:rsidRPr="00DD3B61" w:rsidRDefault="003F38E5" w:rsidP="00DA3816">
      <w:pPr>
        <w:tabs>
          <w:tab w:val="left" w:pos="2986"/>
        </w:tabs>
        <w:spacing w:line="360" w:lineRule="auto"/>
        <w:rPr>
          <w:rFonts w:ascii="Arial" w:hAnsi="Arial" w:cs="Arial"/>
          <w:b/>
          <w:bCs/>
          <w:sz w:val="24"/>
          <w:szCs w:val="24"/>
        </w:rPr>
      </w:pPr>
      <w:r w:rsidRPr="00DD3B61">
        <w:rPr>
          <w:rFonts w:ascii="Arial" w:hAnsi="Arial" w:cs="Arial"/>
          <w:b/>
          <w:bCs/>
          <w:sz w:val="24"/>
          <w:szCs w:val="24"/>
        </w:rPr>
        <w:t xml:space="preserve">4. Les tensions internes </w:t>
      </w:r>
    </w:p>
    <w:p w14:paraId="6A6224B1" w14:textId="5E9C0F48" w:rsidR="00124683" w:rsidRDefault="003F38E5" w:rsidP="00124683">
      <w:pPr>
        <w:tabs>
          <w:tab w:val="left" w:pos="1180"/>
        </w:tabs>
        <w:jc w:val="both"/>
        <w:rPr>
          <w:rFonts w:ascii="Arial" w:hAnsi="Arial" w:cs="Arial"/>
        </w:rPr>
      </w:pPr>
      <w:r w:rsidRPr="00B6060A">
        <w:rPr>
          <w:rFonts w:ascii="Arial" w:hAnsi="Arial" w:cs="Arial"/>
        </w:rPr>
        <w:t xml:space="preserve">Même si les BRICS avancent, </w:t>
      </w:r>
      <w:r w:rsidR="00B6060A" w:rsidRPr="00B6060A">
        <w:rPr>
          <w:rFonts w:ascii="Arial" w:hAnsi="Arial" w:cs="Arial"/>
        </w:rPr>
        <w:t>ils font face à plusieurs pr</w:t>
      </w:r>
      <w:r w:rsidR="00124683">
        <w:rPr>
          <w:rFonts w:ascii="Arial" w:hAnsi="Arial" w:cs="Arial"/>
        </w:rPr>
        <w:t>oblèmes dont</w:t>
      </w:r>
      <w:r w:rsidR="00B6060A" w:rsidRPr="00B6060A">
        <w:rPr>
          <w:rFonts w:ascii="Arial" w:hAnsi="Arial" w:cs="Arial"/>
        </w:rPr>
        <w:t xml:space="preserve"> des frictions structurelles profondes entre </w:t>
      </w:r>
      <w:r w:rsidR="00124683">
        <w:rPr>
          <w:rFonts w:ascii="Arial" w:hAnsi="Arial" w:cs="Arial"/>
        </w:rPr>
        <w:t xml:space="preserve">la Chine et l’Inde, </w:t>
      </w:r>
      <w:proofErr w:type="gramStart"/>
      <w:r w:rsidR="00124683">
        <w:rPr>
          <w:rFonts w:ascii="Arial" w:hAnsi="Arial" w:cs="Arial"/>
        </w:rPr>
        <w:t>des priorités économique</w:t>
      </w:r>
      <w:proofErr w:type="gramEnd"/>
      <w:r w:rsidR="00124683">
        <w:rPr>
          <w:rFonts w:ascii="Arial" w:hAnsi="Arial" w:cs="Arial"/>
        </w:rPr>
        <w:t xml:space="preserve"> différentes entre les pays concernés.</w:t>
      </w:r>
    </w:p>
    <w:p w14:paraId="665DEA54" w14:textId="341EF0EC" w:rsidR="00844333" w:rsidRPr="00DD3B61" w:rsidRDefault="00844333" w:rsidP="00DA3816">
      <w:pPr>
        <w:tabs>
          <w:tab w:val="left" w:pos="2986"/>
        </w:tabs>
        <w:spacing w:line="360" w:lineRule="auto"/>
        <w:rPr>
          <w:rFonts w:ascii="Arial" w:hAnsi="Arial" w:cs="Arial"/>
          <w:b/>
          <w:bCs/>
          <w:sz w:val="32"/>
          <w:szCs w:val="32"/>
        </w:rPr>
      </w:pPr>
      <w:r w:rsidRPr="00DD3B61">
        <w:rPr>
          <w:rFonts w:ascii="Arial" w:hAnsi="Arial" w:cs="Arial"/>
          <w:b/>
          <w:bCs/>
          <w:sz w:val="32"/>
          <w:szCs w:val="32"/>
        </w:rPr>
        <w:t>Conclusion</w:t>
      </w:r>
    </w:p>
    <w:p w14:paraId="7EC7E036" w14:textId="77777777" w:rsidR="0096299A" w:rsidRDefault="00B6060A" w:rsidP="0096299A">
      <w:pPr>
        <w:tabs>
          <w:tab w:val="left" w:pos="1180"/>
        </w:tabs>
        <w:jc w:val="both"/>
        <w:rPr>
          <w:rFonts w:ascii="Arial" w:hAnsi="Arial" w:cs="Arial"/>
        </w:rPr>
      </w:pPr>
      <w:r w:rsidRPr="006205EA">
        <w:rPr>
          <w:rFonts w:ascii="Arial" w:hAnsi="Arial" w:cs="Arial"/>
        </w:rPr>
        <w:t xml:space="preserve">Les BRICS représentent aujourd’hui un acteur incontournable de l’économie et de la géopolitique mondiale. </w:t>
      </w:r>
      <w:r>
        <w:rPr>
          <w:rFonts w:ascii="Arial" w:hAnsi="Arial" w:cs="Arial"/>
        </w:rPr>
        <w:t xml:space="preserve">Le groupe représente une alternative économique et surtout un projet politique de grande envergure.  </w:t>
      </w:r>
      <w:r w:rsidRPr="006205EA">
        <w:rPr>
          <w:rFonts w:ascii="Arial" w:hAnsi="Arial" w:cs="Arial"/>
        </w:rPr>
        <w:t>Leur poids démographique, économique et énergétique en fait un groupe capable d’influencer les grandes décisions internationales</w:t>
      </w:r>
      <w:r>
        <w:rPr>
          <w:rFonts w:ascii="Arial" w:hAnsi="Arial" w:cs="Arial"/>
        </w:rPr>
        <w:t xml:space="preserve"> et réduire</w:t>
      </w:r>
      <w:r w:rsidR="0096299A">
        <w:rPr>
          <w:rFonts w:ascii="Arial" w:hAnsi="Arial" w:cs="Arial"/>
        </w:rPr>
        <w:t xml:space="preserve"> ainsi</w:t>
      </w:r>
      <w:r>
        <w:rPr>
          <w:rFonts w:ascii="Arial" w:hAnsi="Arial" w:cs="Arial"/>
        </w:rPr>
        <w:t xml:space="preserve"> l’influence occidentale.</w:t>
      </w:r>
      <w:r w:rsidRPr="006205EA">
        <w:rPr>
          <w:rFonts w:ascii="Arial" w:hAnsi="Arial" w:cs="Arial"/>
        </w:rPr>
        <w:t xml:space="preserve"> </w:t>
      </w:r>
      <w:r>
        <w:rPr>
          <w:rFonts w:ascii="Arial" w:hAnsi="Arial" w:cs="Arial"/>
        </w:rPr>
        <w:t xml:space="preserve">  Pour la Russie, l’élargissement du groupe lui </w:t>
      </w:r>
      <w:r w:rsidR="0096299A">
        <w:rPr>
          <w:rFonts w:ascii="Arial" w:hAnsi="Arial" w:cs="Arial"/>
        </w:rPr>
        <w:t>offre de nombreux avantages.</w:t>
      </w:r>
    </w:p>
    <w:p w14:paraId="45288843" w14:textId="4DF62BF7" w:rsidR="0096299A" w:rsidRPr="006205EA" w:rsidRDefault="0096299A" w:rsidP="0096299A">
      <w:pPr>
        <w:tabs>
          <w:tab w:val="left" w:pos="1180"/>
        </w:tabs>
        <w:jc w:val="both"/>
        <w:rPr>
          <w:rFonts w:ascii="Arial" w:hAnsi="Arial" w:cs="Arial"/>
        </w:rPr>
      </w:pPr>
      <w:r>
        <w:rPr>
          <w:rFonts w:ascii="Arial" w:hAnsi="Arial" w:cs="Arial"/>
        </w:rPr>
        <w:t>Leur</w:t>
      </w:r>
      <w:r w:rsidRPr="006205EA">
        <w:rPr>
          <w:rFonts w:ascii="Arial" w:hAnsi="Arial" w:cs="Arial"/>
        </w:rPr>
        <w:t xml:space="preserve"> capacité à devenir un véritable bloc uni dépendra de leur aptitude à dépasser leurs différences et à définir des objectifs communs à long terme.</w:t>
      </w:r>
    </w:p>
    <w:p w14:paraId="3F004FC7" w14:textId="77777777" w:rsidR="0096299A" w:rsidRDefault="0096299A" w:rsidP="0096299A">
      <w:pPr>
        <w:tabs>
          <w:tab w:val="left" w:pos="1180"/>
        </w:tabs>
        <w:rPr>
          <w:rFonts w:ascii="Arial" w:hAnsi="Arial" w:cs="Arial"/>
          <w:b/>
          <w:bCs/>
        </w:rPr>
      </w:pPr>
    </w:p>
    <w:p w14:paraId="47B573B0" w14:textId="1CE1E596" w:rsidR="00844333" w:rsidRPr="00A46DD9" w:rsidRDefault="00844333" w:rsidP="00DA3816">
      <w:pPr>
        <w:spacing w:line="360" w:lineRule="auto"/>
        <w:rPr>
          <w:rFonts w:ascii="Arial" w:hAnsi="Arial" w:cs="Arial"/>
          <w:sz w:val="24"/>
          <w:szCs w:val="24"/>
        </w:rPr>
      </w:pPr>
      <w:r w:rsidRPr="00DD3B61">
        <w:rPr>
          <w:rFonts w:ascii="Arial" w:hAnsi="Arial" w:cs="Arial"/>
          <w:b/>
          <w:bCs/>
          <w:sz w:val="32"/>
          <w:szCs w:val="32"/>
        </w:rPr>
        <w:t>Bibliographie</w:t>
      </w:r>
    </w:p>
    <w:p w14:paraId="6157836F" w14:textId="394F99CB" w:rsidR="004D4582" w:rsidRPr="00124683" w:rsidRDefault="00153B99" w:rsidP="00124683">
      <w:pPr>
        <w:tabs>
          <w:tab w:val="left" w:pos="1180"/>
        </w:tabs>
        <w:jc w:val="both"/>
        <w:rPr>
          <w:rFonts w:ascii="Arial" w:hAnsi="Arial" w:cs="Arial"/>
        </w:rPr>
      </w:pPr>
      <w:r w:rsidRPr="00124683">
        <w:rPr>
          <w:rFonts w:ascii="Arial" w:hAnsi="Arial" w:cs="Arial"/>
        </w:rPr>
        <w:t xml:space="preserve">BOURCIER Nicolas, « La Turquie et la tentation des BRICS », sur lemonde.fr, </w:t>
      </w:r>
      <w:hyperlink r:id="rId8" w:history="1">
        <w:r w:rsidRPr="00124683">
          <w:t>https://www.lemonde.fr/international/article/2024/10/22/la-turquie-et-la-tentation-des-brics_6358266_3210.html</w:t>
        </w:r>
      </w:hyperlink>
      <w:r w:rsidRPr="00124683">
        <w:rPr>
          <w:rFonts w:ascii="Arial" w:hAnsi="Arial" w:cs="Arial"/>
        </w:rPr>
        <w:t>, mis à jour le 23 octobre 2024</w:t>
      </w:r>
    </w:p>
    <w:p w14:paraId="1E7DE2D3" w14:textId="3DCBD1F8" w:rsidR="004D4582" w:rsidRPr="00124683" w:rsidRDefault="00B00FE6" w:rsidP="00124683">
      <w:pPr>
        <w:tabs>
          <w:tab w:val="left" w:pos="1180"/>
        </w:tabs>
        <w:jc w:val="both"/>
        <w:rPr>
          <w:rFonts w:ascii="Arial" w:hAnsi="Arial" w:cs="Arial"/>
        </w:rPr>
      </w:pPr>
      <w:r w:rsidRPr="00124683">
        <w:rPr>
          <w:rFonts w:ascii="Arial" w:hAnsi="Arial" w:cs="Arial"/>
        </w:rPr>
        <w:t>DEZHINA</w:t>
      </w:r>
      <w:r w:rsidR="0063570A" w:rsidRPr="00124683">
        <w:rPr>
          <w:rFonts w:ascii="Arial" w:hAnsi="Arial" w:cs="Arial"/>
        </w:rPr>
        <w:t xml:space="preserve"> Irina</w:t>
      </w:r>
      <w:r w:rsidRPr="00124683">
        <w:rPr>
          <w:rFonts w:ascii="Arial" w:hAnsi="Arial" w:cs="Arial"/>
        </w:rPr>
        <w:t>,</w:t>
      </w:r>
      <w:r w:rsidR="00E400CB" w:rsidRPr="00124683">
        <w:rPr>
          <w:rFonts w:ascii="Arial" w:hAnsi="Arial" w:cs="Arial"/>
        </w:rPr>
        <w:t xml:space="preserve"> « La Russie et les nouveaux membres des BRICS : opportunités et limites d'une coopération scientifique et technologique », sur ifri.org, </w:t>
      </w:r>
      <w:hyperlink r:id="rId9" w:history="1">
        <w:r w:rsidR="00E400CB" w:rsidRPr="00124683">
          <w:t>https://www.ifri.org/fr/notes/la-russie-et-les-nouveaux-membres-des-brics-opportunites-et-limites-dune-cooperation</w:t>
        </w:r>
      </w:hyperlink>
      <w:r w:rsidR="00E400CB" w:rsidRPr="00124683">
        <w:rPr>
          <w:rFonts w:ascii="Arial" w:hAnsi="Arial" w:cs="Arial"/>
        </w:rPr>
        <w:t xml:space="preserve">, publié le </w:t>
      </w:r>
      <w:r w:rsidR="00E25CE6" w:rsidRPr="00124683">
        <w:rPr>
          <w:rFonts w:ascii="Arial" w:hAnsi="Arial" w:cs="Arial"/>
        </w:rPr>
        <w:t>23 septembre 2024</w:t>
      </w:r>
    </w:p>
    <w:p w14:paraId="0FDC5F13" w14:textId="4F42ED09" w:rsidR="004D4582" w:rsidRPr="00124683" w:rsidRDefault="004D4582" w:rsidP="00124683">
      <w:pPr>
        <w:tabs>
          <w:tab w:val="left" w:pos="1180"/>
        </w:tabs>
        <w:jc w:val="both"/>
        <w:rPr>
          <w:rFonts w:ascii="Arial" w:hAnsi="Arial" w:cs="Arial"/>
        </w:rPr>
      </w:pPr>
      <w:r w:rsidRPr="00124683">
        <w:rPr>
          <w:rFonts w:ascii="Arial" w:hAnsi="Arial" w:cs="Arial"/>
        </w:rPr>
        <w:t xml:space="preserve">Géopolitis, « Le nouveau pouvoir des BRICS ? | Géopolitis », sur </w:t>
      </w:r>
      <w:r w:rsidR="00A316B7" w:rsidRPr="00124683">
        <w:rPr>
          <w:rFonts w:ascii="Arial" w:hAnsi="Arial" w:cs="Arial"/>
        </w:rPr>
        <w:t>youtube.</w:t>
      </w:r>
      <w:r w:rsidR="00FC727C" w:rsidRPr="00124683">
        <w:rPr>
          <w:rFonts w:ascii="Arial" w:hAnsi="Arial" w:cs="Arial"/>
        </w:rPr>
        <w:t>com,</w:t>
      </w:r>
      <w:r w:rsidRPr="00124683">
        <w:rPr>
          <w:rFonts w:ascii="Arial" w:hAnsi="Arial" w:cs="Arial"/>
        </w:rPr>
        <w:t xml:space="preserve"> </w:t>
      </w:r>
      <w:hyperlink r:id="rId10" w:history="1">
        <w:r w:rsidRPr="00124683">
          <w:t>https://youtu.be/X0jHoEGM3f8?si=fJxmdSWSxIQ8VwA4</w:t>
        </w:r>
      </w:hyperlink>
      <w:r w:rsidRPr="00124683">
        <w:rPr>
          <w:rFonts w:ascii="Arial" w:hAnsi="Arial" w:cs="Arial"/>
        </w:rPr>
        <w:t>, publié le 6 octobre 2023</w:t>
      </w:r>
    </w:p>
    <w:p w14:paraId="453A1358" w14:textId="558C5938" w:rsidR="004D4582" w:rsidRPr="00124683" w:rsidRDefault="00EA77F4" w:rsidP="00124683">
      <w:pPr>
        <w:tabs>
          <w:tab w:val="left" w:pos="1180"/>
        </w:tabs>
        <w:jc w:val="both"/>
        <w:rPr>
          <w:rFonts w:ascii="Arial" w:hAnsi="Arial" w:cs="Arial"/>
        </w:rPr>
      </w:pPr>
      <w:r w:rsidRPr="00124683">
        <w:rPr>
          <w:rFonts w:ascii="Arial" w:hAnsi="Arial" w:cs="Arial"/>
        </w:rPr>
        <w:t>KAMMERER</w:t>
      </w:r>
      <w:r w:rsidR="00272C34" w:rsidRPr="00124683">
        <w:rPr>
          <w:rFonts w:ascii="Arial" w:hAnsi="Arial" w:cs="Arial"/>
        </w:rPr>
        <w:t xml:space="preserve"> </w:t>
      </w:r>
      <w:r w:rsidR="0063570A" w:rsidRPr="00124683">
        <w:rPr>
          <w:rFonts w:ascii="Arial" w:hAnsi="Arial" w:cs="Arial"/>
        </w:rPr>
        <w:t>Estelle</w:t>
      </w:r>
      <w:r w:rsidRPr="00124683">
        <w:rPr>
          <w:rFonts w:ascii="Arial" w:hAnsi="Arial" w:cs="Arial"/>
        </w:rPr>
        <w:t> &amp;</w:t>
      </w:r>
      <w:r w:rsidR="0063570A" w:rsidRPr="00124683">
        <w:rPr>
          <w:rFonts w:ascii="Arial" w:hAnsi="Arial" w:cs="Arial"/>
        </w:rPr>
        <w:t xml:space="preserve"> </w:t>
      </w:r>
      <w:r w:rsidRPr="00124683">
        <w:rPr>
          <w:rFonts w:ascii="Arial" w:hAnsi="Arial" w:cs="Arial"/>
        </w:rPr>
        <w:t>DESCLOZEAUX</w:t>
      </w:r>
      <w:r w:rsidR="0063570A" w:rsidRPr="00124683">
        <w:rPr>
          <w:rFonts w:ascii="Arial" w:hAnsi="Arial" w:cs="Arial"/>
        </w:rPr>
        <w:t xml:space="preserve"> Martin</w:t>
      </w:r>
      <w:r w:rsidR="00272C34" w:rsidRPr="00124683">
        <w:rPr>
          <w:rFonts w:ascii="Arial" w:hAnsi="Arial" w:cs="Arial"/>
        </w:rPr>
        <w:t>,</w:t>
      </w:r>
      <w:r w:rsidR="00B12890" w:rsidRPr="00124683">
        <w:rPr>
          <w:rFonts w:ascii="Arial" w:hAnsi="Arial" w:cs="Arial"/>
        </w:rPr>
        <w:t xml:space="preserve"> </w:t>
      </w:r>
      <w:r w:rsidR="004844E5" w:rsidRPr="00124683">
        <w:rPr>
          <w:rFonts w:ascii="Arial" w:hAnsi="Arial" w:cs="Arial"/>
        </w:rPr>
        <w:t>« Sommet des BRICS, à Kazan : Vladimir Poutine s'affiche entouré et nargue l'Occident »</w:t>
      </w:r>
      <w:r w:rsidR="007D4AD5" w:rsidRPr="00124683">
        <w:rPr>
          <w:rFonts w:ascii="Arial" w:hAnsi="Arial" w:cs="Arial"/>
        </w:rPr>
        <w:t xml:space="preserve">, sur radiofrance.fr, </w:t>
      </w:r>
      <w:hyperlink r:id="rId11" w:history="1">
        <w:r w:rsidR="007D4AD5" w:rsidRPr="00124683">
          <w:t>https://www.radiofrance.fr/franceculture/podcasts/culture-de-l-info/sommet-des-brics-a-kazan-vladimir-poutine-s-affiche-entoure-et-nargue-l-occident-8058858</w:t>
        </w:r>
      </w:hyperlink>
      <w:r w:rsidR="0043246E" w:rsidRPr="00124683">
        <w:rPr>
          <w:rFonts w:ascii="Arial" w:hAnsi="Arial" w:cs="Arial"/>
        </w:rPr>
        <w:t>,</w:t>
      </w:r>
      <w:r w:rsidR="007D4AD5" w:rsidRPr="00124683">
        <w:rPr>
          <w:rFonts w:ascii="Arial" w:hAnsi="Arial" w:cs="Arial"/>
        </w:rPr>
        <w:t xml:space="preserve"> </w:t>
      </w:r>
      <w:r w:rsidR="00623CBA" w:rsidRPr="00124683">
        <w:rPr>
          <w:rFonts w:ascii="Arial" w:hAnsi="Arial" w:cs="Arial"/>
        </w:rPr>
        <w:t>publié le 22 octobre 2024</w:t>
      </w:r>
    </w:p>
    <w:p w14:paraId="73EF2463" w14:textId="0447A937" w:rsidR="00F028CB" w:rsidRPr="00124683" w:rsidRDefault="00EA77F4" w:rsidP="00124683">
      <w:pPr>
        <w:tabs>
          <w:tab w:val="left" w:pos="1180"/>
        </w:tabs>
        <w:jc w:val="both"/>
        <w:rPr>
          <w:rFonts w:ascii="Arial" w:hAnsi="Arial" w:cs="Arial"/>
        </w:rPr>
      </w:pPr>
      <w:r w:rsidRPr="00124683">
        <w:rPr>
          <w:rFonts w:ascii="Arial" w:hAnsi="Arial" w:cs="Arial"/>
        </w:rPr>
        <w:t>TOUSSAINT Eric</w:t>
      </w:r>
      <w:r w:rsidR="00B60A25" w:rsidRPr="00124683">
        <w:rPr>
          <w:rFonts w:ascii="Arial" w:hAnsi="Arial" w:cs="Arial"/>
        </w:rPr>
        <w:t>,</w:t>
      </w:r>
      <w:r w:rsidR="0026353A" w:rsidRPr="00124683">
        <w:rPr>
          <w:rFonts w:ascii="Arial" w:hAnsi="Arial" w:cs="Arial"/>
        </w:rPr>
        <w:t xml:space="preserve"> « Un sommet des BRICS en Russie qui n’offre pas d’alternative », sur cadtm.org, </w:t>
      </w:r>
      <w:hyperlink r:id="rId12" w:anchor=":~:text=Le%2016%20e%20sommet%20des,favorable%20aux%20intérêts%20des%20peuples" w:history="1">
        <w:r w:rsidR="00B85B51" w:rsidRPr="00124683">
          <w:t>https://www.cadtm.org/Un-sommet-des-BRICS-en-Russie-qui-n-offre-pas-d-alternative#:~:text=Le%2016%20e%20sommet%20des,favorable%20aux%20intérêts%20des%20peuples</w:t>
        </w:r>
      </w:hyperlink>
      <w:r w:rsidR="0026353A" w:rsidRPr="00124683">
        <w:rPr>
          <w:rFonts w:ascii="Arial" w:hAnsi="Arial" w:cs="Arial"/>
        </w:rPr>
        <w:t xml:space="preserve">, </w:t>
      </w:r>
      <w:r w:rsidR="006758E1" w:rsidRPr="00124683">
        <w:rPr>
          <w:rFonts w:ascii="Arial" w:hAnsi="Arial" w:cs="Arial"/>
        </w:rPr>
        <w:t>publié le 2</w:t>
      </w:r>
      <w:r w:rsidR="00DA0BD2" w:rsidRPr="00124683">
        <w:rPr>
          <w:rFonts w:ascii="Arial" w:hAnsi="Arial" w:cs="Arial"/>
        </w:rPr>
        <w:t>6</w:t>
      </w:r>
      <w:r w:rsidR="006758E1" w:rsidRPr="00124683">
        <w:rPr>
          <w:rFonts w:ascii="Arial" w:hAnsi="Arial" w:cs="Arial"/>
        </w:rPr>
        <w:t xml:space="preserve"> octobre 2024</w:t>
      </w:r>
    </w:p>
    <w:p w14:paraId="16056AA8" w14:textId="77777777" w:rsidR="00F028CB" w:rsidRPr="00124683" w:rsidRDefault="00F028CB" w:rsidP="00124683">
      <w:pPr>
        <w:tabs>
          <w:tab w:val="left" w:pos="1180"/>
        </w:tabs>
        <w:jc w:val="both"/>
        <w:rPr>
          <w:rFonts w:ascii="Arial" w:hAnsi="Arial" w:cs="Arial"/>
        </w:rPr>
      </w:pPr>
      <w:hyperlink r:id="rId13" w:history="1">
        <w:r w:rsidRPr="00124683">
          <w:rPr>
            <w:rFonts w:ascii="Arial" w:hAnsi="Arial" w:cs="Arial"/>
          </w:rPr>
          <w:t>https://www.youtube.com/watch?v=X0jHoEGM3f8 </w:t>
        </w:r>
      </w:hyperlink>
    </w:p>
    <w:p w14:paraId="783474EB" w14:textId="720C54C0" w:rsidR="00F028CB" w:rsidRPr="00124683" w:rsidRDefault="00F028CB" w:rsidP="00124683">
      <w:pPr>
        <w:tabs>
          <w:tab w:val="left" w:pos="1180"/>
        </w:tabs>
        <w:jc w:val="both"/>
        <w:rPr>
          <w:rFonts w:ascii="Arial" w:hAnsi="Arial" w:cs="Arial"/>
        </w:rPr>
      </w:pPr>
      <w:hyperlink r:id="rId14" w:anchor=":~:text=Le%2016%20e%20sommet%20des,favorable%20aux%20int%C3%A9r%C3%AAts%20des%20peuples." w:history="1">
        <w:r w:rsidRPr="00124683">
          <w:rPr>
            <w:rFonts w:ascii="Arial" w:hAnsi="Arial" w:cs="Arial"/>
          </w:rPr>
          <w:t xml:space="preserve">https://www.cadtm.org/Un-sommet-des-BRICS-en-Russie-qui-n-offre-pas-d-alternative#:~:text=Le 16 e sommet </w:t>
        </w:r>
        <w:proofErr w:type="spellStart"/>
        <w:r w:rsidRPr="00124683">
          <w:rPr>
            <w:rFonts w:ascii="Arial" w:hAnsi="Arial" w:cs="Arial"/>
          </w:rPr>
          <w:t>des,favorable</w:t>
        </w:r>
        <w:proofErr w:type="spellEnd"/>
        <w:r w:rsidRPr="00124683">
          <w:rPr>
            <w:rFonts w:ascii="Arial" w:hAnsi="Arial" w:cs="Arial"/>
          </w:rPr>
          <w:t xml:space="preserve"> aux intérêts des peuples.</w:t>
        </w:r>
      </w:hyperlink>
    </w:p>
    <w:p w14:paraId="4AF74453" w14:textId="5E1C3725" w:rsidR="00F028CB" w:rsidRPr="00124683" w:rsidRDefault="00F028CB" w:rsidP="00124683">
      <w:pPr>
        <w:tabs>
          <w:tab w:val="left" w:pos="1180"/>
        </w:tabs>
        <w:jc w:val="both"/>
        <w:rPr>
          <w:rFonts w:ascii="Arial" w:hAnsi="Arial" w:cs="Arial"/>
        </w:rPr>
      </w:pPr>
      <w:hyperlink r:id="rId15" w:history="1">
        <w:r w:rsidRPr="00124683">
          <w:rPr>
            <w:rFonts w:ascii="Arial" w:hAnsi="Arial" w:cs="Arial"/>
          </w:rPr>
          <w:t>https://www.bbc.com/afrique/articles/clk1gy1dnn1o</w:t>
        </w:r>
      </w:hyperlink>
    </w:p>
    <w:p w14:paraId="0B04F920" w14:textId="77777777" w:rsidR="00F028CB" w:rsidRPr="00124683" w:rsidRDefault="00F028CB" w:rsidP="00124683">
      <w:pPr>
        <w:tabs>
          <w:tab w:val="left" w:pos="1180"/>
        </w:tabs>
        <w:jc w:val="both"/>
        <w:rPr>
          <w:rFonts w:ascii="Arial" w:hAnsi="Arial" w:cs="Arial"/>
        </w:rPr>
      </w:pPr>
      <w:hyperlink r:id="rId16" w:history="1">
        <w:r w:rsidRPr="00124683">
          <w:t>https://major-prepa.com/geopolitique/brics/</w:t>
        </w:r>
      </w:hyperlink>
    </w:p>
    <w:p w14:paraId="58D5F35A" w14:textId="77777777" w:rsidR="00F028CB" w:rsidRPr="00124683" w:rsidRDefault="00F028CB" w:rsidP="00124683">
      <w:pPr>
        <w:tabs>
          <w:tab w:val="left" w:pos="1180"/>
        </w:tabs>
        <w:jc w:val="both"/>
        <w:rPr>
          <w:rFonts w:ascii="Arial" w:hAnsi="Arial" w:cs="Arial"/>
        </w:rPr>
      </w:pPr>
      <w:hyperlink r:id="rId17" w:tooltip="Original URL:&#10;https://www.youtube.com/watch?v=78zPzNEujF8&#10;&#10;Click to follow link." w:history="1">
        <w:r w:rsidRPr="00124683">
          <w:t>https://www.youtube.com/watch?v=78zPzNEujF8</w:t>
        </w:r>
      </w:hyperlink>
    </w:p>
    <w:p w14:paraId="22E59C6A" w14:textId="77777777" w:rsidR="00F028CB" w:rsidRPr="00124683" w:rsidRDefault="00F028CB" w:rsidP="00124683">
      <w:pPr>
        <w:tabs>
          <w:tab w:val="left" w:pos="1180"/>
        </w:tabs>
        <w:jc w:val="both"/>
        <w:rPr>
          <w:rFonts w:ascii="Arial" w:hAnsi="Arial" w:cs="Arial"/>
        </w:rPr>
      </w:pPr>
      <w:hyperlink r:id="rId18" w:tooltip="Original URL:&#10;https://www.cadtm.org/Affronter-l-heritage-des-institutions-financieres-dans-les-pays-du-Sud-30&#10;&#10;Click to follow link." w:history="1">
        <w:r w:rsidRPr="00124683">
          <w:t>https://www.cadtm.org/Affronter-l-heritage-des-institutions-financieres-dans-les-pays-du-Sud-30</w:t>
        </w:r>
      </w:hyperlink>
    </w:p>
    <w:p w14:paraId="5DAE4461" w14:textId="77777777" w:rsidR="00F028CB" w:rsidRPr="00124683" w:rsidRDefault="00F028CB" w:rsidP="00124683">
      <w:pPr>
        <w:tabs>
          <w:tab w:val="left" w:pos="1180"/>
        </w:tabs>
        <w:jc w:val="both"/>
        <w:rPr>
          <w:rFonts w:ascii="Arial" w:hAnsi="Arial" w:cs="Arial"/>
        </w:rPr>
      </w:pPr>
      <w:hyperlink r:id="rId19" w:tooltip="Original URL:&#10;https://www.youtube.com/watch?v=uSDO1eHXrTQ&#10;&#10;Click to follow link." w:history="1">
        <w:r w:rsidRPr="00124683">
          <w:t>https://www.youtube.com/watch?v=uSDO1eHXrTQ</w:t>
        </w:r>
      </w:hyperlink>
    </w:p>
    <w:p w14:paraId="7A2EA43B" w14:textId="7B7C67C5" w:rsidR="00F028CB" w:rsidRPr="00124683" w:rsidRDefault="00F028CB" w:rsidP="00124683">
      <w:pPr>
        <w:tabs>
          <w:tab w:val="left" w:pos="1180"/>
        </w:tabs>
        <w:jc w:val="both"/>
        <w:rPr>
          <w:rFonts w:ascii="Arial" w:hAnsi="Arial" w:cs="Arial"/>
        </w:rPr>
      </w:pPr>
      <w:hyperlink r:id="rId20" w:history="1">
        <w:r w:rsidRPr="00124683">
          <w:rPr>
            <w:rFonts w:ascii="Arial" w:hAnsi="Arial" w:cs="Arial"/>
          </w:rPr>
          <w:t>https://www.lesoir.be/707977/article/2025-10-30/entre-washington-et-pekin-une-treve-est-possible-rien-de-plus</w:t>
        </w:r>
      </w:hyperlink>
    </w:p>
    <w:p w14:paraId="77D15727" w14:textId="6A5F6C02" w:rsidR="00F94FC4" w:rsidRPr="00124683" w:rsidRDefault="00F028CB" w:rsidP="00124683">
      <w:pPr>
        <w:tabs>
          <w:tab w:val="left" w:pos="1180"/>
        </w:tabs>
        <w:jc w:val="both"/>
        <w:rPr>
          <w:rFonts w:ascii="Arial" w:hAnsi="Arial" w:cs="Arial"/>
        </w:rPr>
      </w:pPr>
      <w:hyperlink r:id="rId21" w:history="1">
        <w:r w:rsidRPr="00124683">
          <w:rPr>
            <w:rFonts w:ascii="Arial" w:hAnsi="Arial" w:cs="Arial"/>
          </w:rPr>
          <w:t>https://www.lecho.be/dossiers/guerre-commerciale/donald-trump-annonce-de-nouveaux-droits-de-douane-sur-sept-pays/10614943.html</w:t>
        </w:r>
      </w:hyperlink>
    </w:p>
    <w:p w14:paraId="16A3EBCC" w14:textId="77777777" w:rsidR="00AA6C2D" w:rsidRPr="00124683" w:rsidRDefault="00AA6C2D" w:rsidP="00124683">
      <w:pPr>
        <w:tabs>
          <w:tab w:val="left" w:pos="1180"/>
        </w:tabs>
        <w:jc w:val="both"/>
        <w:rPr>
          <w:rFonts w:ascii="Arial" w:hAnsi="Arial" w:cs="Arial"/>
        </w:rPr>
      </w:pPr>
    </w:p>
    <w:p w14:paraId="2DB3C63A" w14:textId="77777777" w:rsidR="00AA6C2D" w:rsidRDefault="00AA6C2D" w:rsidP="00AA6C2D">
      <w:pPr>
        <w:tabs>
          <w:tab w:val="left" w:pos="1180"/>
        </w:tabs>
        <w:rPr>
          <w:rFonts w:ascii="Arial" w:hAnsi="Arial" w:cs="Arial"/>
          <w:b/>
          <w:bCs/>
        </w:rPr>
      </w:pPr>
    </w:p>
    <w:p w14:paraId="64C86247" w14:textId="77777777" w:rsidR="00AA6C2D" w:rsidRDefault="00AA6C2D" w:rsidP="00AA6C2D">
      <w:pPr>
        <w:tabs>
          <w:tab w:val="left" w:pos="1180"/>
        </w:tabs>
        <w:rPr>
          <w:rFonts w:ascii="Arial" w:hAnsi="Arial" w:cs="Arial"/>
          <w:b/>
          <w:bCs/>
        </w:rPr>
      </w:pPr>
    </w:p>
    <w:p w14:paraId="766F3B5F" w14:textId="77777777" w:rsidR="00AA6C2D" w:rsidRDefault="00AA6C2D" w:rsidP="00AA6C2D">
      <w:pPr>
        <w:tabs>
          <w:tab w:val="left" w:pos="1180"/>
        </w:tabs>
        <w:rPr>
          <w:rFonts w:ascii="Arial" w:hAnsi="Arial" w:cs="Arial"/>
          <w:b/>
          <w:bCs/>
        </w:rPr>
      </w:pPr>
    </w:p>
    <w:p w14:paraId="244595D6" w14:textId="77777777" w:rsidR="00AA6C2D" w:rsidRDefault="00AA6C2D" w:rsidP="00AA6C2D">
      <w:pPr>
        <w:tabs>
          <w:tab w:val="left" w:pos="1180"/>
        </w:tabs>
        <w:rPr>
          <w:rFonts w:ascii="Arial" w:hAnsi="Arial" w:cs="Arial"/>
          <w:b/>
          <w:bCs/>
        </w:rPr>
      </w:pPr>
    </w:p>
    <w:p w14:paraId="1C9202FE" w14:textId="77777777" w:rsidR="00AA6C2D" w:rsidRDefault="00AA6C2D" w:rsidP="00AA6C2D">
      <w:pPr>
        <w:tabs>
          <w:tab w:val="left" w:pos="1180"/>
        </w:tabs>
        <w:rPr>
          <w:rFonts w:ascii="Arial" w:hAnsi="Arial" w:cs="Arial"/>
          <w:b/>
          <w:bCs/>
        </w:rPr>
      </w:pPr>
    </w:p>
    <w:p w14:paraId="2889925B" w14:textId="77777777" w:rsidR="00AA6C2D" w:rsidRDefault="00AA6C2D" w:rsidP="00AA6C2D">
      <w:pPr>
        <w:tabs>
          <w:tab w:val="left" w:pos="1180"/>
        </w:tabs>
        <w:rPr>
          <w:rFonts w:ascii="Arial" w:hAnsi="Arial" w:cs="Arial"/>
          <w:b/>
          <w:bCs/>
        </w:rPr>
      </w:pPr>
    </w:p>
    <w:p w14:paraId="40C07CDC" w14:textId="77777777" w:rsidR="00AA6C2D" w:rsidRDefault="00AA6C2D" w:rsidP="00AA6C2D">
      <w:pPr>
        <w:tabs>
          <w:tab w:val="left" w:pos="1180"/>
        </w:tabs>
        <w:rPr>
          <w:rFonts w:ascii="Arial" w:hAnsi="Arial" w:cs="Arial"/>
          <w:b/>
          <w:bCs/>
        </w:rPr>
      </w:pPr>
    </w:p>
    <w:p w14:paraId="3382C88F" w14:textId="77777777" w:rsidR="00AA6C2D" w:rsidRDefault="00AA6C2D" w:rsidP="00AA6C2D">
      <w:pPr>
        <w:tabs>
          <w:tab w:val="left" w:pos="1180"/>
        </w:tabs>
        <w:rPr>
          <w:rFonts w:ascii="Arial" w:hAnsi="Arial" w:cs="Arial"/>
          <w:b/>
          <w:bCs/>
        </w:rPr>
      </w:pPr>
    </w:p>
    <w:p w14:paraId="3B54D81D" w14:textId="77777777" w:rsidR="00AA6C2D" w:rsidRDefault="00AA6C2D" w:rsidP="00AA6C2D">
      <w:pPr>
        <w:tabs>
          <w:tab w:val="left" w:pos="1180"/>
        </w:tabs>
        <w:rPr>
          <w:rFonts w:ascii="Arial" w:hAnsi="Arial" w:cs="Arial"/>
          <w:b/>
          <w:bCs/>
        </w:rPr>
      </w:pPr>
    </w:p>
    <w:p w14:paraId="40F392EC" w14:textId="77777777" w:rsidR="00AA6C2D" w:rsidRDefault="00AA6C2D" w:rsidP="00AA6C2D">
      <w:pPr>
        <w:tabs>
          <w:tab w:val="left" w:pos="1180"/>
        </w:tabs>
        <w:rPr>
          <w:rFonts w:ascii="Arial" w:hAnsi="Arial" w:cs="Arial"/>
          <w:b/>
          <w:bCs/>
        </w:rPr>
      </w:pPr>
    </w:p>
    <w:p w14:paraId="5B583F06" w14:textId="77777777" w:rsidR="00AA6C2D" w:rsidRDefault="00AA6C2D" w:rsidP="00AA6C2D">
      <w:pPr>
        <w:tabs>
          <w:tab w:val="left" w:pos="1180"/>
        </w:tabs>
        <w:rPr>
          <w:rFonts w:ascii="Arial" w:hAnsi="Arial" w:cs="Arial"/>
          <w:b/>
          <w:bCs/>
        </w:rPr>
      </w:pPr>
    </w:p>
    <w:p w14:paraId="6376BA78" w14:textId="77777777" w:rsidR="00AA6C2D" w:rsidRDefault="00AA6C2D" w:rsidP="00AA6C2D">
      <w:pPr>
        <w:tabs>
          <w:tab w:val="left" w:pos="1180"/>
        </w:tabs>
        <w:rPr>
          <w:rFonts w:ascii="Arial" w:hAnsi="Arial" w:cs="Arial"/>
          <w:b/>
          <w:bCs/>
        </w:rPr>
      </w:pPr>
    </w:p>
    <w:p w14:paraId="5CDC8002" w14:textId="77777777" w:rsidR="00AA6C2D" w:rsidRDefault="00AA6C2D" w:rsidP="00AA6C2D">
      <w:pPr>
        <w:tabs>
          <w:tab w:val="left" w:pos="1180"/>
        </w:tabs>
        <w:rPr>
          <w:rFonts w:ascii="Arial" w:hAnsi="Arial" w:cs="Arial"/>
          <w:b/>
          <w:bCs/>
        </w:rPr>
      </w:pPr>
    </w:p>
    <w:p w14:paraId="1227B495" w14:textId="77777777" w:rsidR="00AA6C2D" w:rsidRDefault="00AA6C2D" w:rsidP="00AA6C2D">
      <w:pPr>
        <w:tabs>
          <w:tab w:val="left" w:pos="1180"/>
        </w:tabs>
        <w:rPr>
          <w:rFonts w:ascii="Arial" w:hAnsi="Arial" w:cs="Arial"/>
          <w:b/>
          <w:bCs/>
        </w:rPr>
      </w:pPr>
    </w:p>
    <w:p w14:paraId="1847622B" w14:textId="77777777" w:rsidR="00AA6C2D" w:rsidRDefault="00AA6C2D" w:rsidP="00AA6C2D">
      <w:pPr>
        <w:tabs>
          <w:tab w:val="left" w:pos="1180"/>
        </w:tabs>
        <w:rPr>
          <w:rFonts w:ascii="Arial" w:hAnsi="Arial" w:cs="Arial"/>
          <w:b/>
          <w:bCs/>
        </w:rPr>
      </w:pPr>
    </w:p>
    <w:p w14:paraId="058DBB48" w14:textId="77777777" w:rsidR="00AA6C2D" w:rsidRDefault="00AA6C2D" w:rsidP="00AA6C2D">
      <w:pPr>
        <w:tabs>
          <w:tab w:val="left" w:pos="1180"/>
        </w:tabs>
        <w:rPr>
          <w:rFonts w:ascii="Arial" w:hAnsi="Arial" w:cs="Arial"/>
          <w:b/>
          <w:bCs/>
        </w:rPr>
      </w:pPr>
    </w:p>
    <w:p w14:paraId="29565A5A" w14:textId="77777777" w:rsidR="00AA6C2D" w:rsidRDefault="00AA6C2D" w:rsidP="00AA6C2D">
      <w:pPr>
        <w:tabs>
          <w:tab w:val="left" w:pos="1180"/>
        </w:tabs>
        <w:rPr>
          <w:rFonts w:ascii="Arial" w:hAnsi="Arial" w:cs="Arial"/>
          <w:b/>
          <w:bCs/>
        </w:rPr>
      </w:pPr>
    </w:p>
    <w:p w14:paraId="70D4F414" w14:textId="77777777" w:rsidR="00AA6C2D" w:rsidRDefault="00AA6C2D" w:rsidP="00AA6C2D">
      <w:pPr>
        <w:tabs>
          <w:tab w:val="left" w:pos="1180"/>
        </w:tabs>
        <w:rPr>
          <w:rFonts w:ascii="Arial" w:hAnsi="Arial" w:cs="Arial"/>
          <w:b/>
          <w:bCs/>
        </w:rPr>
      </w:pPr>
    </w:p>
    <w:p w14:paraId="34A484C0" w14:textId="77777777" w:rsidR="00AA6C2D" w:rsidRDefault="00AA6C2D" w:rsidP="00AA6C2D">
      <w:pPr>
        <w:tabs>
          <w:tab w:val="left" w:pos="1180"/>
        </w:tabs>
        <w:rPr>
          <w:rFonts w:ascii="Arial" w:hAnsi="Arial" w:cs="Arial"/>
          <w:b/>
          <w:bCs/>
        </w:rPr>
      </w:pPr>
    </w:p>
    <w:p w14:paraId="2685795E" w14:textId="77777777" w:rsidR="00AA6C2D" w:rsidRDefault="00AA6C2D" w:rsidP="00AA6C2D">
      <w:pPr>
        <w:pStyle w:val="Paragraphedeliste"/>
        <w:numPr>
          <w:ilvl w:val="0"/>
          <w:numId w:val="7"/>
        </w:numPr>
        <w:tabs>
          <w:tab w:val="left" w:pos="1180"/>
        </w:tabs>
        <w:spacing w:line="278" w:lineRule="auto"/>
        <w:rPr>
          <w:rFonts w:ascii="Arial" w:hAnsi="Arial" w:cs="Arial"/>
          <w:b/>
          <w:bCs/>
        </w:rPr>
      </w:pPr>
      <w:r>
        <w:rPr>
          <w:rFonts w:ascii="Arial" w:hAnsi="Arial" w:cs="Arial"/>
          <w:b/>
          <w:bCs/>
        </w:rPr>
        <w:t>Bibliographie</w:t>
      </w:r>
    </w:p>
    <w:p w14:paraId="698DC6CA" w14:textId="77777777" w:rsidR="00AA6C2D" w:rsidRPr="00C45724" w:rsidRDefault="00AA6C2D" w:rsidP="00AA6C2D">
      <w:pPr>
        <w:tabs>
          <w:tab w:val="left" w:pos="1180"/>
        </w:tabs>
        <w:rPr>
          <w:rFonts w:ascii="Arial" w:hAnsi="Arial" w:cs="Arial"/>
          <w:b/>
          <w:bCs/>
        </w:rPr>
      </w:pPr>
    </w:p>
    <w:p w14:paraId="7F1023B2" w14:textId="77777777" w:rsidR="00AA6C2D" w:rsidRPr="00C45724" w:rsidRDefault="00AA6C2D" w:rsidP="00AA6C2D">
      <w:pPr>
        <w:tabs>
          <w:tab w:val="left" w:pos="1180"/>
        </w:tabs>
        <w:rPr>
          <w:rFonts w:ascii="Arial" w:hAnsi="Arial" w:cs="Arial"/>
          <w:color w:val="0070C0"/>
          <w:lang w:val="fr-FR"/>
        </w:rPr>
      </w:pPr>
      <w:hyperlink r:id="rId22" w:history="1">
        <w:r w:rsidRPr="00C45724">
          <w:rPr>
            <w:rFonts w:ascii="Arial" w:hAnsi="Arial" w:cs="Arial"/>
            <w:color w:val="0070C0"/>
            <w:u w:val="single" w:color="386573"/>
            <w:lang w:val="fr-FR"/>
          </w:rPr>
          <w:t>https://www.youtube.com/watch?v=X0jHoEGM3f8 </w:t>
        </w:r>
      </w:hyperlink>
    </w:p>
    <w:p w14:paraId="29366E95" w14:textId="77777777" w:rsidR="00AA6C2D" w:rsidRPr="00C45724" w:rsidRDefault="00AA6C2D" w:rsidP="00AA6C2D">
      <w:pPr>
        <w:spacing w:after="0" w:line="240" w:lineRule="auto"/>
        <w:rPr>
          <w:rFonts w:ascii="Arial" w:eastAsia="Times New Roman" w:hAnsi="Arial" w:cs="Arial"/>
          <w:color w:val="0070C0"/>
          <w:lang w:eastAsia="fr-FR"/>
        </w:rPr>
      </w:pPr>
      <w:hyperlink r:id="rId23" w:anchor=":~:text=Le%2016%20e%20sommet%20des,favorable%20aux%20int%C3%A9r%C3%AAts%20des%20peuples." w:history="1">
        <w:r w:rsidRPr="00C45724">
          <w:rPr>
            <w:rFonts w:ascii="Arial" w:eastAsia="Times New Roman" w:hAnsi="Arial" w:cs="Arial"/>
            <w:color w:val="0070C0"/>
            <w:u w:val="single"/>
            <w:lang w:eastAsia="fr-FR"/>
          </w:rPr>
          <w:t xml:space="preserve">https://www.cadtm.org/Un-sommet-des-BRICS-en-Russie-qui-n-offre-pas-d-alternative#:~:text=Le 16 e sommet </w:t>
        </w:r>
        <w:proofErr w:type="spellStart"/>
        <w:r w:rsidRPr="00C45724">
          <w:rPr>
            <w:rFonts w:ascii="Arial" w:eastAsia="Times New Roman" w:hAnsi="Arial" w:cs="Arial"/>
            <w:color w:val="0070C0"/>
            <w:u w:val="single"/>
            <w:lang w:eastAsia="fr-FR"/>
          </w:rPr>
          <w:t>des,favorable</w:t>
        </w:r>
        <w:proofErr w:type="spellEnd"/>
        <w:r w:rsidRPr="00C45724">
          <w:rPr>
            <w:rFonts w:ascii="Arial" w:eastAsia="Times New Roman" w:hAnsi="Arial" w:cs="Arial"/>
            <w:color w:val="0070C0"/>
            <w:u w:val="single"/>
            <w:lang w:eastAsia="fr-FR"/>
          </w:rPr>
          <w:t xml:space="preserve"> aux intérêts des peuples.</w:t>
        </w:r>
      </w:hyperlink>
    </w:p>
    <w:p w14:paraId="283D1AFA" w14:textId="77777777" w:rsidR="00AA6C2D" w:rsidRPr="00C45724" w:rsidRDefault="00AA6C2D" w:rsidP="00AA6C2D">
      <w:pPr>
        <w:spacing w:after="0" w:line="240" w:lineRule="auto"/>
        <w:rPr>
          <w:rFonts w:ascii="Arial" w:eastAsia="Times New Roman" w:hAnsi="Arial" w:cs="Arial"/>
          <w:color w:val="0070C0"/>
          <w:lang w:eastAsia="fr-FR"/>
        </w:rPr>
      </w:pPr>
    </w:p>
    <w:p w14:paraId="4B40C249" w14:textId="77777777" w:rsidR="00AA6C2D" w:rsidRPr="00C45724" w:rsidRDefault="00AA6C2D" w:rsidP="00AA6C2D">
      <w:pPr>
        <w:spacing w:after="0" w:line="240" w:lineRule="auto"/>
        <w:rPr>
          <w:rFonts w:ascii="Arial" w:eastAsia="Times New Roman" w:hAnsi="Arial" w:cs="Arial"/>
          <w:color w:val="0070C0"/>
          <w:lang w:eastAsia="fr-FR"/>
        </w:rPr>
      </w:pPr>
      <w:hyperlink r:id="rId24" w:history="1">
        <w:r w:rsidRPr="00C45724">
          <w:rPr>
            <w:rFonts w:ascii="Arial" w:eastAsia="Times New Roman" w:hAnsi="Arial" w:cs="Arial"/>
            <w:color w:val="0070C0"/>
            <w:u w:val="single"/>
            <w:lang w:eastAsia="fr-FR"/>
          </w:rPr>
          <w:t>https://www.bbc.com/afrique/articles/clk1gy1dnn1o</w:t>
        </w:r>
      </w:hyperlink>
    </w:p>
    <w:p w14:paraId="0E6A3FB7" w14:textId="77777777" w:rsidR="00AA6C2D" w:rsidRPr="00C45724" w:rsidRDefault="00AA6C2D" w:rsidP="00AA6C2D">
      <w:pPr>
        <w:rPr>
          <w:rFonts w:ascii="Arial" w:eastAsia="Times New Roman" w:hAnsi="Arial" w:cs="Arial"/>
          <w:color w:val="0070C0"/>
          <w:sz w:val="18"/>
          <w:szCs w:val="18"/>
          <w:lang w:eastAsia="fr-FR"/>
        </w:rPr>
      </w:pPr>
    </w:p>
    <w:p w14:paraId="1D1B171D" w14:textId="77777777" w:rsidR="00AA6C2D" w:rsidRPr="00C45724" w:rsidRDefault="00AA6C2D" w:rsidP="00AA6C2D">
      <w:pPr>
        <w:rPr>
          <w:rFonts w:ascii="Arial" w:eastAsia="Times New Roman" w:hAnsi="Arial" w:cs="Arial"/>
          <w:color w:val="0070C0"/>
          <w:u w:val="single"/>
          <w:lang w:eastAsia="fr-FR"/>
        </w:rPr>
      </w:pPr>
      <w:hyperlink r:id="rId25" w:history="1">
        <w:r w:rsidRPr="00C45724">
          <w:rPr>
            <w:rStyle w:val="Lienhypertexte"/>
            <w:rFonts w:ascii="Arial" w:eastAsia="Times New Roman" w:hAnsi="Arial" w:cs="Arial"/>
            <w:color w:val="0070C0"/>
            <w:lang w:eastAsia="fr-FR"/>
          </w:rPr>
          <w:t>https://major-prepa.com/geopolitique/brics/</w:t>
        </w:r>
      </w:hyperlink>
    </w:p>
    <w:p w14:paraId="33527FE3" w14:textId="77777777" w:rsidR="00AA6C2D" w:rsidRPr="00C45724" w:rsidRDefault="00AA6C2D" w:rsidP="00AA6C2D">
      <w:pPr>
        <w:rPr>
          <w:rFonts w:ascii="Arial" w:eastAsia="Times New Roman" w:hAnsi="Arial" w:cs="Arial"/>
          <w:color w:val="0070C0"/>
          <w:lang w:eastAsia="fr-FR"/>
        </w:rPr>
      </w:pPr>
      <w:hyperlink r:id="rId26" w:tooltip="Original URL:&#10;https://www.youtube.com/watch?v=78zPzNEujF8&#10;&#10;Click to follow link." w:history="1">
        <w:r w:rsidRPr="00C45724">
          <w:rPr>
            <w:rStyle w:val="Lienhypertexte"/>
            <w:rFonts w:ascii="Arial" w:hAnsi="Arial" w:cs="Arial"/>
            <w:color w:val="0070C0"/>
          </w:rPr>
          <w:t>https://www.youtube.com/watch?v=78zPzNEujF8</w:t>
        </w:r>
      </w:hyperlink>
    </w:p>
    <w:p w14:paraId="7F0104D2" w14:textId="77777777" w:rsidR="00AA6C2D" w:rsidRPr="00C45724" w:rsidRDefault="00AA6C2D" w:rsidP="00AA6C2D">
      <w:pPr>
        <w:tabs>
          <w:tab w:val="left" w:pos="1180"/>
        </w:tabs>
        <w:rPr>
          <w:rFonts w:ascii="Arial" w:hAnsi="Arial" w:cs="Arial"/>
          <w:b/>
          <w:bCs/>
          <w:color w:val="0070C0"/>
        </w:rPr>
      </w:pPr>
      <w:hyperlink r:id="rId27" w:tooltip="Original URL:&#10;https://www.cadtm.org/Affronter-l-heritage-des-institutions-financieres-dans-les-pays-du-Sud-30&#10;&#10;Click to follow link." w:history="1">
        <w:r w:rsidRPr="00C45724">
          <w:rPr>
            <w:rStyle w:val="Lienhypertexte"/>
            <w:rFonts w:ascii="Arial" w:hAnsi="Arial" w:cs="Arial"/>
            <w:color w:val="0070C0"/>
          </w:rPr>
          <w:t>https://www.cadtm.org/Affronter-l-heritage-des-institutions-financieres-dans-les-pays-du-Sud-30</w:t>
        </w:r>
      </w:hyperlink>
    </w:p>
    <w:p w14:paraId="6522F8ED" w14:textId="77777777" w:rsidR="00AA6C2D" w:rsidRPr="00C45724" w:rsidRDefault="00AA6C2D" w:rsidP="00AA6C2D">
      <w:pPr>
        <w:tabs>
          <w:tab w:val="left" w:pos="1180"/>
        </w:tabs>
        <w:rPr>
          <w:rFonts w:ascii="Arial" w:hAnsi="Arial" w:cs="Arial"/>
          <w:b/>
          <w:bCs/>
          <w:color w:val="0070C0"/>
        </w:rPr>
      </w:pPr>
      <w:hyperlink r:id="rId28" w:tooltip="Original URL:&#10;https://www.youtube.com/watch?v=uSDO1eHXrTQ&#10;&#10;Click to follow link." w:history="1">
        <w:r w:rsidRPr="00C45724">
          <w:rPr>
            <w:rStyle w:val="Lienhypertexte"/>
            <w:rFonts w:ascii="Arial" w:hAnsi="Arial" w:cs="Arial"/>
            <w:color w:val="0070C0"/>
          </w:rPr>
          <w:t>https://www.youtube.com/watch?v=uSDO1eHXrTQ</w:t>
        </w:r>
      </w:hyperlink>
    </w:p>
    <w:p w14:paraId="09B49A0E" w14:textId="77777777" w:rsidR="00AA6C2D" w:rsidRDefault="00AA6C2D" w:rsidP="00AA6C2D">
      <w:pPr>
        <w:spacing w:after="0" w:line="240" w:lineRule="auto"/>
        <w:rPr>
          <w:rFonts w:ascii="Arial" w:eastAsia="Times New Roman" w:hAnsi="Arial" w:cs="Arial"/>
          <w:sz w:val="18"/>
          <w:szCs w:val="18"/>
          <w:lang w:eastAsia="fr-FR"/>
        </w:rPr>
      </w:pPr>
      <w:hyperlink r:id="rId29" w:history="1">
        <w:r w:rsidRPr="00DC0674">
          <w:rPr>
            <w:rFonts w:ascii="Arial" w:eastAsia="Times New Roman" w:hAnsi="Arial" w:cs="Arial"/>
            <w:color w:val="0070C0"/>
            <w:u w:val="single"/>
            <w:lang w:eastAsia="fr-FR"/>
          </w:rPr>
          <w:t>https://www.lesoir.be/707977/article/2025-10-30/entre-washington-et-pekin-une-treve-est-possible-rien-de-plus</w:t>
        </w:r>
      </w:hyperlink>
    </w:p>
    <w:p w14:paraId="7086CB86" w14:textId="77777777" w:rsidR="00AA6C2D" w:rsidRPr="00DC0674" w:rsidRDefault="00AA6C2D" w:rsidP="00AA6C2D">
      <w:pPr>
        <w:spacing w:after="0" w:line="240" w:lineRule="auto"/>
        <w:rPr>
          <w:rFonts w:ascii="Arial" w:eastAsia="Times New Roman" w:hAnsi="Arial" w:cs="Arial"/>
          <w:sz w:val="18"/>
          <w:szCs w:val="18"/>
          <w:lang w:eastAsia="fr-FR"/>
        </w:rPr>
      </w:pPr>
    </w:p>
    <w:p w14:paraId="7E3AB59C" w14:textId="77777777" w:rsidR="00AA6C2D" w:rsidRPr="00DC0674" w:rsidRDefault="00AA6C2D" w:rsidP="00AA6C2D">
      <w:pPr>
        <w:spacing w:after="0" w:line="240" w:lineRule="auto"/>
        <w:rPr>
          <w:rFonts w:ascii="Arial" w:eastAsia="Times New Roman" w:hAnsi="Arial" w:cs="Arial"/>
          <w:color w:val="0070C0"/>
          <w:lang w:eastAsia="fr-FR"/>
        </w:rPr>
      </w:pPr>
      <w:hyperlink r:id="rId30" w:history="1">
        <w:r w:rsidRPr="00DC0674">
          <w:rPr>
            <w:rFonts w:ascii="Arial" w:eastAsia="Times New Roman" w:hAnsi="Arial" w:cs="Arial"/>
            <w:color w:val="0070C0"/>
            <w:u w:val="single"/>
            <w:lang w:eastAsia="fr-FR"/>
          </w:rPr>
          <w:t>https://www.lecho.be/dossiers/guerre-commerciale/donald-trump-annonce-de-nouveaux-droits-de-douane-sur-sept-pays/10614943.html</w:t>
        </w:r>
      </w:hyperlink>
    </w:p>
    <w:p w14:paraId="2D560B19" w14:textId="77777777" w:rsidR="00AA6C2D" w:rsidRDefault="00AA6C2D" w:rsidP="00AA6C2D">
      <w:pPr>
        <w:tabs>
          <w:tab w:val="left" w:pos="1180"/>
        </w:tabs>
        <w:rPr>
          <w:rFonts w:ascii="Arial" w:hAnsi="Arial" w:cs="Arial"/>
          <w:b/>
          <w:bCs/>
        </w:rPr>
      </w:pPr>
    </w:p>
    <w:p w14:paraId="58F48770" w14:textId="77777777" w:rsidR="00AA6C2D" w:rsidRDefault="00AA6C2D" w:rsidP="00AA6C2D">
      <w:pPr>
        <w:tabs>
          <w:tab w:val="left" w:pos="1180"/>
        </w:tabs>
        <w:rPr>
          <w:rFonts w:ascii="Arial" w:hAnsi="Arial" w:cs="Arial"/>
          <w:b/>
          <w:bCs/>
        </w:rPr>
      </w:pPr>
    </w:p>
    <w:p w14:paraId="5B9F1A9C" w14:textId="77777777" w:rsidR="0064010F" w:rsidRPr="00972A38" w:rsidRDefault="0064010F" w:rsidP="00DA3816">
      <w:pPr>
        <w:tabs>
          <w:tab w:val="left" w:pos="2986"/>
        </w:tabs>
        <w:spacing w:line="360" w:lineRule="auto"/>
        <w:rPr>
          <w:sz w:val="28"/>
          <w:szCs w:val="28"/>
        </w:rPr>
      </w:pPr>
    </w:p>
    <w:sectPr w:rsidR="0064010F" w:rsidRPr="00972A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9C9B7" w14:textId="77777777" w:rsidR="00011C61" w:rsidRDefault="00011C61" w:rsidP="00D53791">
      <w:pPr>
        <w:spacing w:after="0" w:line="240" w:lineRule="auto"/>
      </w:pPr>
      <w:r>
        <w:separator/>
      </w:r>
    </w:p>
  </w:endnote>
  <w:endnote w:type="continuationSeparator" w:id="0">
    <w:p w14:paraId="726167DB" w14:textId="77777777" w:rsidR="00011C61" w:rsidRDefault="00011C61" w:rsidP="00D53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0BC70" w14:textId="77777777" w:rsidR="00011C61" w:rsidRDefault="00011C61" w:rsidP="00D53791">
      <w:pPr>
        <w:spacing w:after="0" w:line="240" w:lineRule="auto"/>
      </w:pPr>
      <w:r>
        <w:separator/>
      </w:r>
    </w:p>
  </w:footnote>
  <w:footnote w:type="continuationSeparator" w:id="0">
    <w:p w14:paraId="2AFDA719" w14:textId="77777777" w:rsidR="00011C61" w:rsidRDefault="00011C61" w:rsidP="00D537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86C14"/>
    <w:multiLevelType w:val="hybridMultilevel"/>
    <w:tmpl w:val="1728C7B8"/>
    <w:lvl w:ilvl="0" w:tplc="080C000D">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1C2B4CE1"/>
    <w:multiLevelType w:val="hybridMultilevel"/>
    <w:tmpl w:val="EBC0DC7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4191D6F"/>
    <w:multiLevelType w:val="hybridMultilevel"/>
    <w:tmpl w:val="146A6C4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53A6CD2"/>
    <w:multiLevelType w:val="hybridMultilevel"/>
    <w:tmpl w:val="257A420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FA2FE2"/>
    <w:multiLevelType w:val="hybridMultilevel"/>
    <w:tmpl w:val="0BEA7652"/>
    <w:lvl w:ilvl="0" w:tplc="08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317697"/>
    <w:multiLevelType w:val="multilevel"/>
    <w:tmpl w:val="7EC2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E45F8B"/>
    <w:multiLevelType w:val="hybridMultilevel"/>
    <w:tmpl w:val="C5BE932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A4011CB"/>
    <w:multiLevelType w:val="hybridMultilevel"/>
    <w:tmpl w:val="498AB446"/>
    <w:lvl w:ilvl="0" w:tplc="080C000F">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C3A65CE"/>
    <w:multiLevelType w:val="multilevel"/>
    <w:tmpl w:val="D300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7D2D1C"/>
    <w:multiLevelType w:val="hybridMultilevel"/>
    <w:tmpl w:val="2A94FF1A"/>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31F689B"/>
    <w:multiLevelType w:val="multilevel"/>
    <w:tmpl w:val="7D8A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B60434"/>
    <w:multiLevelType w:val="hybridMultilevel"/>
    <w:tmpl w:val="F4E6B0E2"/>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8C63763"/>
    <w:multiLevelType w:val="hybridMultilevel"/>
    <w:tmpl w:val="AB06A010"/>
    <w:lvl w:ilvl="0" w:tplc="080C000D">
      <w:start w:val="1"/>
      <w:numFmt w:val="bullet"/>
      <w:lvlText w:val=""/>
      <w:lvlJc w:val="left"/>
      <w:pPr>
        <w:ind w:left="792" w:hanging="360"/>
      </w:pPr>
      <w:rPr>
        <w:rFonts w:ascii="Wingdings" w:hAnsi="Wingdings" w:hint="default"/>
      </w:rPr>
    </w:lvl>
    <w:lvl w:ilvl="1" w:tplc="080C0003" w:tentative="1">
      <w:start w:val="1"/>
      <w:numFmt w:val="bullet"/>
      <w:lvlText w:val="o"/>
      <w:lvlJc w:val="left"/>
      <w:pPr>
        <w:ind w:left="1512" w:hanging="360"/>
      </w:pPr>
      <w:rPr>
        <w:rFonts w:ascii="Courier New" w:hAnsi="Courier New" w:cs="Courier New" w:hint="default"/>
      </w:rPr>
    </w:lvl>
    <w:lvl w:ilvl="2" w:tplc="080C0005" w:tentative="1">
      <w:start w:val="1"/>
      <w:numFmt w:val="bullet"/>
      <w:lvlText w:val=""/>
      <w:lvlJc w:val="left"/>
      <w:pPr>
        <w:ind w:left="2232" w:hanging="360"/>
      </w:pPr>
      <w:rPr>
        <w:rFonts w:ascii="Wingdings" w:hAnsi="Wingdings" w:hint="default"/>
      </w:rPr>
    </w:lvl>
    <w:lvl w:ilvl="3" w:tplc="080C0001" w:tentative="1">
      <w:start w:val="1"/>
      <w:numFmt w:val="bullet"/>
      <w:lvlText w:val=""/>
      <w:lvlJc w:val="left"/>
      <w:pPr>
        <w:ind w:left="2952" w:hanging="360"/>
      </w:pPr>
      <w:rPr>
        <w:rFonts w:ascii="Symbol" w:hAnsi="Symbol" w:hint="default"/>
      </w:rPr>
    </w:lvl>
    <w:lvl w:ilvl="4" w:tplc="080C0003" w:tentative="1">
      <w:start w:val="1"/>
      <w:numFmt w:val="bullet"/>
      <w:lvlText w:val="o"/>
      <w:lvlJc w:val="left"/>
      <w:pPr>
        <w:ind w:left="3672" w:hanging="360"/>
      </w:pPr>
      <w:rPr>
        <w:rFonts w:ascii="Courier New" w:hAnsi="Courier New" w:cs="Courier New" w:hint="default"/>
      </w:rPr>
    </w:lvl>
    <w:lvl w:ilvl="5" w:tplc="080C0005" w:tentative="1">
      <w:start w:val="1"/>
      <w:numFmt w:val="bullet"/>
      <w:lvlText w:val=""/>
      <w:lvlJc w:val="left"/>
      <w:pPr>
        <w:ind w:left="4392" w:hanging="360"/>
      </w:pPr>
      <w:rPr>
        <w:rFonts w:ascii="Wingdings" w:hAnsi="Wingdings" w:hint="default"/>
      </w:rPr>
    </w:lvl>
    <w:lvl w:ilvl="6" w:tplc="080C0001" w:tentative="1">
      <w:start w:val="1"/>
      <w:numFmt w:val="bullet"/>
      <w:lvlText w:val=""/>
      <w:lvlJc w:val="left"/>
      <w:pPr>
        <w:ind w:left="5112" w:hanging="360"/>
      </w:pPr>
      <w:rPr>
        <w:rFonts w:ascii="Symbol" w:hAnsi="Symbol" w:hint="default"/>
      </w:rPr>
    </w:lvl>
    <w:lvl w:ilvl="7" w:tplc="080C0003" w:tentative="1">
      <w:start w:val="1"/>
      <w:numFmt w:val="bullet"/>
      <w:lvlText w:val="o"/>
      <w:lvlJc w:val="left"/>
      <w:pPr>
        <w:ind w:left="5832" w:hanging="360"/>
      </w:pPr>
      <w:rPr>
        <w:rFonts w:ascii="Courier New" w:hAnsi="Courier New" w:cs="Courier New" w:hint="default"/>
      </w:rPr>
    </w:lvl>
    <w:lvl w:ilvl="8" w:tplc="080C0005" w:tentative="1">
      <w:start w:val="1"/>
      <w:numFmt w:val="bullet"/>
      <w:lvlText w:val=""/>
      <w:lvlJc w:val="left"/>
      <w:pPr>
        <w:ind w:left="6552" w:hanging="360"/>
      </w:pPr>
      <w:rPr>
        <w:rFonts w:ascii="Wingdings" w:hAnsi="Wingdings" w:hint="default"/>
      </w:rPr>
    </w:lvl>
  </w:abstractNum>
  <w:abstractNum w:abstractNumId="13" w15:restartNumberingAfterBreak="0">
    <w:nsid w:val="73C64023"/>
    <w:multiLevelType w:val="multilevel"/>
    <w:tmpl w:val="65A2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583427"/>
    <w:multiLevelType w:val="multilevel"/>
    <w:tmpl w:val="E382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C623AA"/>
    <w:multiLevelType w:val="multilevel"/>
    <w:tmpl w:val="D1F8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176484">
    <w:abstractNumId w:val="13"/>
  </w:num>
  <w:num w:numId="2" w16cid:durableId="476652882">
    <w:abstractNumId w:val="15"/>
  </w:num>
  <w:num w:numId="3" w16cid:durableId="574703403">
    <w:abstractNumId w:val="14"/>
  </w:num>
  <w:num w:numId="4" w16cid:durableId="1477527134">
    <w:abstractNumId w:val="8"/>
  </w:num>
  <w:num w:numId="5" w16cid:durableId="520507704">
    <w:abstractNumId w:val="5"/>
  </w:num>
  <w:num w:numId="6" w16cid:durableId="308487073">
    <w:abstractNumId w:val="10"/>
  </w:num>
  <w:num w:numId="7" w16cid:durableId="1660571568">
    <w:abstractNumId w:val="6"/>
  </w:num>
  <w:num w:numId="8" w16cid:durableId="1358695084">
    <w:abstractNumId w:val="3"/>
  </w:num>
  <w:num w:numId="9" w16cid:durableId="1439519907">
    <w:abstractNumId w:val="4"/>
  </w:num>
  <w:num w:numId="10" w16cid:durableId="454448643">
    <w:abstractNumId w:val="1"/>
  </w:num>
  <w:num w:numId="11" w16cid:durableId="1179344064">
    <w:abstractNumId w:val="2"/>
  </w:num>
  <w:num w:numId="12" w16cid:durableId="2021658006">
    <w:abstractNumId w:val="11"/>
  </w:num>
  <w:num w:numId="13" w16cid:durableId="185027467">
    <w:abstractNumId w:val="12"/>
  </w:num>
  <w:num w:numId="14" w16cid:durableId="1583678044">
    <w:abstractNumId w:val="7"/>
  </w:num>
  <w:num w:numId="15" w16cid:durableId="266431689">
    <w:abstractNumId w:val="0"/>
  </w:num>
  <w:num w:numId="16" w16cid:durableId="14364384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A0"/>
    <w:rsid w:val="00011C61"/>
    <w:rsid w:val="00036356"/>
    <w:rsid w:val="00070362"/>
    <w:rsid w:val="00091347"/>
    <w:rsid w:val="000C0162"/>
    <w:rsid w:val="000E0532"/>
    <w:rsid w:val="00107302"/>
    <w:rsid w:val="0011124E"/>
    <w:rsid w:val="00124683"/>
    <w:rsid w:val="00137C5F"/>
    <w:rsid w:val="00153B99"/>
    <w:rsid w:val="001737A7"/>
    <w:rsid w:val="00190C3C"/>
    <w:rsid w:val="001B5E67"/>
    <w:rsid w:val="001B7CA1"/>
    <w:rsid w:val="00205188"/>
    <w:rsid w:val="00225BB9"/>
    <w:rsid w:val="0026353A"/>
    <w:rsid w:val="0026416D"/>
    <w:rsid w:val="00272C34"/>
    <w:rsid w:val="002A435C"/>
    <w:rsid w:val="002E4817"/>
    <w:rsid w:val="002F0A12"/>
    <w:rsid w:val="00366F78"/>
    <w:rsid w:val="0039014A"/>
    <w:rsid w:val="00392A5B"/>
    <w:rsid w:val="003A6F9F"/>
    <w:rsid w:val="003D0DE4"/>
    <w:rsid w:val="003E41C7"/>
    <w:rsid w:val="003F38E5"/>
    <w:rsid w:val="00402329"/>
    <w:rsid w:val="004275AA"/>
    <w:rsid w:val="0043246E"/>
    <w:rsid w:val="0044754C"/>
    <w:rsid w:val="004549D3"/>
    <w:rsid w:val="004550B7"/>
    <w:rsid w:val="004844E5"/>
    <w:rsid w:val="004B4260"/>
    <w:rsid w:val="004D4582"/>
    <w:rsid w:val="0051483D"/>
    <w:rsid w:val="00520FD9"/>
    <w:rsid w:val="00592D25"/>
    <w:rsid w:val="005B5A47"/>
    <w:rsid w:val="00607F27"/>
    <w:rsid w:val="0061041A"/>
    <w:rsid w:val="00623CBA"/>
    <w:rsid w:val="0063570A"/>
    <w:rsid w:val="0064010F"/>
    <w:rsid w:val="006758E1"/>
    <w:rsid w:val="00687110"/>
    <w:rsid w:val="00696BDC"/>
    <w:rsid w:val="006F0226"/>
    <w:rsid w:val="007D4AD5"/>
    <w:rsid w:val="00811A77"/>
    <w:rsid w:val="00821D5E"/>
    <w:rsid w:val="00844333"/>
    <w:rsid w:val="00844F65"/>
    <w:rsid w:val="00865F73"/>
    <w:rsid w:val="00885610"/>
    <w:rsid w:val="008C1BB8"/>
    <w:rsid w:val="008C7396"/>
    <w:rsid w:val="008D57CF"/>
    <w:rsid w:val="008E376B"/>
    <w:rsid w:val="0096299A"/>
    <w:rsid w:val="00972A38"/>
    <w:rsid w:val="009B4B0D"/>
    <w:rsid w:val="009E4A56"/>
    <w:rsid w:val="00A05A72"/>
    <w:rsid w:val="00A316B7"/>
    <w:rsid w:val="00A46DD9"/>
    <w:rsid w:val="00AA6C2D"/>
    <w:rsid w:val="00AB2AA0"/>
    <w:rsid w:val="00AC27A3"/>
    <w:rsid w:val="00B00FE6"/>
    <w:rsid w:val="00B12890"/>
    <w:rsid w:val="00B270B1"/>
    <w:rsid w:val="00B6060A"/>
    <w:rsid w:val="00B60A25"/>
    <w:rsid w:val="00B85B51"/>
    <w:rsid w:val="00B965C8"/>
    <w:rsid w:val="00BA2B8B"/>
    <w:rsid w:val="00BF69DF"/>
    <w:rsid w:val="00C67A48"/>
    <w:rsid w:val="00C84500"/>
    <w:rsid w:val="00CE5CAD"/>
    <w:rsid w:val="00CF6B13"/>
    <w:rsid w:val="00D22ABC"/>
    <w:rsid w:val="00D3278A"/>
    <w:rsid w:val="00D400EC"/>
    <w:rsid w:val="00D53791"/>
    <w:rsid w:val="00DA0BD2"/>
    <w:rsid w:val="00DA3816"/>
    <w:rsid w:val="00DA466A"/>
    <w:rsid w:val="00DD3B61"/>
    <w:rsid w:val="00E25CE6"/>
    <w:rsid w:val="00E400CB"/>
    <w:rsid w:val="00E92976"/>
    <w:rsid w:val="00EA77F4"/>
    <w:rsid w:val="00F028CB"/>
    <w:rsid w:val="00F47AD2"/>
    <w:rsid w:val="00F94FC4"/>
    <w:rsid w:val="00FC727C"/>
    <w:rsid w:val="00FD38D4"/>
    <w:rsid w:val="00FD5375"/>
    <w:rsid w:val="1615B86D"/>
    <w:rsid w:val="3B18BA98"/>
    <w:rsid w:val="4B80C5E6"/>
    <w:rsid w:val="63EC1EB1"/>
    <w:rsid w:val="7401E4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1273C"/>
  <w15:chartTrackingRefBased/>
  <w15:docId w15:val="{E4E93067-19CC-43BF-A5D7-570757B0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AA0"/>
  </w:style>
  <w:style w:type="paragraph" w:styleId="Titre1">
    <w:name w:val="heading 1"/>
    <w:basedOn w:val="Normal"/>
    <w:next w:val="Normal"/>
    <w:link w:val="Titre1Car"/>
    <w:uiPriority w:val="9"/>
    <w:qFormat/>
    <w:rsid w:val="00AB2A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B2A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B2AA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B2AA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B2AA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B2AA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B2AA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B2AA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B2AA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2AA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B2AA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B2AA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B2AA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B2AA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B2AA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B2AA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B2AA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B2AA0"/>
    <w:rPr>
      <w:rFonts w:eastAsiaTheme="majorEastAsia" w:cstheme="majorBidi"/>
      <w:color w:val="272727" w:themeColor="text1" w:themeTint="D8"/>
    </w:rPr>
  </w:style>
  <w:style w:type="paragraph" w:styleId="Titre">
    <w:name w:val="Title"/>
    <w:basedOn w:val="Normal"/>
    <w:next w:val="Normal"/>
    <w:link w:val="TitreCar"/>
    <w:uiPriority w:val="10"/>
    <w:qFormat/>
    <w:rsid w:val="00AB2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B2AA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B2AA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B2AA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B2AA0"/>
    <w:pPr>
      <w:spacing w:before="160"/>
      <w:jc w:val="center"/>
    </w:pPr>
    <w:rPr>
      <w:i/>
      <w:iCs/>
      <w:color w:val="404040" w:themeColor="text1" w:themeTint="BF"/>
    </w:rPr>
  </w:style>
  <w:style w:type="character" w:customStyle="1" w:styleId="CitationCar">
    <w:name w:val="Citation Car"/>
    <w:basedOn w:val="Policepardfaut"/>
    <w:link w:val="Citation"/>
    <w:uiPriority w:val="29"/>
    <w:rsid w:val="00AB2AA0"/>
    <w:rPr>
      <w:i/>
      <w:iCs/>
      <w:color w:val="404040" w:themeColor="text1" w:themeTint="BF"/>
    </w:rPr>
  </w:style>
  <w:style w:type="paragraph" w:styleId="Paragraphedeliste">
    <w:name w:val="List Paragraph"/>
    <w:basedOn w:val="Normal"/>
    <w:uiPriority w:val="34"/>
    <w:qFormat/>
    <w:rsid w:val="00AB2AA0"/>
    <w:pPr>
      <w:ind w:left="720"/>
      <w:contextualSpacing/>
    </w:pPr>
  </w:style>
  <w:style w:type="character" w:styleId="Accentuationintense">
    <w:name w:val="Intense Emphasis"/>
    <w:basedOn w:val="Policepardfaut"/>
    <w:uiPriority w:val="21"/>
    <w:qFormat/>
    <w:rsid w:val="00AB2AA0"/>
    <w:rPr>
      <w:i/>
      <w:iCs/>
      <w:color w:val="2F5496" w:themeColor="accent1" w:themeShade="BF"/>
    </w:rPr>
  </w:style>
  <w:style w:type="paragraph" w:styleId="Citationintense">
    <w:name w:val="Intense Quote"/>
    <w:basedOn w:val="Normal"/>
    <w:next w:val="Normal"/>
    <w:link w:val="CitationintenseCar"/>
    <w:uiPriority w:val="30"/>
    <w:qFormat/>
    <w:rsid w:val="00AB2A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B2AA0"/>
    <w:rPr>
      <w:i/>
      <w:iCs/>
      <w:color w:val="2F5496" w:themeColor="accent1" w:themeShade="BF"/>
    </w:rPr>
  </w:style>
  <w:style w:type="character" w:styleId="Rfrenceintense">
    <w:name w:val="Intense Reference"/>
    <w:basedOn w:val="Policepardfaut"/>
    <w:uiPriority w:val="32"/>
    <w:qFormat/>
    <w:rsid w:val="00AB2AA0"/>
    <w:rPr>
      <w:b/>
      <w:bCs/>
      <w:smallCaps/>
      <w:color w:val="2F5496" w:themeColor="accent1" w:themeShade="BF"/>
      <w:spacing w:val="5"/>
    </w:rPr>
  </w:style>
  <w:style w:type="character" w:styleId="Lienhypertexte">
    <w:name w:val="Hyperlink"/>
    <w:basedOn w:val="Policepardfaut"/>
    <w:uiPriority w:val="99"/>
    <w:unhideWhenUsed/>
    <w:rsid w:val="00402329"/>
    <w:rPr>
      <w:color w:val="0563C1" w:themeColor="hyperlink"/>
      <w:u w:val="single"/>
    </w:rPr>
  </w:style>
  <w:style w:type="character" w:styleId="Mentionnonrsolue">
    <w:name w:val="Unresolved Mention"/>
    <w:basedOn w:val="Policepardfaut"/>
    <w:uiPriority w:val="99"/>
    <w:semiHidden/>
    <w:unhideWhenUsed/>
    <w:rsid w:val="00402329"/>
    <w:rPr>
      <w:color w:val="605E5C"/>
      <w:shd w:val="clear" w:color="auto" w:fill="E1DFDD"/>
    </w:rPr>
  </w:style>
  <w:style w:type="paragraph" w:styleId="En-tte">
    <w:name w:val="header"/>
    <w:basedOn w:val="Normal"/>
    <w:link w:val="En-tteCar"/>
    <w:uiPriority w:val="99"/>
    <w:unhideWhenUsed/>
    <w:rsid w:val="00D53791"/>
    <w:pPr>
      <w:tabs>
        <w:tab w:val="center" w:pos="4536"/>
        <w:tab w:val="right" w:pos="9072"/>
      </w:tabs>
      <w:spacing w:after="0" w:line="240" w:lineRule="auto"/>
    </w:pPr>
  </w:style>
  <w:style w:type="character" w:customStyle="1" w:styleId="En-tteCar">
    <w:name w:val="En-tête Car"/>
    <w:basedOn w:val="Policepardfaut"/>
    <w:link w:val="En-tte"/>
    <w:uiPriority w:val="99"/>
    <w:rsid w:val="00D53791"/>
  </w:style>
  <w:style w:type="paragraph" w:styleId="Pieddepage">
    <w:name w:val="footer"/>
    <w:basedOn w:val="Normal"/>
    <w:link w:val="PieddepageCar"/>
    <w:uiPriority w:val="99"/>
    <w:unhideWhenUsed/>
    <w:rsid w:val="00D537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3791"/>
  </w:style>
  <w:style w:type="paragraph" w:styleId="NormalWeb">
    <w:name w:val="Normal (Web)"/>
    <w:basedOn w:val="Normal"/>
    <w:uiPriority w:val="99"/>
    <w:unhideWhenUsed/>
    <w:rsid w:val="00AA6C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AA6C2D"/>
  </w:style>
  <w:style w:type="character" w:styleId="lev">
    <w:name w:val="Strong"/>
    <w:basedOn w:val="Policepardfaut"/>
    <w:uiPriority w:val="22"/>
    <w:qFormat/>
    <w:rsid w:val="00AA6C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de.fr/international/article/2024/10/22/la-turquie-et-la-tentation-des-brics_6358266_3210.html" TargetMode="External"/><Relationship Id="rId13" Type="http://schemas.openxmlformats.org/officeDocument/2006/relationships/hyperlink" Target="https://eur03.safelinks.protection.outlook.com/?url=https://www.youtube.com/watch?v=X0jHoEGM3f8&amp;data=05%7C02%7Cs.mottard@helmo.be%7C2343c09dd34c424908a908de1950fd2e%7C0dc7d5b825c645b28a0b046461fd7620%7C0%7C0%7C638976032797009736%7CUnknown%7CTWFpbGZsb3d8eyJFbXB0eU1hcGkiOnRydWUsIlYiOiIwLjAuMDAwMCIsIlAiOiJXaW4zMiIsIkFOIjoiTWFpbCIsIldUIjoyfQ==%7C0%7C%7C%7C&amp;sdata=Kzmagj7PPQrSniU+sgsj/6hxQ11DSIGtRC+dnjDWCXg=&amp;reserved=0" TargetMode="External"/><Relationship Id="rId18" Type="http://schemas.openxmlformats.org/officeDocument/2006/relationships/hyperlink" Target="https://eur03.safelinks.protection.outlook.com/?url=https%3A%2F%2Fwww.cadtm.org%2FAffronter-l-heritage-des-institutions-financieres-dans-les-pays-du-Sud-30&amp;data=05%7C02%7Ci.mehemfareh%40student.helmo.be%7Cde465fc82593423923ee08de1d235987%7C0dc7d5b825c645b28a0b046461fd7620%7C0%7C0%7C638980234808074502%7CUnknown%7CTWFpbGZsb3d8eyJFbXB0eU1hcGkiOnRydWUsIlYiOiIwLjAuMDAwMCIsIlAiOiJXaW4zMiIsIkFOIjoiTWFpbCIsIldUIjoyfQ%3D%3D%7C0%7C%7C%7C&amp;sdata=vPQ8pY4tgxfFolZtD%2BF3V%2FhVWjNbCI9uHJfjgLIBkAA%3D&amp;reserved=0" TargetMode="External"/><Relationship Id="rId26" Type="http://schemas.openxmlformats.org/officeDocument/2006/relationships/hyperlink" Target="https://eur03.safelinks.protection.outlook.com/?url=https%3A%2F%2Fwww.youtube.com%2Fwatch%3Fv%3D78zPzNEujF8&amp;data=05%7C02%7Ci.mehemfareh%40student.helmo.be%7Cde465fc82593423923ee08de1d235987%7C0dc7d5b825c645b28a0b046461fd7620%7C0%7C0%7C638980234808086262%7CUnknown%7CTWFpbGZsb3d8eyJFbXB0eU1hcGkiOnRydWUsIlYiOiIwLjAuMDAwMCIsIlAiOiJXaW4zMiIsIkFOIjoiTWFpbCIsIldUIjoyfQ%3D%3D%7C0%7C%7C%7C&amp;sdata=8GtDA6I1TtMRUUkh%2FD5S9ix04seeZyfy4PwVCn%2BANiI%3D&amp;reserved=0" TargetMode="External"/><Relationship Id="rId3" Type="http://schemas.openxmlformats.org/officeDocument/2006/relationships/settings" Target="settings.xml"/><Relationship Id="rId21" Type="http://schemas.openxmlformats.org/officeDocument/2006/relationships/hyperlink" Target="https://www.lecho.be/dossiers/guerre-commerciale/donald-trump-annonce-de-nouveaux-droits-de-douane-sur-sept-pays/10614943.html" TargetMode="External"/><Relationship Id="rId7" Type="http://schemas.openxmlformats.org/officeDocument/2006/relationships/image" Target="media/image1.png"/><Relationship Id="rId12" Type="http://schemas.openxmlformats.org/officeDocument/2006/relationships/hyperlink" Target="https://www.cadtm.org/Un-sommet-des-BRICS-en-Russie-qui-n-offre-pas-d-alternative" TargetMode="External"/><Relationship Id="rId17" Type="http://schemas.openxmlformats.org/officeDocument/2006/relationships/hyperlink" Target="https://eur03.safelinks.protection.outlook.com/?url=https%3A%2F%2Fwww.youtube.com%2Fwatch%3Fv%3D78zPzNEujF8&amp;data=05%7C02%7Ci.mehemfareh%40student.helmo.be%7Cde465fc82593423923ee08de1d235987%7C0dc7d5b825c645b28a0b046461fd7620%7C0%7C0%7C638980234808086262%7CUnknown%7CTWFpbGZsb3d8eyJFbXB0eU1hcGkiOnRydWUsIlYiOiIwLjAuMDAwMCIsIlAiOiJXaW4zMiIsIkFOIjoiTWFpbCIsIldUIjoyfQ%3D%3D%7C0%7C%7C%7C&amp;sdata=8GtDA6I1TtMRUUkh%2FD5S9ix04seeZyfy4PwVCn%2BANiI%3D&amp;reserved=0" TargetMode="External"/><Relationship Id="rId25" Type="http://schemas.openxmlformats.org/officeDocument/2006/relationships/hyperlink" Target="https://major-prepa.com/geopolitique/brics/" TargetMode="External"/><Relationship Id="rId2" Type="http://schemas.openxmlformats.org/officeDocument/2006/relationships/styles" Target="styles.xml"/><Relationship Id="rId16" Type="http://schemas.openxmlformats.org/officeDocument/2006/relationships/hyperlink" Target="https://major-prepa.com/geopolitique/brics/" TargetMode="External"/><Relationship Id="rId20" Type="http://schemas.openxmlformats.org/officeDocument/2006/relationships/hyperlink" Target="https://www.lesoir.be/707977/article/2025-10-30/entre-washington-et-pekin-une-treve-est-possible-rien-de-plus" TargetMode="External"/><Relationship Id="rId29" Type="http://schemas.openxmlformats.org/officeDocument/2006/relationships/hyperlink" Target="https://www.lesoir.be/707977/article/2025-10-30/entre-washington-et-pekin-une-treve-est-possible-rien-de-pl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diofrance.fr/franceculture/podcasts/culture-de-l-info/sommet-des-brics-a-kazan-vladimir-poutine-s-affiche-entoure-et-nargue-l-occident-8058858" TargetMode="External"/><Relationship Id="rId24" Type="http://schemas.openxmlformats.org/officeDocument/2006/relationships/hyperlink" Target="https://www.bbc.com/afrique/articles/clk1gy1dnn1o"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bc.com/afrique/articles/clk1gy1dnn1o" TargetMode="External"/><Relationship Id="rId23" Type="http://schemas.openxmlformats.org/officeDocument/2006/relationships/hyperlink" Target="https://www.cadtm.org/Un-sommet-des-BRICS-en-Russie-qui-n-offre-pas-d-alternative" TargetMode="External"/><Relationship Id="rId28" Type="http://schemas.openxmlformats.org/officeDocument/2006/relationships/hyperlink" Target="https://eur03.safelinks.protection.outlook.com/?url=https%3A%2F%2Fwww.youtube.com%2Fwatch%3Fv%3DuSDO1eHXrTQ&amp;data=05%7C02%7Ci.mehemfareh%40student.helmo.be%7Cde465fc82593423923ee08de1d235987%7C0dc7d5b825c645b28a0b046461fd7620%7C0%7C0%7C638980234808055316%7CUnknown%7CTWFpbGZsb3d8eyJFbXB0eU1hcGkiOnRydWUsIlYiOiIwLjAuMDAwMCIsIlAiOiJXaW4zMiIsIkFOIjoiTWFpbCIsIldUIjoyfQ%3D%3D%7C0%7C%7C%7C&amp;sdata=KwhxTIIePWApLKt2R32cEJhtu4MQ%2B8HrDRR65pIKdpI%3D&amp;reserved=0" TargetMode="External"/><Relationship Id="rId10" Type="http://schemas.openxmlformats.org/officeDocument/2006/relationships/hyperlink" Target="https://youtu.be/X0jHoEGM3f8?si=fJxmdSWSxIQ8VwA4" TargetMode="External"/><Relationship Id="rId19" Type="http://schemas.openxmlformats.org/officeDocument/2006/relationships/hyperlink" Target="https://eur03.safelinks.protection.outlook.com/?url=https%3A%2F%2Fwww.youtube.com%2Fwatch%3Fv%3DuSDO1eHXrTQ&amp;data=05%7C02%7Ci.mehemfareh%40student.helmo.be%7Cde465fc82593423923ee08de1d235987%7C0dc7d5b825c645b28a0b046461fd7620%7C0%7C0%7C638980234808055316%7CUnknown%7CTWFpbGZsb3d8eyJFbXB0eU1hcGkiOnRydWUsIlYiOiIwLjAuMDAwMCIsIlAiOiJXaW4zMiIsIkFOIjoiTWFpbCIsIldUIjoyfQ%3D%3D%7C0%7C%7C%7C&amp;sdata=KwhxTIIePWApLKt2R32cEJhtu4MQ%2B8HrDRR65pIKdpI%3D&amp;reserved=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fri.org/fr/notes/la-russie-et-les-nouveaux-membres-des-brics-opportunites-et-limites-dune-cooperation" TargetMode="External"/><Relationship Id="rId14" Type="http://schemas.openxmlformats.org/officeDocument/2006/relationships/hyperlink" Target="https://www.cadtm.org/Un-sommet-des-BRICS-en-Russie-qui-n-offre-pas-d-alternative" TargetMode="External"/><Relationship Id="rId22" Type="http://schemas.openxmlformats.org/officeDocument/2006/relationships/hyperlink" Target="https://eur03.safelinks.protection.outlook.com/?url=https://www.youtube.com/watch?v=X0jHoEGM3f8&amp;data=05%7C02%7Cs.mottard@helmo.be%7C2343c09dd34c424908a908de1950fd2e%7C0dc7d5b825c645b28a0b046461fd7620%7C0%7C0%7C638976032797009736%7CUnknown%7CTWFpbGZsb3d8eyJFbXB0eU1hcGkiOnRydWUsIlYiOiIwLjAuMDAwMCIsIlAiOiJXaW4zMiIsIkFOIjoiTWFpbCIsIldUIjoyfQ==%7C0%7C%7C%7C&amp;sdata=Kzmagj7PPQrSniU+sgsj/6hxQ11DSIGtRC+dnjDWCXg=&amp;reserved=0" TargetMode="External"/><Relationship Id="rId27" Type="http://schemas.openxmlformats.org/officeDocument/2006/relationships/hyperlink" Target="https://eur03.safelinks.protection.outlook.com/?url=https%3A%2F%2Fwww.cadtm.org%2FAffronter-l-heritage-des-institutions-financieres-dans-les-pays-du-Sud-30&amp;data=05%7C02%7Ci.mehemfareh%40student.helmo.be%7Cde465fc82593423923ee08de1d235987%7C0dc7d5b825c645b28a0b046461fd7620%7C0%7C0%7C638980234808074502%7CUnknown%7CTWFpbGZsb3d8eyJFbXB0eU1hcGkiOnRydWUsIlYiOiIwLjAuMDAwMCIsIlAiOiJXaW4zMiIsIkFOIjoiTWFpbCIsIldUIjoyfQ%3D%3D%7C0%7C%7C%7C&amp;sdata=vPQ8pY4tgxfFolZtD%2BF3V%2FhVWjNbCI9uHJfjgLIBkAA%3D&amp;reserved=0" TargetMode="External"/><Relationship Id="rId30" Type="http://schemas.openxmlformats.org/officeDocument/2006/relationships/hyperlink" Target="https://www.lecho.be/dossiers/guerre-commerciale/donald-trump-annonce-de-nouveaux-droits-de-douane-sur-sept-pays/10614943.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2238</Words>
  <Characters>12312</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Kerem Tog</dc:creator>
  <cp:keywords/>
  <dc:description/>
  <cp:lastModifiedBy>Isabelle ERNST</cp:lastModifiedBy>
  <cp:revision>2</cp:revision>
  <dcterms:created xsi:type="dcterms:W3CDTF">2025-12-15T09:42:00Z</dcterms:created>
  <dcterms:modified xsi:type="dcterms:W3CDTF">2025-12-15T09:42:00Z</dcterms:modified>
</cp:coreProperties>
</file>