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A95DE" w14:textId="77777777" w:rsidR="00A27F61" w:rsidRPr="00BD0430" w:rsidRDefault="00A27F61" w:rsidP="00A27F61">
      <w:pPr>
        <w:jc w:val="center"/>
        <w:rPr>
          <w:rStyle w:val="Accentuationintense"/>
          <w:color w:val="156082" w:themeColor="accent1"/>
        </w:rPr>
      </w:pPr>
    </w:p>
    <w:p w14:paraId="66D7AD1F" w14:textId="633E2B57" w:rsidR="00A27F61" w:rsidRPr="00220C54" w:rsidRDefault="00A27F61" w:rsidP="00A27F61">
      <w:pPr>
        <w:jc w:val="both"/>
        <w:rPr>
          <w:b/>
          <w:bCs/>
          <w:i/>
          <w:iCs/>
          <w:color w:val="156082" w:themeColor="accent1"/>
          <w:sz w:val="24"/>
          <w:szCs w:val="24"/>
        </w:rPr>
      </w:pPr>
      <w:r w:rsidRPr="00220C54">
        <w:rPr>
          <w:rStyle w:val="Accentuationintense"/>
          <w:b/>
          <w:bCs/>
          <w:color w:val="156082" w:themeColor="accent1"/>
          <w:sz w:val="24"/>
          <w:szCs w:val="24"/>
        </w:rPr>
        <w:t xml:space="preserve">Thème </w:t>
      </w:r>
      <w:proofErr w:type="gramStart"/>
      <w:r w:rsidRPr="00220C54">
        <w:rPr>
          <w:rStyle w:val="Accentuationintense"/>
          <w:b/>
          <w:bCs/>
          <w:color w:val="156082" w:themeColor="accent1"/>
          <w:sz w:val="24"/>
          <w:szCs w:val="24"/>
        </w:rPr>
        <w:t>8:</w:t>
      </w:r>
      <w:proofErr w:type="gramEnd"/>
      <w:r w:rsidRPr="00220C54">
        <w:rPr>
          <w:rStyle w:val="Accentuationintense"/>
          <w:b/>
          <w:bCs/>
          <w:color w:val="156082" w:themeColor="accent1"/>
          <w:sz w:val="24"/>
          <w:szCs w:val="24"/>
        </w:rPr>
        <w:t xml:space="preserve"> La Belgique, et particulièrement la Wallonie, importe 80 % de sa nourriture alors qu’elle peut être autosuffisante : quels sont les enjeux économiques, sociaux et environnementaux de cette dépendance alimentaire ?</w:t>
      </w:r>
    </w:p>
    <w:p w14:paraId="1001F0AC" w14:textId="604DBA04" w:rsidR="00A27F61" w:rsidRPr="00BD0430" w:rsidRDefault="00A27F61" w:rsidP="00A27F61">
      <w:pPr>
        <w:jc w:val="both"/>
        <w:rPr>
          <w:rFonts w:ascii="Arial" w:hAnsi="Arial" w:cs="Arial"/>
          <w:b/>
          <w:bCs/>
        </w:rPr>
      </w:pPr>
      <w:r w:rsidRPr="00BD0430">
        <w:rPr>
          <w:rFonts w:ascii="Arial" w:hAnsi="Arial" w:cs="Arial"/>
          <w:b/>
          <w:bCs/>
        </w:rPr>
        <w:t>Introduction</w:t>
      </w:r>
    </w:p>
    <w:p w14:paraId="5EE23ABB" w14:textId="1A82CE2E" w:rsidR="00A27F61" w:rsidRPr="00A27F61" w:rsidRDefault="00A27F61" w:rsidP="007B5CF5">
      <w:pPr>
        <w:jc w:val="both"/>
        <w:rPr>
          <w:rFonts w:ascii="Arial" w:hAnsi="Arial" w:cs="Arial"/>
        </w:rPr>
      </w:pPr>
      <w:r w:rsidRPr="00A27F61">
        <w:rPr>
          <w:rFonts w:ascii="Arial" w:hAnsi="Arial" w:cs="Arial"/>
        </w:rPr>
        <w:t>La Belgique, et plus particulièrement la Wallonie, importe environ 80 % de sa nourriture. Pourtant la Wallonie disposerait des ressources agricoles nécessaires pour être autosuffisante. Mais alors pourquoi importons-nous autant de nourriture de l’étranger ? Quels sont les enjeux économiques, sociaux et environnementaux dû à cette dépendance alimentaire ? Une étude réalisée par Gembloux examine la possibilité d'atteindre l'autosuffisance alimentaire en Wallonie en repensant les habitudes alimentaires et l'utilisation des terres.</w:t>
      </w:r>
      <w:r w:rsidR="007B5CF5">
        <w:rPr>
          <w:rFonts w:ascii="Arial" w:hAnsi="Arial" w:cs="Arial"/>
        </w:rPr>
        <w:t xml:space="preserve">  C’est un sujet vaste et pourtant essentiel pour notre sécurité alimentaire.</w:t>
      </w:r>
    </w:p>
    <w:p w14:paraId="5701AE68" w14:textId="7397C8C9" w:rsidR="00A27F61" w:rsidRPr="00BD0430" w:rsidRDefault="00A27F61" w:rsidP="007B5CF5">
      <w:pPr>
        <w:jc w:val="both"/>
        <w:rPr>
          <w:rFonts w:ascii="Arial" w:hAnsi="Arial" w:cs="Arial"/>
          <w:b/>
          <w:bCs/>
        </w:rPr>
      </w:pPr>
      <w:r w:rsidRPr="00BD0430">
        <w:rPr>
          <w:rFonts w:ascii="Arial" w:hAnsi="Arial" w:cs="Arial"/>
          <w:b/>
          <w:bCs/>
        </w:rPr>
        <w:t>Développement</w:t>
      </w:r>
    </w:p>
    <w:p w14:paraId="65F6A0FD" w14:textId="77777777" w:rsidR="00A27F61" w:rsidRPr="00A27F61" w:rsidRDefault="00A27F61" w:rsidP="007B5CF5">
      <w:pPr>
        <w:pStyle w:val="Paragraphedeliste"/>
        <w:numPr>
          <w:ilvl w:val="0"/>
          <w:numId w:val="3"/>
        </w:numPr>
        <w:jc w:val="both"/>
        <w:rPr>
          <w:rFonts w:ascii="Arial" w:hAnsi="Arial" w:cs="Arial"/>
          <w:b/>
          <w:bCs/>
        </w:rPr>
      </w:pPr>
      <w:r w:rsidRPr="00A27F61">
        <w:rPr>
          <w:rFonts w:ascii="Arial" w:hAnsi="Arial" w:cs="Arial"/>
          <w:b/>
          <w:bCs/>
        </w:rPr>
        <w:t>Quelle est la situation actuelle ?</w:t>
      </w:r>
    </w:p>
    <w:p w14:paraId="418AE7DF" w14:textId="3E43A4CE" w:rsidR="00A27F61" w:rsidRPr="00A27F61" w:rsidRDefault="00A27F61" w:rsidP="007B5CF5">
      <w:pPr>
        <w:jc w:val="both"/>
        <w:rPr>
          <w:rFonts w:ascii="Arial" w:hAnsi="Arial" w:cs="Arial"/>
        </w:rPr>
      </w:pPr>
      <w:r w:rsidRPr="00A27F61">
        <w:rPr>
          <w:rFonts w:ascii="Arial" w:hAnsi="Arial" w:cs="Arial"/>
        </w:rPr>
        <w:t>La Belgique exporte beaucoup de produits transformés (frites, chocolats, bière etc…) mais importe une grande partie de ses fruits, légumes, céréales… Notre agriculture est fortement spécialisée (élevage, pommes de terre…), ce qui nous oblige à compter sur d’autres pays pour compléter notre alimentation. Cela crée une dépendance à certains pays du reste du monde. Si un maillon international se bloque toute l’alimentation du pays peut être impactée.</w:t>
      </w:r>
      <w:r>
        <w:rPr>
          <w:rFonts w:ascii="Arial" w:hAnsi="Arial" w:cs="Arial"/>
        </w:rPr>
        <w:t xml:space="preserve">  </w:t>
      </w:r>
    </w:p>
    <w:p w14:paraId="08EE2750" w14:textId="77777777" w:rsidR="00A27F61" w:rsidRPr="00A27F61" w:rsidRDefault="00A27F61" w:rsidP="007B5CF5">
      <w:pPr>
        <w:pStyle w:val="Paragraphedeliste"/>
        <w:numPr>
          <w:ilvl w:val="0"/>
          <w:numId w:val="3"/>
        </w:numPr>
        <w:jc w:val="both"/>
        <w:rPr>
          <w:rFonts w:ascii="Arial" w:hAnsi="Arial" w:cs="Arial"/>
          <w:b/>
          <w:bCs/>
        </w:rPr>
      </w:pPr>
      <w:r w:rsidRPr="00A27F61">
        <w:rPr>
          <w:rFonts w:ascii="Arial" w:hAnsi="Arial" w:cs="Arial"/>
          <w:b/>
          <w:bCs/>
        </w:rPr>
        <w:t xml:space="preserve">Quelle sont les enjeux économiques ? </w:t>
      </w:r>
    </w:p>
    <w:p w14:paraId="3366DE9D" w14:textId="3745CF39" w:rsidR="00A27F61" w:rsidRPr="00A27F61" w:rsidRDefault="00A27F61" w:rsidP="007B5CF5">
      <w:pPr>
        <w:jc w:val="both"/>
        <w:rPr>
          <w:rFonts w:ascii="Arial" w:hAnsi="Arial" w:cs="Arial"/>
        </w:rPr>
      </w:pPr>
      <w:r w:rsidRPr="00A27F61">
        <w:rPr>
          <w:rFonts w:ascii="Arial" w:hAnsi="Arial" w:cs="Arial"/>
        </w:rPr>
        <w:t xml:space="preserve">La </w:t>
      </w:r>
      <w:r w:rsidR="007B5CF5">
        <w:rPr>
          <w:rFonts w:ascii="Arial" w:hAnsi="Arial" w:cs="Arial"/>
        </w:rPr>
        <w:t>Belgique,</w:t>
      </w:r>
      <w:r w:rsidRPr="00A27F61">
        <w:rPr>
          <w:rFonts w:ascii="Arial" w:hAnsi="Arial" w:cs="Arial"/>
        </w:rPr>
        <w:t xml:space="preserve"> en important autant de nourriture de l’étranger</w:t>
      </w:r>
      <w:r w:rsidR="007B5CF5">
        <w:rPr>
          <w:rFonts w:ascii="Arial" w:hAnsi="Arial" w:cs="Arial"/>
        </w:rPr>
        <w:t>,</w:t>
      </w:r>
      <w:r w:rsidRPr="00A27F61">
        <w:rPr>
          <w:rFonts w:ascii="Arial" w:hAnsi="Arial" w:cs="Arial"/>
        </w:rPr>
        <w:t xml:space="preserve"> est très vulnérable aux </w:t>
      </w:r>
      <w:r w:rsidRPr="00A27F61">
        <w:rPr>
          <w:rFonts w:ascii="Arial" w:hAnsi="Arial" w:cs="Arial"/>
          <w:b/>
          <w:bCs/>
        </w:rPr>
        <w:t>fluctuations des prix mondiaux.</w:t>
      </w:r>
      <w:r w:rsidRPr="00A27F61">
        <w:rPr>
          <w:rFonts w:ascii="Arial" w:hAnsi="Arial" w:cs="Arial"/>
        </w:rPr>
        <w:t xml:space="preserve">  </w:t>
      </w:r>
      <w:r>
        <w:rPr>
          <w:rFonts w:ascii="Arial" w:hAnsi="Arial" w:cs="Arial"/>
        </w:rPr>
        <w:t>Par e</w:t>
      </w:r>
      <w:r w:rsidRPr="00A27F61">
        <w:rPr>
          <w:rFonts w:ascii="Arial" w:hAnsi="Arial" w:cs="Arial"/>
        </w:rPr>
        <w:t>xemple</w:t>
      </w:r>
      <w:r>
        <w:rPr>
          <w:rFonts w:ascii="Arial" w:hAnsi="Arial" w:cs="Arial"/>
        </w:rPr>
        <w:t>, la variation du</w:t>
      </w:r>
      <w:r w:rsidRPr="00A27F61">
        <w:rPr>
          <w:rFonts w:ascii="Arial" w:hAnsi="Arial" w:cs="Arial"/>
        </w:rPr>
        <w:t xml:space="preserve"> prix du </w:t>
      </w:r>
      <w:proofErr w:type="gramStart"/>
      <w:r w:rsidRPr="00A27F61">
        <w:rPr>
          <w:rFonts w:ascii="Arial" w:hAnsi="Arial" w:cs="Arial"/>
        </w:rPr>
        <w:t>pétrole  impacte</w:t>
      </w:r>
      <w:proofErr w:type="gramEnd"/>
      <w:r w:rsidRPr="00A27F61">
        <w:rPr>
          <w:rFonts w:ascii="Arial" w:hAnsi="Arial" w:cs="Arial"/>
        </w:rPr>
        <w:t xml:space="preserve"> le coût du transport</w:t>
      </w:r>
      <w:r>
        <w:rPr>
          <w:rFonts w:ascii="Arial" w:hAnsi="Arial" w:cs="Arial"/>
        </w:rPr>
        <w:t>, la spéculation sur les matières 1ères apportent beaucoup de volatilité.</w:t>
      </w:r>
    </w:p>
    <w:p w14:paraId="0C76E981" w14:textId="3AB5D55B" w:rsidR="00A27F61" w:rsidRPr="00A27F61" w:rsidRDefault="00A27F61" w:rsidP="007B5CF5">
      <w:pPr>
        <w:jc w:val="both"/>
        <w:rPr>
          <w:rFonts w:ascii="Arial" w:hAnsi="Arial" w:cs="Arial"/>
        </w:rPr>
      </w:pPr>
      <w:r w:rsidRPr="00A27F61">
        <w:rPr>
          <w:rFonts w:ascii="Arial" w:hAnsi="Arial" w:cs="Arial"/>
          <w:b/>
          <w:bCs/>
        </w:rPr>
        <w:t>Les tensions géopolitiques et les crises de toute sorte</w:t>
      </w:r>
      <w:r w:rsidRPr="00A27F61">
        <w:rPr>
          <w:rFonts w:ascii="Arial" w:hAnsi="Arial" w:cs="Arial"/>
        </w:rPr>
        <w:t xml:space="preserve"> peuvent entrainer des variations de prix et des pénuries temporaires. </w:t>
      </w:r>
      <w:r>
        <w:rPr>
          <w:rFonts w:ascii="Arial" w:hAnsi="Arial" w:cs="Arial"/>
        </w:rPr>
        <w:t>Par e</w:t>
      </w:r>
      <w:r w:rsidRPr="00A27F61">
        <w:rPr>
          <w:rFonts w:ascii="Arial" w:hAnsi="Arial" w:cs="Arial"/>
        </w:rPr>
        <w:t>xemple de la guerre en Ukraine a entrainé une augmentation du prix des céréales</w:t>
      </w:r>
      <w:r>
        <w:rPr>
          <w:rFonts w:ascii="Arial" w:hAnsi="Arial" w:cs="Arial"/>
        </w:rPr>
        <w:t>, et une pénurie dans certains pays.  La crise du Covid a montré notre vulnérabilité pour des produits de base comme l’alimentation.</w:t>
      </w:r>
      <w:r w:rsidRPr="00A27F61">
        <w:rPr>
          <w:rFonts w:ascii="Arial" w:hAnsi="Arial" w:cs="Arial"/>
        </w:rPr>
        <w:t xml:space="preserve"> </w:t>
      </w:r>
    </w:p>
    <w:p w14:paraId="48E8C3BE" w14:textId="5EDF60DB" w:rsidR="00A27F61" w:rsidRDefault="00A27F61" w:rsidP="007B5CF5">
      <w:pPr>
        <w:jc w:val="both"/>
        <w:rPr>
          <w:rFonts w:ascii="Arial" w:hAnsi="Arial" w:cs="Arial"/>
        </w:rPr>
      </w:pPr>
      <w:r w:rsidRPr="00A27F61">
        <w:rPr>
          <w:rFonts w:ascii="Arial" w:hAnsi="Arial" w:cs="Arial"/>
        </w:rPr>
        <w:t xml:space="preserve">De plus </w:t>
      </w:r>
      <w:r w:rsidRPr="00A27F61">
        <w:rPr>
          <w:rFonts w:ascii="Arial" w:hAnsi="Arial" w:cs="Arial"/>
          <w:b/>
          <w:bCs/>
        </w:rPr>
        <w:t>les grands supermarchés vont s’approvisionner à l’étranger</w:t>
      </w:r>
      <w:r w:rsidRPr="00A27F61">
        <w:rPr>
          <w:rFonts w:ascii="Arial" w:hAnsi="Arial" w:cs="Arial"/>
        </w:rPr>
        <w:t xml:space="preserve"> car le coût est moindre dans certains pays pour des denrées que nous avons chez nous</w:t>
      </w:r>
      <w:r>
        <w:rPr>
          <w:rFonts w:ascii="Arial" w:hAnsi="Arial" w:cs="Arial"/>
        </w:rPr>
        <w:t>, en important</w:t>
      </w:r>
      <w:r w:rsidRPr="00A27F61">
        <w:rPr>
          <w:rFonts w:ascii="Arial" w:hAnsi="Arial" w:cs="Arial"/>
        </w:rPr>
        <w:t xml:space="preserve"> </w:t>
      </w:r>
      <w:r w:rsidR="00D33B46">
        <w:rPr>
          <w:rFonts w:ascii="Arial" w:hAnsi="Arial" w:cs="Arial"/>
        </w:rPr>
        <w:t xml:space="preserve">par exemple, </w:t>
      </w:r>
      <w:r w:rsidRPr="00A27F61">
        <w:rPr>
          <w:rFonts w:ascii="Arial" w:hAnsi="Arial" w:cs="Arial"/>
        </w:rPr>
        <w:t>des haricots du Kenya</w:t>
      </w:r>
      <w:r w:rsidR="00D33B46">
        <w:rPr>
          <w:rFonts w:ascii="Arial" w:hAnsi="Arial" w:cs="Arial"/>
        </w:rPr>
        <w:t xml:space="preserve">.  </w:t>
      </w:r>
      <w:r w:rsidRPr="00A27F61">
        <w:rPr>
          <w:rFonts w:ascii="Arial" w:hAnsi="Arial" w:cs="Arial"/>
        </w:rPr>
        <w:t xml:space="preserve">Cela crée une concurrence déloyale vis-à-vis des agriculteurs belges qui n’arrivent pas à produire à des prix aussi bas. Cela fragilise notre agriculture locale et freine la capacité des agriculteurs à se diversifier. </w:t>
      </w:r>
      <w:r w:rsidR="00D33B46">
        <w:rPr>
          <w:rFonts w:ascii="Arial" w:hAnsi="Arial" w:cs="Arial"/>
        </w:rPr>
        <w:t xml:space="preserve">  De plus, la disparition des fermes (60% en 30 ans) est un problème majeur </w:t>
      </w:r>
      <w:proofErr w:type="gramStart"/>
      <w:r w:rsidR="00D33B46">
        <w:rPr>
          <w:rFonts w:ascii="Arial" w:hAnsi="Arial" w:cs="Arial"/>
        </w:rPr>
        <w:t>en terme de</w:t>
      </w:r>
      <w:proofErr w:type="gramEnd"/>
      <w:r w:rsidR="00D33B46">
        <w:rPr>
          <w:rFonts w:ascii="Arial" w:hAnsi="Arial" w:cs="Arial"/>
        </w:rPr>
        <w:t xml:space="preserve"> pertes d’emplois, et de valorisation du bassin économique local.  Le fait d’augmenter nos importations diminue notre PIB.</w:t>
      </w:r>
    </w:p>
    <w:p w14:paraId="096AAF50" w14:textId="5CD436CD" w:rsidR="00345C7E" w:rsidRPr="007B5CF5" w:rsidRDefault="00345C7E" w:rsidP="007B5CF5">
      <w:pPr>
        <w:jc w:val="both"/>
        <w:rPr>
          <w:rFonts w:ascii="Arial" w:hAnsi="Arial" w:cs="Arial"/>
          <w:b/>
          <w:bCs/>
        </w:rPr>
      </w:pPr>
      <w:r w:rsidRPr="00A27F61">
        <w:rPr>
          <w:rFonts w:ascii="Arial" w:hAnsi="Arial" w:cs="Arial"/>
        </w:rPr>
        <w:t xml:space="preserve">Actuellement, le système alimentaire dépend fortement des importations et est caractérisé par un régime riche en produits d'origine animale, entraînant un gaspillage alimentaire de près de </w:t>
      </w:r>
      <w:r w:rsidRPr="00A27F61">
        <w:rPr>
          <w:rFonts w:ascii="Arial" w:hAnsi="Arial" w:cs="Arial"/>
          <w:b/>
          <w:bCs/>
        </w:rPr>
        <w:t>30%.</w:t>
      </w:r>
    </w:p>
    <w:p w14:paraId="2FA48E7E" w14:textId="77777777" w:rsidR="00A27F61" w:rsidRPr="00A27F61" w:rsidRDefault="00A27F61" w:rsidP="007B5CF5">
      <w:pPr>
        <w:pStyle w:val="Paragraphedeliste"/>
        <w:numPr>
          <w:ilvl w:val="0"/>
          <w:numId w:val="3"/>
        </w:numPr>
        <w:jc w:val="both"/>
        <w:rPr>
          <w:rFonts w:ascii="Arial" w:hAnsi="Arial" w:cs="Arial"/>
          <w:b/>
          <w:bCs/>
        </w:rPr>
      </w:pPr>
      <w:r w:rsidRPr="00A27F61">
        <w:rPr>
          <w:rFonts w:ascii="Arial" w:hAnsi="Arial" w:cs="Arial"/>
          <w:b/>
          <w:bCs/>
        </w:rPr>
        <w:t xml:space="preserve">Quelles sont les enjeux sociaux ? </w:t>
      </w:r>
    </w:p>
    <w:p w14:paraId="56FB42ED" w14:textId="60C23D1D" w:rsidR="00A27F61" w:rsidRPr="00A27F61" w:rsidRDefault="00A27F61" w:rsidP="007B5CF5">
      <w:pPr>
        <w:jc w:val="both"/>
        <w:rPr>
          <w:rFonts w:ascii="Arial" w:hAnsi="Arial" w:cs="Arial"/>
        </w:rPr>
      </w:pPr>
      <w:r w:rsidRPr="00A27F61">
        <w:rPr>
          <w:rFonts w:ascii="Arial" w:hAnsi="Arial" w:cs="Arial"/>
        </w:rPr>
        <w:t xml:space="preserve">Les enjeux sociaux et économique sont étroitement liés. L’augmentation des prix alimentaires touche les ménages à faible revenu, ce </w:t>
      </w:r>
      <w:r w:rsidRPr="00A27F61">
        <w:rPr>
          <w:rFonts w:ascii="Arial" w:hAnsi="Arial" w:cs="Arial"/>
          <w:b/>
          <w:bCs/>
        </w:rPr>
        <w:t>qui augmente les inégalités alimentaires.</w:t>
      </w:r>
      <w:r w:rsidRPr="00A27F61">
        <w:rPr>
          <w:rFonts w:ascii="Arial" w:hAnsi="Arial" w:cs="Arial"/>
        </w:rPr>
        <w:t xml:space="preserve"> Une alimentation saine et locale devient plus coûteuse, poussant certains ménages vers des produits moins chers et de moins bonne qualité. </w:t>
      </w:r>
    </w:p>
    <w:p w14:paraId="00435F0F" w14:textId="0EAD1D7C" w:rsidR="00A27F61" w:rsidRPr="00A27F61" w:rsidRDefault="00A27F61" w:rsidP="007B5CF5">
      <w:pPr>
        <w:jc w:val="both"/>
        <w:rPr>
          <w:rFonts w:ascii="Arial" w:hAnsi="Arial" w:cs="Arial"/>
        </w:rPr>
      </w:pPr>
      <w:r w:rsidRPr="00A27F61">
        <w:rPr>
          <w:rFonts w:ascii="Arial" w:hAnsi="Arial" w:cs="Arial"/>
        </w:rPr>
        <w:lastRenderedPageBreak/>
        <w:t xml:space="preserve">Les agriculteurs belges doivent faire face à une </w:t>
      </w:r>
      <w:r w:rsidRPr="00A27F61">
        <w:rPr>
          <w:rFonts w:ascii="Arial" w:hAnsi="Arial" w:cs="Arial"/>
          <w:b/>
          <w:bCs/>
        </w:rPr>
        <w:t>forte pression économique</w:t>
      </w:r>
      <w:r w:rsidRPr="00A27F61">
        <w:rPr>
          <w:rFonts w:ascii="Arial" w:hAnsi="Arial" w:cs="Arial"/>
        </w:rPr>
        <w:t>. Cela entraine une diminution du nombre d’exploitation agricole et une perte de la diversité rurale. Il y a de moins en moins d’agriculteurs car c’est de plus en plus difficile d’en vivre correctement. Cela pousse ceux qui restent à se spécialiser et non à se diversifier. On augmente donc notre dépendance vis-à-vis de l’étranger.</w:t>
      </w:r>
      <w:r w:rsidR="00745820">
        <w:rPr>
          <w:rFonts w:ascii="Arial" w:hAnsi="Arial" w:cs="Arial"/>
        </w:rPr>
        <w:t xml:space="preserve">   De plus, 30% des fermiers belges souffrent d’épuisement psychologiques poussant un trop grand nombre d’entre eux au suicide.  </w:t>
      </w:r>
    </w:p>
    <w:p w14:paraId="33A27793" w14:textId="3ABF6A38" w:rsidR="00A27F61" w:rsidRPr="00A27F61" w:rsidRDefault="00A27F61" w:rsidP="007B5CF5">
      <w:pPr>
        <w:pStyle w:val="NormalWeb"/>
        <w:jc w:val="both"/>
        <w:rPr>
          <w:rFonts w:ascii="Arial" w:eastAsiaTheme="minorHAnsi" w:hAnsi="Arial" w:cs="Arial"/>
          <w:kern w:val="2"/>
          <w:sz w:val="22"/>
          <w:szCs w:val="22"/>
          <w:lang w:eastAsia="en-US"/>
          <w14:ligatures w14:val="standardContextual"/>
        </w:rPr>
      </w:pPr>
      <w:r w:rsidRPr="00A27F61">
        <w:rPr>
          <w:rFonts w:ascii="Arial" w:eastAsiaTheme="minorHAnsi" w:hAnsi="Arial" w:cs="Arial"/>
          <w:kern w:val="2"/>
          <w:sz w:val="22"/>
          <w:szCs w:val="22"/>
          <w:lang w:eastAsia="en-US"/>
          <w14:ligatures w14:val="standardContextual"/>
        </w:rPr>
        <w:t xml:space="preserve">Enfin, il y a une </w:t>
      </w:r>
      <w:r w:rsidRPr="00A27F61">
        <w:rPr>
          <w:rFonts w:ascii="Arial" w:eastAsiaTheme="minorHAnsi" w:hAnsi="Arial" w:cs="Arial"/>
          <w:b/>
          <w:bCs/>
          <w:kern w:val="2"/>
          <w:sz w:val="22"/>
          <w:szCs w:val="22"/>
          <w:lang w:eastAsia="en-US"/>
          <w14:ligatures w14:val="standardContextual"/>
        </w:rPr>
        <w:t>déconnexion de plus en plus grande entre consommateurs et producteurs</w:t>
      </w:r>
      <w:r w:rsidRPr="00A27F61">
        <w:rPr>
          <w:rFonts w:ascii="Arial" w:eastAsiaTheme="minorHAnsi" w:hAnsi="Arial" w:cs="Arial"/>
          <w:kern w:val="2"/>
          <w:sz w:val="22"/>
          <w:szCs w:val="22"/>
          <w:lang w:eastAsia="en-US"/>
          <w14:ligatures w14:val="standardContextual"/>
        </w:rPr>
        <w:t>, car les consommateurs ne se rendent pas compte de tous ces enjeux. Cette déconnexion est renforcée par les grandes chaines alimentaires (magasins). Tout cela affaiblit donc le lien social autour de l’alimentation</w:t>
      </w:r>
      <w:r w:rsidR="00745820">
        <w:rPr>
          <w:rFonts w:ascii="Arial" w:eastAsiaTheme="minorHAnsi" w:hAnsi="Arial" w:cs="Arial"/>
          <w:kern w:val="2"/>
          <w:sz w:val="22"/>
          <w:szCs w:val="22"/>
          <w:lang w:eastAsia="en-US"/>
          <w14:ligatures w14:val="standardContextual"/>
        </w:rPr>
        <w:t>, qui est pour rappel, notre besoin de base (Pyramide de Maslow).</w:t>
      </w:r>
      <w:r w:rsidR="004B5047">
        <w:rPr>
          <w:rFonts w:ascii="Arial" w:eastAsiaTheme="minorHAnsi" w:hAnsi="Arial" w:cs="Arial"/>
          <w:kern w:val="2"/>
          <w:sz w:val="22"/>
          <w:szCs w:val="22"/>
          <w:lang w:eastAsia="en-US"/>
          <w14:ligatures w14:val="standardContextual"/>
        </w:rPr>
        <w:t xml:space="preserve">   De plus, </w:t>
      </w:r>
      <w:r w:rsidR="00212123">
        <w:rPr>
          <w:rFonts w:ascii="Arial" w:eastAsiaTheme="minorHAnsi" w:hAnsi="Arial" w:cs="Arial"/>
          <w:kern w:val="2"/>
          <w:sz w:val="22"/>
          <w:szCs w:val="22"/>
          <w:lang w:eastAsia="en-US"/>
          <w14:ligatures w14:val="standardContextual"/>
        </w:rPr>
        <w:t>les consommateurs des pays plus pauvres sont privés d’une saine alimentation en faveur des pays plus riches comme le nôtre pour satisfaire une demande exigeante et capricieuse (avoir une multitude de produits à toute saison et à bas prix).</w:t>
      </w:r>
      <w:r w:rsidR="007B5CF5">
        <w:rPr>
          <w:rFonts w:ascii="Arial" w:eastAsiaTheme="minorHAnsi" w:hAnsi="Arial" w:cs="Arial"/>
          <w:kern w:val="2"/>
          <w:sz w:val="22"/>
          <w:szCs w:val="22"/>
          <w:lang w:eastAsia="en-US"/>
          <w14:ligatures w14:val="standardContextual"/>
        </w:rPr>
        <w:t xml:space="preserve">  </w:t>
      </w:r>
    </w:p>
    <w:p w14:paraId="7AD213EC" w14:textId="77777777" w:rsidR="00A27F61" w:rsidRPr="00A27F61" w:rsidRDefault="00A27F61" w:rsidP="007B5CF5">
      <w:pPr>
        <w:pStyle w:val="NormalWeb"/>
        <w:numPr>
          <w:ilvl w:val="0"/>
          <w:numId w:val="3"/>
        </w:numPr>
        <w:jc w:val="both"/>
        <w:rPr>
          <w:rFonts w:ascii="Arial" w:eastAsiaTheme="minorHAnsi" w:hAnsi="Arial" w:cs="Arial"/>
          <w:b/>
          <w:bCs/>
          <w:kern w:val="2"/>
          <w:sz w:val="22"/>
          <w:szCs w:val="22"/>
          <w:lang w:eastAsia="en-US"/>
          <w14:ligatures w14:val="standardContextual"/>
        </w:rPr>
      </w:pPr>
      <w:r w:rsidRPr="00A27F61">
        <w:rPr>
          <w:rFonts w:ascii="Arial" w:eastAsiaTheme="minorHAnsi" w:hAnsi="Arial" w:cs="Arial"/>
          <w:b/>
          <w:bCs/>
          <w:kern w:val="2"/>
          <w:sz w:val="22"/>
          <w:szCs w:val="22"/>
          <w:lang w:eastAsia="en-US"/>
          <w14:ligatures w14:val="standardContextual"/>
        </w:rPr>
        <w:t xml:space="preserve">Quelles sont les enjeux environnementaux ? </w:t>
      </w:r>
    </w:p>
    <w:p w14:paraId="685344EF" w14:textId="45FBAE1C" w:rsidR="00A27F61" w:rsidRPr="00A27F61" w:rsidRDefault="00A27F61" w:rsidP="007B5CF5">
      <w:pPr>
        <w:pStyle w:val="NormalWeb"/>
        <w:jc w:val="both"/>
        <w:rPr>
          <w:rFonts w:ascii="Arial" w:eastAsiaTheme="minorHAnsi" w:hAnsi="Arial" w:cs="Arial"/>
          <w:kern w:val="2"/>
          <w:sz w:val="22"/>
          <w:szCs w:val="22"/>
          <w:lang w:eastAsia="en-US"/>
          <w14:ligatures w14:val="standardContextual"/>
        </w:rPr>
      </w:pPr>
      <w:r w:rsidRPr="00A27F61">
        <w:rPr>
          <w:rFonts w:ascii="Arial" w:eastAsiaTheme="minorHAnsi" w:hAnsi="Arial" w:cs="Arial"/>
          <w:kern w:val="2"/>
          <w:sz w:val="22"/>
          <w:szCs w:val="22"/>
          <w:lang w:eastAsia="en-US"/>
          <w14:ligatures w14:val="standardContextual"/>
        </w:rPr>
        <w:t>La</w:t>
      </w:r>
      <w:r w:rsidRPr="00A27F61">
        <w:rPr>
          <w:rFonts w:ascii="Arial" w:hAnsi="Arial" w:cs="Arial"/>
          <w:sz w:val="22"/>
          <w:szCs w:val="22"/>
        </w:rPr>
        <w:t xml:space="preserve"> </w:t>
      </w:r>
      <w:r w:rsidRPr="00A27F61">
        <w:rPr>
          <w:rFonts w:ascii="Arial" w:eastAsiaTheme="minorHAnsi" w:hAnsi="Arial" w:cs="Arial"/>
          <w:kern w:val="2"/>
          <w:sz w:val="22"/>
          <w:szCs w:val="22"/>
          <w:lang w:eastAsia="en-US"/>
          <w14:ligatures w14:val="standardContextual"/>
        </w:rPr>
        <w:t xml:space="preserve">dépendance alimentaire augmente </w:t>
      </w:r>
      <w:r w:rsidRPr="00A27F61">
        <w:rPr>
          <w:rFonts w:ascii="Arial" w:eastAsiaTheme="minorHAnsi" w:hAnsi="Arial" w:cs="Arial"/>
          <w:b/>
          <w:bCs/>
          <w:kern w:val="2"/>
          <w:sz w:val="22"/>
          <w:szCs w:val="22"/>
          <w:lang w:eastAsia="en-US"/>
          <w14:ligatures w14:val="standardContextual"/>
        </w:rPr>
        <w:t xml:space="preserve">l’empreinte écologique </w:t>
      </w:r>
      <w:r w:rsidR="00D33B46">
        <w:rPr>
          <w:rFonts w:ascii="Arial" w:eastAsiaTheme="minorHAnsi" w:hAnsi="Arial" w:cs="Arial"/>
          <w:b/>
          <w:bCs/>
          <w:kern w:val="2"/>
          <w:sz w:val="22"/>
          <w:szCs w:val="22"/>
          <w:lang w:eastAsia="en-US"/>
          <w14:ligatures w14:val="standardContextual"/>
        </w:rPr>
        <w:t>de la Belgique</w:t>
      </w:r>
    </w:p>
    <w:p w14:paraId="5D887CEF" w14:textId="2BD0EEA1" w:rsidR="00A27F61" w:rsidRPr="00A27F61" w:rsidRDefault="00A27F61" w:rsidP="007B5CF5">
      <w:pPr>
        <w:jc w:val="both"/>
        <w:rPr>
          <w:rFonts w:ascii="Arial" w:hAnsi="Arial" w:cs="Arial"/>
        </w:rPr>
      </w:pPr>
      <w:r w:rsidRPr="00A27F61">
        <w:rPr>
          <w:rFonts w:ascii="Arial" w:hAnsi="Arial" w:cs="Arial"/>
        </w:rPr>
        <w:t xml:space="preserve">Les produits que nous importons </w:t>
      </w:r>
      <w:r w:rsidR="00D33B46">
        <w:rPr>
          <w:rFonts w:ascii="Arial" w:hAnsi="Arial" w:cs="Arial"/>
        </w:rPr>
        <w:t>sont aussi</w:t>
      </w:r>
      <w:r w:rsidRPr="00A27F61">
        <w:rPr>
          <w:rFonts w:ascii="Arial" w:hAnsi="Arial" w:cs="Arial"/>
        </w:rPr>
        <w:t xml:space="preserve"> responsable</w:t>
      </w:r>
      <w:r w:rsidR="00D33B46">
        <w:rPr>
          <w:rFonts w:ascii="Arial" w:hAnsi="Arial" w:cs="Arial"/>
        </w:rPr>
        <w:t>s</w:t>
      </w:r>
      <w:r w:rsidRPr="00A27F61">
        <w:rPr>
          <w:rFonts w:ascii="Arial" w:hAnsi="Arial" w:cs="Arial"/>
        </w:rPr>
        <w:t xml:space="preserve"> de </w:t>
      </w:r>
      <w:r w:rsidRPr="00A27F61">
        <w:rPr>
          <w:rFonts w:ascii="Arial" w:hAnsi="Arial" w:cs="Arial"/>
          <w:b/>
          <w:bCs/>
        </w:rPr>
        <w:t>la déforestation, de la pollution et du non-respect de l’environnement</w:t>
      </w:r>
      <w:r w:rsidRPr="00A27F61">
        <w:rPr>
          <w:rFonts w:ascii="Arial" w:hAnsi="Arial" w:cs="Arial"/>
        </w:rPr>
        <w:t xml:space="preserve"> dans les pays où ils sont cultivés. De plus une majorité de ces pays n’ont pas de normes écologiques. Exemple de la déforestation des forêts</w:t>
      </w:r>
      <w:r w:rsidR="00D33B46">
        <w:rPr>
          <w:rFonts w:ascii="Arial" w:hAnsi="Arial" w:cs="Arial"/>
        </w:rPr>
        <w:t xml:space="preserve"> en Amérique Latine</w:t>
      </w:r>
      <w:r w:rsidRPr="00A27F61">
        <w:rPr>
          <w:rFonts w:ascii="Arial" w:hAnsi="Arial" w:cs="Arial"/>
        </w:rPr>
        <w:t xml:space="preserve"> </w:t>
      </w:r>
      <w:r w:rsidR="00D33B46">
        <w:rPr>
          <w:rFonts w:ascii="Arial" w:hAnsi="Arial" w:cs="Arial"/>
        </w:rPr>
        <w:t>destinées aux</w:t>
      </w:r>
      <w:r w:rsidRPr="00A27F61">
        <w:rPr>
          <w:rFonts w:ascii="Arial" w:hAnsi="Arial" w:cs="Arial"/>
        </w:rPr>
        <w:t xml:space="preserve"> terres agricoles. Ou encore l’exemple du lac Victoria au Kenya dont le nombre de poissons a diminué de moitié au cours de ces 20 dernières années dû à la surpêche</w:t>
      </w:r>
      <w:r w:rsidR="00D33B46">
        <w:rPr>
          <w:rFonts w:ascii="Arial" w:hAnsi="Arial" w:cs="Arial"/>
        </w:rPr>
        <w:t>, et générant des injustices pour les populations locales.</w:t>
      </w:r>
      <w:r w:rsidRPr="00A27F61">
        <w:rPr>
          <w:rFonts w:ascii="Arial" w:hAnsi="Arial" w:cs="Arial"/>
        </w:rPr>
        <w:t xml:space="preserve">   </w:t>
      </w:r>
    </w:p>
    <w:p w14:paraId="6DBF7E2D" w14:textId="5ED6367B" w:rsidR="00A27F61" w:rsidRDefault="00A27F61" w:rsidP="007B5CF5">
      <w:pPr>
        <w:jc w:val="both"/>
        <w:rPr>
          <w:rFonts w:ascii="Arial" w:hAnsi="Arial" w:cs="Arial"/>
        </w:rPr>
      </w:pPr>
      <w:r w:rsidRPr="00A27F61">
        <w:rPr>
          <w:rFonts w:ascii="Arial" w:hAnsi="Arial" w:cs="Arial"/>
        </w:rPr>
        <w:t>La spécialisation agricole locale entraîne aussi une perte de biodiversité et une forte pression sur les sols qui deviennent moins fertile</w:t>
      </w:r>
      <w:r w:rsidR="00745820">
        <w:rPr>
          <w:rFonts w:ascii="Arial" w:hAnsi="Arial" w:cs="Arial"/>
        </w:rPr>
        <w:t>s</w:t>
      </w:r>
      <w:r w:rsidRPr="00A27F61">
        <w:rPr>
          <w:rFonts w:ascii="Arial" w:hAnsi="Arial" w:cs="Arial"/>
        </w:rPr>
        <w:t xml:space="preserve">. </w:t>
      </w:r>
      <w:r w:rsidR="00212123">
        <w:rPr>
          <w:rFonts w:ascii="Arial" w:hAnsi="Arial" w:cs="Arial"/>
        </w:rPr>
        <w:t xml:space="preserve">  Une autre tendance d’agriculture </w:t>
      </w:r>
      <w:r w:rsidR="00987E09">
        <w:rPr>
          <w:rFonts w:ascii="Arial" w:hAnsi="Arial" w:cs="Arial"/>
        </w:rPr>
        <w:t xml:space="preserve">basée sur le modèle hollandais est </w:t>
      </w:r>
      <w:proofErr w:type="gramStart"/>
      <w:r w:rsidR="00987E09">
        <w:rPr>
          <w:rFonts w:ascii="Arial" w:hAnsi="Arial" w:cs="Arial"/>
        </w:rPr>
        <w:t>occupé</w:t>
      </w:r>
      <w:proofErr w:type="gramEnd"/>
      <w:r w:rsidR="00987E09">
        <w:rPr>
          <w:rFonts w:ascii="Arial" w:hAnsi="Arial" w:cs="Arial"/>
        </w:rPr>
        <w:t xml:space="preserve"> à se propager.  Il s’agit d’une agriculture hors sol en serre, en verticalité jusqu’à 4 mètres de hauteur, avec des robots-machines et nécessitant très peu de main d’œuvre.  Ce type de culture amène des coûts très élevés liés à cette mécanisation extrême et une perte de nutriments en déconnexion de la terre, du sol.</w:t>
      </w:r>
    </w:p>
    <w:p w14:paraId="67787068" w14:textId="1F52AF2A" w:rsidR="00D33B46" w:rsidRDefault="00D33B46" w:rsidP="007B5CF5">
      <w:pPr>
        <w:pStyle w:val="NormalWeb"/>
        <w:jc w:val="both"/>
        <w:rPr>
          <w:rFonts w:ascii="Arial" w:eastAsiaTheme="minorHAnsi" w:hAnsi="Arial" w:cs="Arial"/>
          <w:kern w:val="2"/>
          <w:sz w:val="22"/>
          <w:szCs w:val="22"/>
          <w:lang w:eastAsia="en-US"/>
          <w14:ligatures w14:val="standardContextual"/>
        </w:rPr>
      </w:pPr>
      <w:r w:rsidRPr="00A27F61">
        <w:rPr>
          <w:rFonts w:ascii="Arial" w:eastAsiaTheme="minorHAnsi" w:hAnsi="Arial" w:cs="Arial"/>
          <w:kern w:val="2"/>
          <w:sz w:val="22"/>
          <w:szCs w:val="22"/>
          <w:lang w:eastAsia="en-US"/>
          <w14:ligatures w14:val="standardContextual"/>
        </w:rPr>
        <w:t xml:space="preserve">Nos importations génèrent des émissions de co2 à cause du transport international. </w:t>
      </w:r>
    </w:p>
    <w:p w14:paraId="014AA833" w14:textId="6419F097" w:rsidR="00987E09" w:rsidRDefault="00987E09" w:rsidP="007B5CF5">
      <w:pPr>
        <w:pStyle w:val="NormalWeb"/>
        <w:jc w:val="both"/>
        <w:rPr>
          <w:rFonts w:ascii="Arial" w:eastAsiaTheme="minorHAnsi" w:hAnsi="Arial" w:cs="Arial"/>
          <w:kern w:val="2"/>
          <w:sz w:val="22"/>
          <w:szCs w:val="22"/>
          <w:lang w:eastAsia="en-US"/>
          <w14:ligatures w14:val="standardContextual"/>
        </w:rPr>
      </w:pPr>
      <w:r>
        <w:rPr>
          <w:rFonts w:ascii="Arial" w:eastAsiaTheme="minorHAnsi" w:hAnsi="Arial" w:cs="Arial"/>
          <w:kern w:val="2"/>
          <w:sz w:val="22"/>
          <w:szCs w:val="22"/>
          <w:lang w:eastAsia="en-US"/>
          <w14:ligatures w14:val="standardContextual"/>
        </w:rPr>
        <w:t xml:space="preserve">Les céréales importées des pays d’Amérique Latine contiennent des OGM qui ne sont pas autorisées en Europe, sous le principe de précaution.   De plus, ces pays intensifient les monocultures qui nécessitent le recours aux pesticides et aux engrais chimiques détruisant les sols, les nappes phréatiques, la faune, et la santé des humains. </w:t>
      </w:r>
    </w:p>
    <w:p w14:paraId="665876D6" w14:textId="77777777" w:rsidR="00A27F61" w:rsidRPr="00A27F61" w:rsidRDefault="00A27F61" w:rsidP="007B5CF5">
      <w:pPr>
        <w:pStyle w:val="Paragraphedeliste"/>
        <w:numPr>
          <w:ilvl w:val="0"/>
          <w:numId w:val="3"/>
        </w:numPr>
        <w:jc w:val="both"/>
        <w:rPr>
          <w:rFonts w:ascii="Arial" w:hAnsi="Arial" w:cs="Arial"/>
          <w:b/>
          <w:bCs/>
        </w:rPr>
      </w:pPr>
      <w:r w:rsidRPr="00A27F61">
        <w:rPr>
          <w:rFonts w:ascii="Arial" w:hAnsi="Arial" w:cs="Arial"/>
          <w:b/>
          <w:bCs/>
        </w:rPr>
        <w:t>Quelles sont les pistes pour réduire notre dépendance aux importations ?</w:t>
      </w:r>
    </w:p>
    <w:p w14:paraId="6AD3DE8F" w14:textId="77777777" w:rsidR="00A27F61" w:rsidRPr="00A27F61" w:rsidRDefault="00A27F61" w:rsidP="007B5CF5">
      <w:pPr>
        <w:jc w:val="both"/>
        <w:rPr>
          <w:rFonts w:ascii="Arial" w:hAnsi="Arial" w:cs="Arial"/>
        </w:rPr>
      </w:pPr>
      <w:r w:rsidRPr="00A27F61">
        <w:rPr>
          <w:rFonts w:ascii="Arial" w:hAnsi="Arial" w:cs="Arial"/>
        </w:rPr>
        <w:t xml:space="preserve">Il n’y a pas une seule solution mais un ensemble de changements qui pourrait nous rendre plus autonome pour notre alimentation et augmenter la sécurité alimentaire de la Belgique. </w:t>
      </w:r>
    </w:p>
    <w:p w14:paraId="5D0E0697" w14:textId="5E9F895E" w:rsidR="00A27F61" w:rsidRPr="00A27F61" w:rsidRDefault="00A27F61" w:rsidP="007B5CF5">
      <w:pPr>
        <w:jc w:val="both"/>
        <w:rPr>
          <w:rFonts w:ascii="Arial" w:hAnsi="Arial" w:cs="Arial"/>
        </w:rPr>
      </w:pPr>
      <w:r w:rsidRPr="00A27F61">
        <w:rPr>
          <w:rFonts w:ascii="Arial" w:hAnsi="Arial" w:cs="Arial"/>
          <w:b/>
          <w:bCs/>
        </w:rPr>
        <w:t>Changer la politique agricole</w:t>
      </w:r>
      <w:r w:rsidRPr="00A27F61">
        <w:rPr>
          <w:rFonts w:ascii="Arial" w:hAnsi="Arial" w:cs="Arial"/>
        </w:rPr>
        <w:t> : l’Europe et l’état doivent soutenir davantage les agriculteurs locaux ou petites exploitations et non les grosses exploitations. Il faut surtout aider ceux qui respectent l’environnement (et non ceux qui produisent en grosse quantité). Ils doivent aussi favoriser l’agriculture bio et inciter les agriculteurs à la diversité des cultures. Il faut aussi développer les circuits courts et rendre abordable</w:t>
      </w:r>
      <w:r w:rsidR="00745820">
        <w:rPr>
          <w:rFonts w:ascii="Arial" w:hAnsi="Arial" w:cs="Arial"/>
        </w:rPr>
        <w:t>s</w:t>
      </w:r>
      <w:r w:rsidRPr="00A27F61">
        <w:rPr>
          <w:rFonts w:ascii="Arial" w:hAnsi="Arial" w:cs="Arial"/>
        </w:rPr>
        <w:t xml:space="preserve"> les produits locaux.</w:t>
      </w:r>
      <w:r w:rsidR="00987E09">
        <w:rPr>
          <w:rFonts w:ascii="Arial" w:hAnsi="Arial" w:cs="Arial"/>
        </w:rPr>
        <w:t xml:space="preserve">  Il faut </w:t>
      </w:r>
      <w:r w:rsidR="00987E09" w:rsidRPr="007B5CF5">
        <w:rPr>
          <w:rFonts w:ascii="Arial" w:hAnsi="Arial" w:cs="Arial"/>
          <w:b/>
          <w:bCs/>
        </w:rPr>
        <w:t>REFUSER</w:t>
      </w:r>
      <w:r w:rsidR="00987E09">
        <w:rPr>
          <w:rFonts w:ascii="Arial" w:hAnsi="Arial" w:cs="Arial"/>
        </w:rPr>
        <w:t xml:space="preserve"> des traités</w:t>
      </w:r>
      <w:r w:rsidR="007B5CF5">
        <w:rPr>
          <w:rFonts w:ascii="Arial" w:hAnsi="Arial" w:cs="Arial"/>
        </w:rPr>
        <w:t xml:space="preserve"> de libre-échange</w:t>
      </w:r>
      <w:r w:rsidR="00987E09">
        <w:rPr>
          <w:rFonts w:ascii="Arial" w:hAnsi="Arial" w:cs="Arial"/>
        </w:rPr>
        <w:t xml:space="preserve"> comme celui du </w:t>
      </w:r>
      <w:r w:rsidR="00987E09" w:rsidRPr="007B5CF5">
        <w:rPr>
          <w:rFonts w:ascii="Arial" w:hAnsi="Arial" w:cs="Arial"/>
          <w:b/>
          <w:bCs/>
        </w:rPr>
        <w:t xml:space="preserve">MERCOSUR </w:t>
      </w:r>
      <w:r w:rsidR="00987E09">
        <w:rPr>
          <w:rFonts w:ascii="Arial" w:hAnsi="Arial" w:cs="Arial"/>
        </w:rPr>
        <w:t xml:space="preserve">qui </w:t>
      </w:r>
      <w:r w:rsidR="007B5CF5">
        <w:rPr>
          <w:rFonts w:ascii="Arial" w:hAnsi="Arial" w:cs="Arial"/>
        </w:rPr>
        <w:t>est un danger pour la viabilité de nos agriculteurs, un danger pour la santé du consommateur et un danger pour notre planète.</w:t>
      </w:r>
    </w:p>
    <w:p w14:paraId="7E1FA565" w14:textId="77777777" w:rsidR="00A27F61" w:rsidRPr="00A27F61" w:rsidRDefault="00A27F61" w:rsidP="007B5CF5">
      <w:pPr>
        <w:jc w:val="both"/>
        <w:rPr>
          <w:rFonts w:ascii="Arial" w:hAnsi="Arial" w:cs="Arial"/>
        </w:rPr>
      </w:pPr>
      <w:r w:rsidRPr="00A27F61">
        <w:rPr>
          <w:rFonts w:ascii="Arial" w:hAnsi="Arial" w:cs="Arial"/>
        </w:rPr>
        <w:t xml:space="preserve">De notre côté, nous pouvons </w:t>
      </w:r>
      <w:r w:rsidRPr="00A27F61">
        <w:rPr>
          <w:rFonts w:ascii="Arial" w:hAnsi="Arial" w:cs="Arial"/>
          <w:b/>
          <w:bCs/>
        </w:rPr>
        <w:t>acheter local</w:t>
      </w:r>
      <w:r w:rsidRPr="00A27F61">
        <w:rPr>
          <w:rFonts w:ascii="Arial" w:hAnsi="Arial" w:cs="Arial"/>
        </w:rPr>
        <w:t xml:space="preserve"> (circuit court : magasin de ferme, coopérative, magasins qui s’approvisionnent localement) pour réduire les kilomètres entre la production et notre frigo. Cela permettra de reconnecter le citoyen avec son alimentation. </w:t>
      </w:r>
    </w:p>
    <w:p w14:paraId="1027A758" w14:textId="5C4B99E8" w:rsidR="007B5CF5" w:rsidRDefault="00345C7E" w:rsidP="007B5CF5">
      <w:pPr>
        <w:jc w:val="both"/>
        <w:rPr>
          <w:rFonts w:ascii="Arial" w:hAnsi="Arial" w:cs="Arial"/>
        </w:rPr>
      </w:pPr>
      <w:r>
        <w:rPr>
          <w:rFonts w:ascii="Arial" w:hAnsi="Arial" w:cs="Arial"/>
        </w:rPr>
        <w:t>L’étude de Gembloux montre qu’il est avantageux de</w:t>
      </w:r>
      <w:r w:rsidR="00A27F61" w:rsidRPr="00A27F61">
        <w:rPr>
          <w:rFonts w:ascii="Arial" w:hAnsi="Arial" w:cs="Arial"/>
        </w:rPr>
        <w:t xml:space="preserve"> </w:t>
      </w:r>
      <w:r w:rsidR="00A27F61" w:rsidRPr="00A27F61">
        <w:rPr>
          <w:rFonts w:ascii="Arial" w:hAnsi="Arial" w:cs="Arial"/>
          <w:b/>
          <w:bCs/>
        </w:rPr>
        <w:t>modifier nos habitudes alimentaires</w:t>
      </w:r>
      <w:r w:rsidR="00A27F61" w:rsidRPr="00A27F61">
        <w:rPr>
          <w:rFonts w:ascii="Arial" w:hAnsi="Arial" w:cs="Arial"/>
        </w:rPr>
        <w:t xml:space="preserve"> notamment en mangeant des fruits et légumes de saison, mais aussi en adaptant notre régime vers une alimentation plus végétale, </w:t>
      </w:r>
      <w:r w:rsidR="00D33B46">
        <w:rPr>
          <w:rFonts w:ascii="Arial" w:hAnsi="Arial" w:cs="Arial"/>
        </w:rPr>
        <w:t>afin de diminuer les besoins alimentaires destinés à l’élevage.</w:t>
      </w:r>
    </w:p>
    <w:p w14:paraId="6D0EE2B0" w14:textId="3111FEF3" w:rsidR="00345C7E" w:rsidRPr="00A27F61" w:rsidRDefault="00345C7E" w:rsidP="007B5CF5">
      <w:pPr>
        <w:jc w:val="both"/>
        <w:rPr>
          <w:rFonts w:ascii="Arial" w:hAnsi="Arial" w:cs="Arial"/>
        </w:rPr>
      </w:pPr>
      <w:r w:rsidRPr="00A27F61">
        <w:rPr>
          <w:rFonts w:ascii="Arial" w:hAnsi="Arial" w:cs="Arial"/>
        </w:rPr>
        <w:t xml:space="preserve">Avec </w:t>
      </w:r>
      <w:r w:rsidR="00D33B46">
        <w:rPr>
          <w:rFonts w:ascii="Arial" w:hAnsi="Arial" w:cs="Arial"/>
        </w:rPr>
        <w:t>ce</w:t>
      </w:r>
      <w:r w:rsidRPr="00A27F61">
        <w:rPr>
          <w:rFonts w:ascii="Arial" w:hAnsi="Arial" w:cs="Arial"/>
        </w:rPr>
        <w:t xml:space="preserve"> régime, l'autosuffisance est atteignable en mobilisant presque toute la surface agricole et en réduisant le gaspillage à 10%</w:t>
      </w:r>
      <w:r w:rsidR="00D33B46">
        <w:rPr>
          <w:rFonts w:ascii="Arial" w:hAnsi="Arial" w:cs="Arial"/>
        </w:rPr>
        <w:t xml:space="preserve"> alors qu’il s’élève à plus de 30% actuellement.</w:t>
      </w:r>
    </w:p>
    <w:p w14:paraId="6F1B64C8" w14:textId="0CBFB74C" w:rsidR="00345C7E" w:rsidRPr="00A27F61" w:rsidRDefault="00345C7E" w:rsidP="007B5CF5">
      <w:pPr>
        <w:jc w:val="both"/>
        <w:rPr>
          <w:rFonts w:ascii="Arial" w:hAnsi="Arial" w:cs="Arial"/>
        </w:rPr>
      </w:pPr>
      <w:r w:rsidRPr="00A27F61">
        <w:rPr>
          <w:rFonts w:ascii="Arial" w:hAnsi="Arial" w:cs="Arial"/>
        </w:rPr>
        <w:t>L'autosuffisance</w:t>
      </w:r>
      <w:r w:rsidR="00D33B46">
        <w:rPr>
          <w:rFonts w:ascii="Arial" w:hAnsi="Arial" w:cs="Arial"/>
        </w:rPr>
        <w:t xml:space="preserve"> sera réalisable en joignant une gestion optimale des terres avec</w:t>
      </w:r>
      <w:r w:rsidRPr="00A27F61">
        <w:rPr>
          <w:rFonts w:ascii="Arial" w:hAnsi="Arial" w:cs="Arial"/>
        </w:rPr>
        <w:t xml:space="preserve"> une production biologique</w:t>
      </w:r>
      <w:r w:rsidR="00D33B46">
        <w:rPr>
          <w:rFonts w:ascii="Arial" w:hAnsi="Arial" w:cs="Arial"/>
        </w:rPr>
        <w:t>.</w:t>
      </w:r>
      <w:r w:rsidRPr="00A27F61">
        <w:rPr>
          <w:rFonts w:ascii="Arial" w:hAnsi="Arial" w:cs="Arial"/>
        </w:rPr>
        <w:t>​</w:t>
      </w:r>
      <w:r w:rsidR="007B5CF5">
        <w:rPr>
          <w:rFonts w:ascii="Arial" w:hAnsi="Arial" w:cs="Arial"/>
        </w:rPr>
        <w:t xml:space="preserve">   Le commerce équitable est également une piste de solutions pour soutenir les agriculteurs de tout pays.</w:t>
      </w:r>
    </w:p>
    <w:p w14:paraId="065B0657" w14:textId="0C626079" w:rsidR="00345C7E" w:rsidRPr="00BD0430" w:rsidRDefault="00BD0430" w:rsidP="007B5CF5">
      <w:pPr>
        <w:jc w:val="both"/>
        <w:rPr>
          <w:rFonts w:ascii="Arial" w:hAnsi="Arial" w:cs="Arial"/>
          <w:b/>
          <w:bCs/>
        </w:rPr>
      </w:pPr>
      <w:r w:rsidRPr="00BD0430">
        <w:rPr>
          <w:rFonts w:ascii="Arial" w:hAnsi="Arial" w:cs="Arial"/>
          <w:b/>
          <w:bCs/>
        </w:rPr>
        <w:t>Conclusion</w:t>
      </w:r>
    </w:p>
    <w:p w14:paraId="2D347591" w14:textId="656B4584" w:rsidR="00A27F61" w:rsidRPr="00A27F61" w:rsidRDefault="00A27F61" w:rsidP="007B5CF5">
      <w:pPr>
        <w:jc w:val="both"/>
        <w:rPr>
          <w:rFonts w:ascii="Arial" w:hAnsi="Arial" w:cs="Arial"/>
        </w:rPr>
      </w:pPr>
      <w:r w:rsidRPr="00A27F61">
        <w:rPr>
          <w:rFonts w:ascii="Arial" w:hAnsi="Arial" w:cs="Arial"/>
        </w:rPr>
        <w:t>La dépendance alimentaire est un défi majeur pour la Belgique. Elle fragilise l’économie, accentue les inégalités sociales et</w:t>
      </w:r>
      <w:r w:rsidR="004B5047">
        <w:rPr>
          <w:rFonts w:ascii="Arial" w:hAnsi="Arial" w:cs="Arial"/>
        </w:rPr>
        <w:t xml:space="preserve"> contribue à la pollution des sols, des eaux, tout en amenant des injustices aux populations locales</w:t>
      </w:r>
      <w:r w:rsidRPr="00A27F61">
        <w:rPr>
          <w:rFonts w:ascii="Arial" w:hAnsi="Arial" w:cs="Arial"/>
        </w:rPr>
        <w:t>. Pourtant, des solutions existent pour construire un système alimentaire plus résilient et plus équilibré : diversité des cultures, circuits courts, politiques agricoles adaptées et implication des citoyens.</w:t>
      </w:r>
    </w:p>
    <w:p w14:paraId="508EFA51" w14:textId="5F56BD48" w:rsidR="00A27F61" w:rsidRDefault="00A27F61" w:rsidP="007B5CF5">
      <w:pPr>
        <w:jc w:val="both"/>
        <w:rPr>
          <w:rFonts w:ascii="Arial" w:hAnsi="Arial" w:cs="Arial"/>
        </w:rPr>
      </w:pPr>
      <w:r w:rsidRPr="00A27F61">
        <w:rPr>
          <w:rFonts w:ascii="Arial" w:hAnsi="Arial" w:cs="Arial"/>
        </w:rPr>
        <w:t xml:space="preserve">Réduire notre dépendance ne signifie pas se fermer au monde, mais mieux équilibrer nos échanges, protéger notre agriculture et rendre notre alimentation plus durable et plus sûre. </w:t>
      </w:r>
    </w:p>
    <w:p w14:paraId="1E583619" w14:textId="36896880" w:rsidR="007B5CF5" w:rsidRPr="00A27F61" w:rsidRDefault="007B5CF5" w:rsidP="007B5CF5">
      <w:pPr>
        <w:jc w:val="both"/>
        <w:rPr>
          <w:rFonts w:ascii="Arial" w:hAnsi="Arial" w:cs="Arial"/>
        </w:rPr>
      </w:pPr>
      <w:r>
        <w:rPr>
          <w:rFonts w:ascii="Arial" w:hAnsi="Arial" w:cs="Arial"/>
        </w:rPr>
        <w:t>Développer une forme de sobriété permet également de diminuer le gaspillage alimentaire et soutient également les producteurs locaux.</w:t>
      </w:r>
    </w:p>
    <w:p w14:paraId="4C2F70F5" w14:textId="77777777" w:rsidR="00D33B46" w:rsidRPr="00A27F61" w:rsidRDefault="00D33B46" w:rsidP="007B5CF5">
      <w:pPr>
        <w:jc w:val="both"/>
        <w:rPr>
          <w:rFonts w:ascii="Arial" w:hAnsi="Arial" w:cs="Arial"/>
        </w:rPr>
      </w:pPr>
      <w:r w:rsidRPr="00A27F61">
        <w:rPr>
          <w:rFonts w:ascii="Arial" w:hAnsi="Arial" w:cs="Arial"/>
        </w:rPr>
        <w:t>La sécurité alimentaire est primordiale, car la Wallonie dépend actuellement à 80% des importations, soulignant l'importance de diversifier les sources alimentaires.</w:t>
      </w:r>
    </w:p>
    <w:p w14:paraId="1825C993" w14:textId="77777777" w:rsidR="00A27F61" w:rsidRPr="00A27F61" w:rsidRDefault="00A27F61" w:rsidP="007B5CF5">
      <w:pPr>
        <w:jc w:val="both"/>
        <w:rPr>
          <w:rFonts w:ascii="Arial" w:hAnsi="Arial" w:cs="Arial"/>
        </w:rPr>
      </w:pPr>
    </w:p>
    <w:p w14:paraId="7CB2BF33" w14:textId="77777777" w:rsidR="00A27F61" w:rsidRPr="00A27F61" w:rsidRDefault="00A27F61" w:rsidP="00A27F61">
      <w:pPr>
        <w:jc w:val="both"/>
        <w:rPr>
          <w:rFonts w:ascii="Arial" w:hAnsi="Arial" w:cs="Arial"/>
        </w:rPr>
      </w:pPr>
    </w:p>
    <w:p w14:paraId="119CEDB4" w14:textId="77777777" w:rsidR="00A27F61" w:rsidRPr="00A27F61" w:rsidRDefault="00A27F61" w:rsidP="00A27F61">
      <w:pPr>
        <w:rPr>
          <w:rFonts w:ascii="Arial" w:hAnsi="Arial" w:cs="Arial"/>
        </w:rPr>
      </w:pPr>
    </w:p>
    <w:p w14:paraId="61F4DD4A" w14:textId="77777777" w:rsidR="00A27F61" w:rsidRPr="00A27F61" w:rsidRDefault="00A27F61" w:rsidP="00A27F61">
      <w:pPr>
        <w:rPr>
          <w:rFonts w:ascii="Arial" w:hAnsi="Arial" w:cs="Arial"/>
        </w:rPr>
      </w:pPr>
    </w:p>
    <w:p w14:paraId="14555AD7" w14:textId="77777777" w:rsidR="00A27F61" w:rsidRPr="00A27F61" w:rsidRDefault="00A27F61" w:rsidP="00A27F61">
      <w:pPr>
        <w:rPr>
          <w:rFonts w:ascii="Arial" w:hAnsi="Arial" w:cs="Arial"/>
        </w:rPr>
      </w:pPr>
    </w:p>
    <w:p w14:paraId="2BDB3FD2" w14:textId="77777777" w:rsidR="00F27412" w:rsidRPr="00A27F61" w:rsidRDefault="00F27412">
      <w:pPr>
        <w:rPr>
          <w:rFonts w:ascii="Arial" w:hAnsi="Arial" w:cs="Arial"/>
        </w:rPr>
      </w:pPr>
    </w:p>
    <w:sectPr w:rsidR="00F27412" w:rsidRPr="00A27F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3AA2"/>
    <w:multiLevelType w:val="multilevel"/>
    <w:tmpl w:val="424C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D367D2"/>
    <w:multiLevelType w:val="hybridMultilevel"/>
    <w:tmpl w:val="5C0EDAD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47432031"/>
    <w:multiLevelType w:val="multilevel"/>
    <w:tmpl w:val="8432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9556565">
    <w:abstractNumId w:val="2"/>
  </w:num>
  <w:num w:numId="2" w16cid:durableId="2102334084">
    <w:abstractNumId w:val="0"/>
  </w:num>
  <w:num w:numId="3" w16cid:durableId="2120369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F61"/>
    <w:rsid w:val="00212123"/>
    <w:rsid w:val="00220C54"/>
    <w:rsid w:val="00345C7E"/>
    <w:rsid w:val="004B5047"/>
    <w:rsid w:val="0066176C"/>
    <w:rsid w:val="00745820"/>
    <w:rsid w:val="007B5CF5"/>
    <w:rsid w:val="00987E09"/>
    <w:rsid w:val="00A27F61"/>
    <w:rsid w:val="00B07C0B"/>
    <w:rsid w:val="00BD0430"/>
    <w:rsid w:val="00D33B46"/>
    <w:rsid w:val="00F2741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0C5E0"/>
  <w15:chartTrackingRefBased/>
  <w15:docId w15:val="{314B6DE0-9B21-4547-931F-869667C2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27F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27F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27F6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27F6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27F6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27F6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27F6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27F6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27F6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27F6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27F6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27F6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27F6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27F6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27F6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27F6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27F6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27F61"/>
    <w:rPr>
      <w:rFonts w:eastAsiaTheme="majorEastAsia" w:cstheme="majorBidi"/>
      <w:color w:val="272727" w:themeColor="text1" w:themeTint="D8"/>
    </w:rPr>
  </w:style>
  <w:style w:type="paragraph" w:styleId="Titre">
    <w:name w:val="Title"/>
    <w:basedOn w:val="Normal"/>
    <w:next w:val="Normal"/>
    <w:link w:val="TitreCar"/>
    <w:uiPriority w:val="10"/>
    <w:qFormat/>
    <w:rsid w:val="00A27F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27F6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27F6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27F6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27F61"/>
    <w:pPr>
      <w:spacing w:before="160"/>
      <w:jc w:val="center"/>
    </w:pPr>
    <w:rPr>
      <w:i/>
      <w:iCs/>
      <w:color w:val="404040" w:themeColor="text1" w:themeTint="BF"/>
    </w:rPr>
  </w:style>
  <w:style w:type="character" w:customStyle="1" w:styleId="CitationCar">
    <w:name w:val="Citation Car"/>
    <w:basedOn w:val="Policepardfaut"/>
    <w:link w:val="Citation"/>
    <w:uiPriority w:val="29"/>
    <w:rsid w:val="00A27F61"/>
    <w:rPr>
      <w:i/>
      <w:iCs/>
      <w:color w:val="404040" w:themeColor="text1" w:themeTint="BF"/>
    </w:rPr>
  </w:style>
  <w:style w:type="paragraph" w:styleId="Paragraphedeliste">
    <w:name w:val="List Paragraph"/>
    <w:basedOn w:val="Normal"/>
    <w:uiPriority w:val="34"/>
    <w:qFormat/>
    <w:rsid w:val="00A27F61"/>
    <w:pPr>
      <w:ind w:left="720"/>
      <w:contextualSpacing/>
    </w:pPr>
  </w:style>
  <w:style w:type="character" w:styleId="Accentuationintense">
    <w:name w:val="Intense Emphasis"/>
    <w:basedOn w:val="Policepardfaut"/>
    <w:uiPriority w:val="21"/>
    <w:qFormat/>
    <w:rsid w:val="00A27F61"/>
    <w:rPr>
      <w:i/>
      <w:iCs/>
      <w:color w:val="0F4761" w:themeColor="accent1" w:themeShade="BF"/>
    </w:rPr>
  </w:style>
  <w:style w:type="paragraph" w:styleId="Citationintense">
    <w:name w:val="Intense Quote"/>
    <w:basedOn w:val="Normal"/>
    <w:next w:val="Normal"/>
    <w:link w:val="CitationintenseCar"/>
    <w:uiPriority w:val="30"/>
    <w:qFormat/>
    <w:rsid w:val="00A27F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27F61"/>
    <w:rPr>
      <w:i/>
      <w:iCs/>
      <w:color w:val="0F4761" w:themeColor="accent1" w:themeShade="BF"/>
    </w:rPr>
  </w:style>
  <w:style w:type="character" w:styleId="Rfrenceintense">
    <w:name w:val="Intense Reference"/>
    <w:basedOn w:val="Policepardfaut"/>
    <w:uiPriority w:val="32"/>
    <w:qFormat/>
    <w:rsid w:val="00A27F61"/>
    <w:rPr>
      <w:b/>
      <w:bCs/>
      <w:smallCaps/>
      <w:color w:val="0F4761" w:themeColor="accent1" w:themeShade="BF"/>
      <w:spacing w:val="5"/>
    </w:rPr>
  </w:style>
  <w:style w:type="paragraph" w:styleId="NormalWeb">
    <w:name w:val="Normal (Web)"/>
    <w:basedOn w:val="Normal"/>
    <w:uiPriority w:val="99"/>
    <w:unhideWhenUsed/>
    <w:rsid w:val="00A27F61"/>
    <w:pPr>
      <w:spacing w:before="100" w:beforeAutospacing="1" w:after="100" w:afterAutospacing="1" w:line="240" w:lineRule="auto"/>
    </w:pPr>
    <w:rPr>
      <w:rFonts w:ascii="Times New Roman" w:eastAsia="Times New Roman" w:hAnsi="Times New Roman" w:cs="Times New Roman"/>
      <w:kern w:val="0"/>
      <w:sz w:val="24"/>
      <w:szCs w:val="24"/>
      <w:lang w:eastAsia="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1340</Words>
  <Characters>7375</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ERNST</dc:creator>
  <cp:keywords/>
  <dc:description/>
  <cp:lastModifiedBy>Isabelle ERNST</cp:lastModifiedBy>
  <cp:revision>4</cp:revision>
  <dcterms:created xsi:type="dcterms:W3CDTF">2025-12-16T08:38:00Z</dcterms:created>
  <dcterms:modified xsi:type="dcterms:W3CDTF">2025-12-16T10:06:00Z</dcterms:modified>
</cp:coreProperties>
</file>