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5721" w14:textId="47945362" w:rsidR="007B3AB5" w:rsidRDefault="007B3AB5" w:rsidP="007B3AB5">
      <w:pPr>
        <w:pStyle w:val="Titre"/>
      </w:pPr>
      <w:r>
        <w:t xml:space="preserve">Chapitre </w:t>
      </w:r>
      <w:r w:rsidR="00216673">
        <w:t>3</w:t>
      </w:r>
      <w:r>
        <w:t xml:space="preserve"> : PIB et croissance économique</w:t>
      </w:r>
    </w:p>
    <w:p w14:paraId="5DFD2375" w14:textId="1268A041" w:rsidR="00024385" w:rsidRDefault="00024385" w:rsidP="00024385">
      <w:pPr>
        <w:pStyle w:val="Titre1"/>
        <w:rPr>
          <w:rFonts w:asciiTheme="minorHAnsi" w:hAnsiTheme="minorHAnsi"/>
          <w:sz w:val="24"/>
          <w:szCs w:val="24"/>
        </w:rPr>
      </w:pPr>
      <w:r w:rsidRPr="00024385">
        <w:rPr>
          <w:rFonts w:asciiTheme="minorHAnsi" w:hAnsiTheme="minorHAnsi"/>
          <w:sz w:val="24"/>
          <w:szCs w:val="24"/>
          <w:u w:val="single"/>
        </w:rPr>
        <w:t>Contenus</w:t>
      </w:r>
      <w:r>
        <w:rPr>
          <w:rFonts w:asciiTheme="minorHAnsi" w:hAnsiTheme="minorHAnsi"/>
          <w:sz w:val="24"/>
          <w:szCs w:val="24"/>
        </w:rPr>
        <w:t> :</w:t>
      </w:r>
    </w:p>
    <w:p w14:paraId="76CEBBDE" w14:textId="77777777" w:rsidR="00024385" w:rsidRPr="00024385" w:rsidRDefault="00024385" w:rsidP="00551294">
      <w:pPr>
        <w:numPr>
          <w:ilvl w:val="0"/>
          <w:numId w:val="22"/>
        </w:numPr>
        <w:rPr>
          <w:rFonts w:asciiTheme="majorHAnsi" w:eastAsiaTheme="majorEastAsia" w:hAnsiTheme="majorHAnsi" w:cstheme="majorBidi"/>
          <w:color w:val="323E4F" w:themeColor="text2" w:themeShade="BF"/>
          <w:spacing w:val="5"/>
          <w:kern w:val="28"/>
          <w:sz w:val="24"/>
          <w:szCs w:val="24"/>
        </w:rPr>
      </w:pPr>
      <w:r w:rsidRPr="00024385">
        <w:rPr>
          <w:rFonts w:asciiTheme="majorHAnsi" w:eastAsiaTheme="majorEastAsia" w:hAnsiTheme="majorHAnsi" w:cstheme="majorBidi"/>
          <w:color w:val="323E4F" w:themeColor="text2" w:themeShade="BF"/>
          <w:spacing w:val="5"/>
          <w:kern w:val="28"/>
          <w:sz w:val="24"/>
          <w:szCs w:val="24"/>
        </w:rPr>
        <w:t>Introduction : actualité</w:t>
      </w:r>
    </w:p>
    <w:p w14:paraId="740A3C3D" w14:textId="77777777" w:rsidR="00024385" w:rsidRPr="00024385" w:rsidRDefault="00024385" w:rsidP="00551294">
      <w:pPr>
        <w:numPr>
          <w:ilvl w:val="0"/>
          <w:numId w:val="22"/>
        </w:numPr>
        <w:rPr>
          <w:rFonts w:asciiTheme="majorHAnsi" w:eastAsiaTheme="majorEastAsia" w:hAnsiTheme="majorHAnsi" w:cstheme="majorBidi"/>
          <w:color w:val="323E4F" w:themeColor="text2" w:themeShade="BF"/>
          <w:spacing w:val="5"/>
          <w:kern w:val="28"/>
          <w:sz w:val="24"/>
          <w:szCs w:val="24"/>
        </w:rPr>
      </w:pPr>
      <w:r w:rsidRPr="00024385">
        <w:rPr>
          <w:rFonts w:asciiTheme="majorHAnsi" w:eastAsiaTheme="majorEastAsia" w:hAnsiTheme="majorHAnsi" w:cstheme="majorBidi"/>
          <w:color w:val="323E4F" w:themeColor="text2" w:themeShade="BF"/>
          <w:spacing w:val="5"/>
          <w:kern w:val="28"/>
          <w:sz w:val="24"/>
          <w:szCs w:val="24"/>
        </w:rPr>
        <w:t>PIB : définition, mesure et composantes</w:t>
      </w:r>
    </w:p>
    <w:p w14:paraId="47B5F575" w14:textId="77777777" w:rsidR="00024385" w:rsidRPr="00024385" w:rsidRDefault="00024385" w:rsidP="00551294">
      <w:pPr>
        <w:numPr>
          <w:ilvl w:val="0"/>
          <w:numId w:val="22"/>
        </w:numPr>
        <w:rPr>
          <w:rFonts w:asciiTheme="majorHAnsi" w:eastAsiaTheme="majorEastAsia" w:hAnsiTheme="majorHAnsi" w:cstheme="majorBidi"/>
          <w:color w:val="323E4F" w:themeColor="text2" w:themeShade="BF"/>
          <w:spacing w:val="5"/>
          <w:kern w:val="28"/>
          <w:sz w:val="24"/>
          <w:szCs w:val="24"/>
        </w:rPr>
      </w:pPr>
      <w:r w:rsidRPr="00024385">
        <w:rPr>
          <w:rFonts w:asciiTheme="majorHAnsi" w:eastAsiaTheme="majorEastAsia" w:hAnsiTheme="majorHAnsi" w:cstheme="majorBidi"/>
          <w:color w:val="323E4F" w:themeColor="text2" w:themeShade="BF"/>
          <w:spacing w:val="5"/>
          <w:kern w:val="28"/>
          <w:sz w:val="24"/>
          <w:szCs w:val="24"/>
        </w:rPr>
        <w:t>Explications détaillées de chaque agrégat du PIB = C+I+G+X-M</w:t>
      </w:r>
    </w:p>
    <w:p w14:paraId="2A9668BD" w14:textId="77777777" w:rsidR="00024385" w:rsidRPr="00024385" w:rsidRDefault="00024385" w:rsidP="00551294">
      <w:pPr>
        <w:numPr>
          <w:ilvl w:val="0"/>
          <w:numId w:val="22"/>
        </w:numPr>
        <w:rPr>
          <w:rFonts w:asciiTheme="majorHAnsi" w:eastAsiaTheme="majorEastAsia" w:hAnsiTheme="majorHAnsi" w:cstheme="majorBidi"/>
          <w:color w:val="323E4F" w:themeColor="text2" w:themeShade="BF"/>
          <w:spacing w:val="5"/>
          <w:kern w:val="28"/>
          <w:sz w:val="24"/>
          <w:szCs w:val="24"/>
        </w:rPr>
      </w:pPr>
      <w:r w:rsidRPr="00024385">
        <w:rPr>
          <w:rFonts w:asciiTheme="majorHAnsi" w:eastAsiaTheme="majorEastAsia" w:hAnsiTheme="majorHAnsi" w:cstheme="majorBidi"/>
          <w:color w:val="323E4F" w:themeColor="text2" w:themeShade="BF"/>
          <w:spacing w:val="5"/>
          <w:kern w:val="28"/>
          <w:sz w:val="24"/>
          <w:szCs w:val="24"/>
        </w:rPr>
        <w:t>Calcul de la croissance économique</w:t>
      </w:r>
    </w:p>
    <w:p w14:paraId="673CEF54" w14:textId="77777777" w:rsidR="00024385" w:rsidRPr="00024385" w:rsidRDefault="00024385" w:rsidP="00551294">
      <w:pPr>
        <w:numPr>
          <w:ilvl w:val="0"/>
          <w:numId w:val="22"/>
        </w:numPr>
        <w:rPr>
          <w:rFonts w:asciiTheme="majorHAnsi" w:eastAsiaTheme="majorEastAsia" w:hAnsiTheme="majorHAnsi" w:cstheme="majorBidi"/>
          <w:color w:val="323E4F" w:themeColor="text2" w:themeShade="BF"/>
          <w:spacing w:val="5"/>
          <w:kern w:val="28"/>
          <w:sz w:val="24"/>
          <w:szCs w:val="24"/>
        </w:rPr>
      </w:pPr>
      <w:r w:rsidRPr="00024385">
        <w:rPr>
          <w:rFonts w:asciiTheme="majorHAnsi" w:eastAsiaTheme="majorEastAsia" w:hAnsiTheme="majorHAnsi" w:cstheme="majorBidi"/>
          <w:color w:val="323E4F" w:themeColor="text2" w:themeShade="BF"/>
          <w:spacing w:val="5"/>
          <w:kern w:val="28"/>
          <w:sz w:val="24"/>
          <w:szCs w:val="24"/>
        </w:rPr>
        <w:t>Description de la croissance économique en Belgique en parallèle à l’EU</w:t>
      </w:r>
    </w:p>
    <w:p w14:paraId="27B64D19" w14:textId="77777777" w:rsidR="00024385" w:rsidRPr="00024385" w:rsidRDefault="00024385" w:rsidP="00551294">
      <w:pPr>
        <w:numPr>
          <w:ilvl w:val="0"/>
          <w:numId w:val="22"/>
        </w:numPr>
        <w:rPr>
          <w:rFonts w:asciiTheme="majorHAnsi" w:eastAsiaTheme="majorEastAsia" w:hAnsiTheme="majorHAnsi" w:cstheme="majorBidi"/>
          <w:color w:val="323E4F" w:themeColor="text2" w:themeShade="BF"/>
          <w:spacing w:val="5"/>
          <w:kern w:val="28"/>
          <w:sz w:val="24"/>
          <w:szCs w:val="24"/>
        </w:rPr>
      </w:pPr>
      <w:r w:rsidRPr="00024385">
        <w:rPr>
          <w:rFonts w:asciiTheme="majorHAnsi" w:eastAsiaTheme="majorEastAsia" w:hAnsiTheme="majorHAnsi" w:cstheme="majorBidi"/>
          <w:color w:val="323E4F" w:themeColor="text2" w:themeShade="BF"/>
          <w:spacing w:val="5"/>
          <w:kern w:val="28"/>
          <w:sz w:val="24"/>
          <w:szCs w:val="24"/>
        </w:rPr>
        <w:t>PIB en PPA / $PPA</w:t>
      </w:r>
    </w:p>
    <w:p w14:paraId="17B87AEC" w14:textId="77777777" w:rsidR="00024385" w:rsidRPr="00024385" w:rsidRDefault="00024385" w:rsidP="00551294">
      <w:pPr>
        <w:numPr>
          <w:ilvl w:val="0"/>
          <w:numId w:val="22"/>
        </w:numPr>
        <w:rPr>
          <w:rFonts w:asciiTheme="majorHAnsi" w:eastAsiaTheme="majorEastAsia" w:hAnsiTheme="majorHAnsi" w:cstheme="majorBidi"/>
          <w:color w:val="323E4F" w:themeColor="text2" w:themeShade="BF"/>
          <w:spacing w:val="5"/>
          <w:kern w:val="28"/>
          <w:sz w:val="24"/>
          <w:szCs w:val="24"/>
        </w:rPr>
      </w:pPr>
      <w:r w:rsidRPr="00024385">
        <w:rPr>
          <w:rFonts w:asciiTheme="majorHAnsi" w:eastAsiaTheme="majorEastAsia" w:hAnsiTheme="majorHAnsi" w:cstheme="majorBidi"/>
          <w:color w:val="323E4F" w:themeColor="text2" w:themeShade="BF"/>
          <w:spacing w:val="5"/>
          <w:kern w:val="28"/>
          <w:sz w:val="24"/>
          <w:szCs w:val="24"/>
        </w:rPr>
        <w:t>Les limites de la croissance et les alternatives</w:t>
      </w:r>
    </w:p>
    <w:p w14:paraId="5B201B8F" w14:textId="77777777" w:rsidR="00024385" w:rsidRPr="00050CA5" w:rsidRDefault="00024385" w:rsidP="00024385">
      <w:pPr>
        <w:pStyle w:val="Titre"/>
        <w:rPr>
          <w:sz w:val="12"/>
          <w:szCs w:val="12"/>
        </w:rPr>
      </w:pPr>
    </w:p>
    <w:p w14:paraId="6A0D3B07" w14:textId="79AC31BD" w:rsidR="00340A58" w:rsidRPr="00050CA5" w:rsidRDefault="00E604D7" w:rsidP="00551294">
      <w:pPr>
        <w:pStyle w:val="Titre1"/>
        <w:numPr>
          <w:ilvl w:val="0"/>
          <w:numId w:val="13"/>
        </w:numPr>
        <w:rPr>
          <w:rFonts w:asciiTheme="minorHAnsi" w:hAnsiTheme="minorHAnsi" w:cstheme="minorHAnsi"/>
          <w:sz w:val="24"/>
          <w:szCs w:val="24"/>
          <w:u w:val="single"/>
        </w:rPr>
      </w:pPr>
      <w:r w:rsidRPr="00050CA5">
        <w:rPr>
          <w:rFonts w:asciiTheme="minorHAnsi" w:hAnsiTheme="minorHAnsi" w:cstheme="minorHAnsi"/>
          <w:sz w:val="24"/>
          <w:szCs w:val="24"/>
          <w:u w:val="single"/>
        </w:rPr>
        <w:t>Introduction : actualité</w:t>
      </w:r>
    </w:p>
    <w:p w14:paraId="49AAF0B0" w14:textId="70D00EB2" w:rsidR="00024385" w:rsidRPr="00050CA5" w:rsidRDefault="00024385" w:rsidP="009A30CD">
      <w:pPr>
        <w:rPr>
          <w:rFonts w:cstheme="minorHAnsi"/>
          <w:sz w:val="24"/>
          <w:szCs w:val="24"/>
          <w:u w:val="single"/>
        </w:rPr>
      </w:pPr>
      <w:r w:rsidRPr="00050CA5">
        <w:rPr>
          <w:rFonts w:cstheme="minorHAnsi"/>
          <w:noProof/>
          <w:sz w:val="24"/>
          <w:szCs w:val="24"/>
          <w:u w:val="single"/>
        </w:rPr>
        <mc:AlternateContent>
          <mc:Choice Requires="wps">
            <w:drawing>
              <wp:anchor distT="0" distB="0" distL="114300" distR="114300" simplePos="0" relativeHeight="251653120" behindDoc="0" locked="0" layoutInCell="1" allowOverlap="1" wp14:anchorId="20C3E893" wp14:editId="1CF83FAD">
                <wp:simplePos x="0" y="0"/>
                <wp:positionH relativeFrom="column">
                  <wp:posOffset>27305</wp:posOffset>
                </wp:positionH>
                <wp:positionV relativeFrom="paragraph">
                  <wp:posOffset>76200</wp:posOffset>
                </wp:positionV>
                <wp:extent cx="5918200" cy="2940050"/>
                <wp:effectExtent l="0" t="0" r="63500" b="12700"/>
                <wp:wrapNone/>
                <wp:docPr id="1281663870" name="Rectangle : carré corné 1"/>
                <wp:cNvGraphicFramePr/>
                <a:graphic xmlns:a="http://schemas.openxmlformats.org/drawingml/2006/main">
                  <a:graphicData uri="http://schemas.microsoft.com/office/word/2010/wordprocessingShape">
                    <wps:wsp>
                      <wps:cNvSpPr/>
                      <wps:spPr>
                        <a:xfrm>
                          <a:off x="0" y="0"/>
                          <a:ext cx="5918200" cy="2940050"/>
                        </a:xfrm>
                        <a:prstGeom prst="foldedCorner">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C8DC147" w14:textId="77777777" w:rsidR="00024385" w:rsidRPr="00F86120" w:rsidRDefault="00024385" w:rsidP="00024385">
                            <w:pPr>
                              <w:pStyle w:val="Corpsdetexte"/>
                              <w:spacing w:before="92"/>
                              <w:rPr>
                                <w:rFonts w:asciiTheme="minorHAnsi" w:hAnsiTheme="minorHAnsi" w:cstheme="minorHAnsi"/>
                                <w:color w:val="000000" w:themeColor="text1"/>
                                <w:sz w:val="22"/>
                                <w:szCs w:val="22"/>
                              </w:rPr>
                            </w:pPr>
                            <w:r w:rsidRPr="00F86120">
                              <w:rPr>
                                <w:rFonts w:asciiTheme="minorHAnsi" w:hAnsiTheme="minorHAnsi" w:cstheme="minorHAnsi"/>
                                <w:color w:val="000000" w:themeColor="text1"/>
                                <w:sz w:val="22"/>
                                <w:szCs w:val="22"/>
                              </w:rPr>
                              <w:t>Selon l’OCDE :</w:t>
                            </w:r>
                          </w:p>
                          <w:p w14:paraId="653CAE43" w14:textId="77777777" w:rsidR="00024385" w:rsidRPr="00024385" w:rsidRDefault="00024385" w:rsidP="00024385">
                            <w:pPr>
                              <w:pStyle w:val="Corpsdetexte"/>
                              <w:spacing w:before="92"/>
                              <w:jc w:val="both"/>
                              <w:rPr>
                                <w:rFonts w:asciiTheme="minorHAnsi" w:hAnsiTheme="minorHAnsi" w:cstheme="minorHAnsi"/>
                                <w:color w:val="000000" w:themeColor="text1"/>
                                <w:sz w:val="22"/>
                                <w:szCs w:val="22"/>
                              </w:rPr>
                            </w:pPr>
                            <w:r w:rsidRPr="00024385">
                              <w:rPr>
                                <w:rFonts w:asciiTheme="minorHAnsi" w:hAnsiTheme="minorHAnsi" w:cstheme="minorHAnsi"/>
                                <w:color w:val="000000" w:themeColor="text1"/>
                                <w:sz w:val="22"/>
                                <w:szCs w:val="22"/>
                                <w:lang w:val="fr-BE"/>
                              </w:rPr>
                              <w:t xml:space="preserve">La croissance du PIB belge devrait rester modeste, s’établissant à 1.1 % en 2026 et à 1.2 % en 2027. La consommation des ménages devrait ralentir du fait de l’affaiblissement de la croissance des revenus. La baisse de la croissance des échanges mondiaux et l’incertitude liée aux politiques commerciales pèseront sur les exportations et sur l’investissement des entreprises. La désinflation se poursuivra, ramenant l’inflation sous la barre des 2 % en 2026 et 2027. Un assainissement budgétaire lent pourrait augmenter les coûts liés au service de la dette, tandis que l’accroissement des dépenses militaires des pays de l’OTAN pourrait dynamiser l’industrie belge de la défense. Stabiliser le ratio dette/PIB et renforcer le cadre budgétaire demeure une priorité. L’assainissement des finances publiques reprendra en 2026. Procéder à un transfert de charge fiscale du travail et supprimer les contre-incitations au travail pourrait contribuer à accroître l’emploi et à dynamiser la croissance économique. </w:t>
                            </w:r>
                          </w:p>
                          <w:p w14:paraId="63F628B7" w14:textId="77777777" w:rsidR="00024385" w:rsidRPr="00F86120" w:rsidRDefault="00024385" w:rsidP="00F86120">
                            <w:pPr>
                              <w:pStyle w:val="Corpsdetexte"/>
                              <w:spacing w:before="92"/>
                              <w:jc w:val="center"/>
                              <w:rPr>
                                <w:rFonts w:asciiTheme="minorHAnsi" w:hAnsiTheme="minorHAnsi" w:cstheme="minorHAnsi"/>
                                <w:i/>
                                <w:iCs/>
                                <w:color w:val="000000" w:themeColor="text1"/>
                                <w:sz w:val="20"/>
                                <w:szCs w:val="20"/>
                              </w:rPr>
                            </w:pPr>
                            <w:r w:rsidRPr="00F86120">
                              <w:rPr>
                                <w:rFonts w:asciiTheme="minorHAnsi" w:hAnsiTheme="minorHAnsi" w:cstheme="minorHAnsi"/>
                                <w:i/>
                                <w:iCs/>
                                <w:color w:val="000000" w:themeColor="text1"/>
                                <w:sz w:val="20"/>
                                <w:szCs w:val="20"/>
                              </w:rPr>
                              <w:t>Source : Perspectives économiques de l’OCDE, volume 2025, numéro 2</w:t>
                            </w:r>
                          </w:p>
                          <w:p w14:paraId="7584CF4A" w14:textId="77777777" w:rsidR="00024385" w:rsidRPr="00024385" w:rsidRDefault="00024385" w:rsidP="00024385">
                            <w:pPr>
                              <w:rPr>
                                <w:color w:val="000000" w:themeColor="text1"/>
                              </w:rPr>
                            </w:pPr>
                          </w:p>
                          <w:p w14:paraId="27782648" w14:textId="77777777" w:rsidR="00024385" w:rsidRPr="00024385" w:rsidRDefault="00024385" w:rsidP="000243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C3E89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2.15pt;margin-top:6pt;width:466pt;height:23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" adj="18000" fillcolor="#d8d8d8 [2732]" strokecolor="#09101d [484]" strokeweight="1pt">
                <v:stroke joinstyle="miter"/>
                <v:textbox>
                  <w:txbxContent>
                    <w:p w14:paraId="7C8DC147" w14:textId="77777777" w:rsidR="00024385" w:rsidRPr="00F86120" w:rsidRDefault="00024385" w:rsidP="00024385">
                      <w:pPr>
                        <w:pStyle w:val="Corpsdetexte"/>
                        <w:spacing w:before="92"/>
                        <w:rPr>
                          <w:rFonts w:asciiTheme="minorHAnsi" w:hAnsiTheme="minorHAnsi" w:cstheme="minorHAnsi"/>
                          <w:color w:val="000000" w:themeColor="text1"/>
                          <w:sz w:val="22"/>
                          <w:szCs w:val="22"/>
                        </w:rPr>
                      </w:pPr>
                      <w:r w:rsidRPr="00F86120">
                        <w:rPr>
                          <w:rFonts w:asciiTheme="minorHAnsi" w:hAnsiTheme="minorHAnsi" w:cstheme="minorHAnsi"/>
                          <w:color w:val="000000" w:themeColor="text1"/>
                          <w:sz w:val="22"/>
                          <w:szCs w:val="22"/>
                        </w:rPr>
                        <w:t>Selon l’OCDE :</w:t>
                      </w:r>
                    </w:p>
                    <w:p w14:paraId="653CAE43" w14:textId="77777777" w:rsidR="00024385" w:rsidRPr="00024385" w:rsidRDefault="00024385" w:rsidP="00024385">
                      <w:pPr>
                        <w:pStyle w:val="Corpsdetexte"/>
                        <w:spacing w:before="92"/>
                        <w:jc w:val="both"/>
                        <w:rPr>
                          <w:rFonts w:asciiTheme="minorHAnsi" w:hAnsiTheme="minorHAnsi" w:cstheme="minorHAnsi"/>
                          <w:color w:val="000000" w:themeColor="text1"/>
                          <w:sz w:val="22"/>
                          <w:szCs w:val="22"/>
                        </w:rPr>
                      </w:pPr>
                      <w:r w:rsidRPr="00024385">
                        <w:rPr>
                          <w:rFonts w:asciiTheme="minorHAnsi" w:hAnsiTheme="minorHAnsi" w:cstheme="minorHAnsi"/>
                          <w:color w:val="000000" w:themeColor="text1"/>
                          <w:sz w:val="22"/>
                          <w:szCs w:val="22"/>
                          <w:lang w:val="fr-BE"/>
                        </w:rPr>
                        <w:t xml:space="preserve">La croissance du PIB belge devrait rester modeste, s’établissant à 1.1 % en 2026 et à 1.2 % en 2027. La consommation des ménages devrait ralentir du fait de l’affaiblissement de la croissance des revenus. La baisse de la croissance des échanges mondiaux et l’incertitude liée aux politiques commerciales pèseront sur les exportations et sur l’investissement des entreprises. La désinflation se poursuivra, ramenant l’inflation sous la barre des 2 % en 2026 et 2027. Un assainissement budgétaire lent pourrait augmenter les coûts liés au service de la dette, tandis que l’accroissement des dépenses militaires des pays de l’OTAN pourrait dynamiser l’industrie belge de la défense. Stabiliser le ratio dette/PIB et renforcer le cadre budgétaire demeure une priorité. L’assainissement des finances publiques reprendra en 2026. Procéder à un transfert de charge fiscale du travail et supprimer les contre-incitations au travail pourrait contribuer à accroître l’emploi et à dynamiser la croissance économique. </w:t>
                      </w:r>
                    </w:p>
                    <w:p w14:paraId="63F628B7" w14:textId="77777777" w:rsidR="00024385" w:rsidRPr="00F86120" w:rsidRDefault="00024385" w:rsidP="00F86120">
                      <w:pPr>
                        <w:pStyle w:val="Corpsdetexte"/>
                        <w:spacing w:before="92"/>
                        <w:jc w:val="center"/>
                        <w:rPr>
                          <w:rFonts w:asciiTheme="minorHAnsi" w:hAnsiTheme="minorHAnsi" w:cstheme="minorHAnsi"/>
                          <w:i/>
                          <w:iCs/>
                          <w:color w:val="000000" w:themeColor="text1"/>
                          <w:sz w:val="20"/>
                          <w:szCs w:val="20"/>
                        </w:rPr>
                      </w:pPr>
                      <w:r w:rsidRPr="00F86120">
                        <w:rPr>
                          <w:rFonts w:asciiTheme="minorHAnsi" w:hAnsiTheme="minorHAnsi" w:cstheme="minorHAnsi"/>
                          <w:i/>
                          <w:iCs/>
                          <w:color w:val="000000" w:themeColor="text1"/>
                          <w:sz w:val="20"/>
                          <w:szCs w:val="20"/>
                        </w:rPr>
                        <w:t>Source : Perspectives économiques de l’OCDE, volume 2025, numéro 2</w:t>
                      </w:r>
                    </w:p>
                    <w:p w14:paraId="7584CF4A" w14:textId="77777777" w:rsidR="00024385" w:rsidRPr="00024385" w:rsidRDefault="00024385" w:rsidP="00024385">
                      <w:pPr>
                        <w:rPr>
                          <w:color w:val="000000" w:themeColor="text1"/>
                        </w:rPr>
                      </w:pPr>
                    </w:p>
                    <w:p w14:paraId="27782648" w14:textId="77777777" w:rsidR="00024385" w:rsidRPr="00024385" w:rsidRDefault="00024385" w:rsidP="00024385">
                      <w:pPr>
                        <w:jc w:val="center"/>
                      </w:pPr>
                    </w:p>
                  </w:txbxContent>
                </v:textbox>
              </v:shape>
            </w:pict>
          </mc:Fallback>
        </mc:AlternateContent>
      </w:r>
    </w:p>
    <w:p w14:paraId="65A2C4D3" w14:textId="77777777" w:rsidR="00024385" w:rsidRPr="00050CA5" w:rsidRDefault="00024385" w:rsidP="009A30CD">
      <w:pPr>
        <w:rPr>
          <w:rFonts w:cstheme="minorHAnsi"/>
          <w:sz w:val="24"/>
          <w:szCs w:val="24"/>
        </w:rPr>
      </w:pPr>
    </w:p>
    <w:p w14:paraId="4AC1CAFA" w14:textId="77777777" w:rsidR="00024385" w:rsidRPr="00050CA5" w:rsidRDefault="00024385" w:rsidP="009A30CD">
      <w:pPr>
        <w:rPr>
          <w:rFonts w:cstheme="minorHAnsi"/>
          <w:sz w:val="24"/>
          <w:szCs w:val="24"/>
        </w:rPr>
      </w:pPr>
    </w:p>
    <w:p w14:paraId="6CD6633D" w14:textId="77777777" w:rsidR="00024385" w:rsidRPr="00050CA5" w:rsidRDefault="00024385" w:rsidP="009A30CD">
      <w:pPr>
        <w:rPr>
          <w:rFonts w:cstheme="minorHAnsi"/>
          <w:sz w:val="24"/>
          <w:szCs w:val="24"/>
        </w:rPr>
      </w:pPr>
    </w:p>
    <w:p w14:paraId="5272E158" w14:textId="77777777" w:rsidR="00024385" w:rsidRPr="00050CA5" w:rsidRDefault="00024385" w:rsidP="009A30CD">
      <w:pPr>
        <w:rPr>
          <w:rFonts w:cstheme="minorHAnsi"/>
          <w:sz w:val="24"/>
          <w:szCs w:val="24"/>
        </w:rPr>
      </w:pPr>
    </w:p>
    <w:p w14:paraId="3D0FFBD2" w14:textId="77777777" w:rsidR="00024385" w:rsidRPr="00050CA5" w:rsidRDefault="00024385" w:rsidP="009A30CD">
      <w:pPr>
        <w:rPr>
          <w:rFonts w:cstheme="minorHAnsi"/>
          <w:sz w:val="24"/>
          <w:szCs w:val="24"/>
        </w:rPr>
      </w:pPr>
    </w:p>
    <w:p w14:paraId="0E24C3D7" w14:textId="77777777" w:rsidR="00024385" w:rsidRPr="00050CA5" w:rsidRDefault="00024385" w:rsidP="009A30CD">
      <w:pPr>
        <w:rPr>
          <w:rFonts w:cstheme="minorHAnsi"/>
          <w:sz w:val="24"/>
          <w:szCs w:val="24"/>
        </w:rPr>
      </w:pPr>
    </w:p>
    <w:p w14:paraId="625B5217" w14:textId="77777777" w:rsidR="00024385" w:rsidRPr="00050CA5" w:rsidRDefault="00024385" w:rsidP="009A30CD">
      <w:pPr>
        <w:rPr>
          <w:rFonts w:cstheme="minorHAnsi"/>
          <w:sz w:val="24"/>
          <w:szCs w:val="24"/>
        </w:rPr>
      </w:pPr>
    </w:p>
    <w:p w14:paraId="22F2E5E0" w14:textId="77777777" w:rsidR="00024385" w:rsidRPr="00050CA5" w:rsidRDefault="00024385" w:rsidP="009A30CD">
      <w:pPr>
        <w:rPr>
          <w:rFonts w:cstheme="minorHAnsi"/>
          <w:sz w:val="24"/>
          <w:szCs w:val="24"/>
        </w:rPr>
      </w:pPr>
    </w:p>
    <w:p w14:paraId="5A5467E0" w14:textId="77777777" w:rsidR="00BD7667" w:rsidRPr="00F86120" w:rsidRDefault="00846F21" w:rsidP="00846F21">
      <w:pPr>
        <w:ind w:left="708"/>
        <w:rPr>
          <w:rFonts w:cstheme="minorHAnsi"/>
          <w:i/>
          <w:iCs/>
          <w:sz w:val="8"/>
          <w:szCs w:val="8"/>
        </w:rPr>
      </w:pPr>
      <w:r w:rsidRPr="00050CA5">
        <w:rPr>
          <w:rFonts w:cstheme="minorHAnsi"/>
          <w:b/>
          <w:bCs/>
          <w:i/>
          <w:iCs/>
          <w:noProof/>
          <w:sz w:val="24"/>
          <w:szCs w:val="24"/>
          <w:u w:val="single"/>
          <w:lang w:val="fr-FR"/>
        </w:rPr>
        <w:drawing>
          <wp:anchor distT="0" distB="0" distL="114300" distR="114300" simplePos="0" relativeHeight="251656192" behindDoc="0" locked="0" layoutInCell="1" allowOverlap="1" wp14:anchorId="05BD86DC" wp14:editId="313B11A1">
            <wp:simplePos x="0" y="0"/>
            <wp:positionH relativeFrom="margin">
              <wp:align>left</wp:align>
            </wp:positionH>
            <wp:positionV relativeFrom="paragraph">
              <wp:posOffset>661670</wp:posOffset>
            </wp:positionV>
            <wp:extent cx="330200" cy="330200"/>
            <wp:effectExtent l="0" t="0" r="0" b="0"/>
            <wp:wrapThrough wrapText="bothSides">
              <wp:wrapPolygon edited="0">
                <wp:start x="0" y="0"/>
                <wp:lineTo x="0" y="6231"/>
                <wp:lineTo x="7477" y="19938"/>
                <wp:lineTo x="11215" y="19938"/>
                <wp:lineTo x="19938" y="19938"/>
                <wp:lineTo x="19938" y="16200"/>
                <wp:lineTo x="17446" y="12462"/>
                <wp:lineTo x="7477" y="0"/>
                <wp:lineTo x="0" y="0"/>
              </wp:wrapPolygon>
            </wp:wrapThrough>
            <wp:docPr id="1081875999" name="Graphique 3" descr="Stylo de calligraphi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79187" name="Graphique 1260979187" descr="Stylo de calligraphie contour"/>
                    <pic:cNvPicPr/>
                  </pic:nvPicPr>
                  <pic:blipFill>
                    <a:blip r:embed="rId8">
                      <a:extLst>
                        <a:ext uri="{96DAC541-7B7A-43D3-8B79-37D633B846F1}">
                          <asvg:svgBlip xmlns:asvg="http://schemas.microsoft.com/office/drawing/2016/SVG/main" r:embed="rId9"/>
                        </a:ext>
                      </a:extLst>
                    </a:blip>
                    <a:stretch>
                      <a:fillRect/>
                    </a:stretch>
                  </pic:blipFill>
                  <pic:spPr>
                    <a:xfrm flipH="1">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sidR="00024385" w:rsidRPr="00050CA5">
        <w:rPr>
          <w:rFonts w:cstheme="minorHAnsi"/>
          <w:b/>
          <w:bCs/>
          <w:i/>
          <w:iCs/>
          <w:noProof/>
          <w:sz w:val="24"/>
          <w:szCs w:val="24"/>
          <w:u w:val="single"/>
        </w:rPr>
        <w:drawing>
          <wp:anchor distT="0" distB="0" distL="114300" distR="114300" simplePos="0" relativeHeight="251654144" behindDoc="0" locked="0" layoutInCell="1" allowOverlap="1" wp14:anchorId="7B123A78" wp14:editId="59B3B1FC">
            <wp:simplePos x="0" y="0"/>
            <wp:positionH relativeFrom="column">
              <wp:posOffset>1905</wp:posOffset>
            </wp:positionH>
            <wp:positionV relativeFrom="paragraph">
              <wp:posOffset>1270</wp:posOffset>
            </wp:positionV>
            <wp:extent cx="254000" cy="254000"/>
            <wp:effectExtent l="0" t="0" r="0" b="0"/>
            <wp:wrapSquare wrapText="bothSides"/>
            <wp:docPr id="1364441314" name="Graphique 2" descr="Tête avec engrenage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441314" name="Graphique 1364441314" descr="Tête avec engrenages contour"/>
                    <pic:cNvPicPr/>
                  </pic:nvPicPr>
                  <pic:blipFill>
                    <a:blip r:embed="rId10">
                      <a:extLst>
                        <a:ext uri="{96DAC541-7B7A-43D3-8B79-37D633B846F1}">
                          <asvg:svgBlip xmlns:asvg="http://schemas.microsoft.com/office/drawing/2016/SVG/main" r:embed="rId11"/>
                        </a:ext>
                      </a:extLst>
                    </a:blip>
                    <a:stretch>
                      <a:fillRect/>
                    </a:stretch>
                  </pic:blipFill>
                  <pic:spPr>
                    <a:xfrm>
                      <a:off x="0" y="0"/>
                      <a:ext cx="254000" cy="254000"/>
                    </a:xfrm>
                    <a:prstGeom prst="rect">
                      <a:avLst/>
                    </a:prstGeom>
                  </pic:spPr>
                </pic:pic>
              </a:graphicData>
            </a:graphic>
          </wp:anchor>
        </w:drawing>
      </w:r>
      <w:r w:rsidR="00024385" w:rsidRPr="00050CA5">
        <w:rPr>
          <w:rFonts w:cstheme="minorHAnsi"/>
          <w:b/>
          <w:bCs/>
          <w:i/>
          <w:iCs/>
          <w:sz w:val="24"/>
          <w:szCs w:val="24"/>
          <w:u w:val="single"/>
        </w:rPr>
        <w:t>Question réflexion</w:t>
      </w:r>
      <w:r w:rsidR="00024385" w:rsidRPr="00050CA5">
        <w:rPr>
          <w:rFonts w:cstheme="minorHAnsi"/>
          <w:i/>
          <w:iCs/>
          <w:sz w:val="24"/>
          <w:szCs w:val="24"/>
        </w:rPr>
        <w:t xml:space="preserve"> : </w:t>
      </w:r>
      <w:r w:rsidR="00DF293D" w:rsidRPr="00050CA5">
        <w:rPr>
          <w:rFonts w:cstheme="minorHAnsi"/>
          <w:i/>
          <w:iCs/>
          <w:sz w:val="24"/>
          <w:szCs w:val="24"/>
        </w:rPr>
        <w:t>Quels sont les « facteurs » cités dans le texte ci-dessus qui ont un impact favorable ou défavorable sur la croissance économique</w:t>
      </w:r>
      <w:r w:rsidR="005B407E" w:rsidRPr="00050CA5">
        <w:rPr>
          <w:rFonts w:cstheme="minorHAnsi"/>
          <w:i/>
          <w:iCs/>
          <w:sz w:val="24"/>
          <w:szCs w:val="24"/>
        </w:rPr>
        <w:t> ?</w:t>
      </w:r>
      <w:r w:rsidRPr="00050CA5">
        <w:rPr>
          <w:rFonts w:cstheme="minorHAnsi"/>
          <w:i/>
          <w:iCs/>
          <w:sz w:val="24"/>
          <w:szCs w:val="24"/>
        </w:rPr>
        <w:br/>
      </w:r>
      <w:r w:rsidRPr="00050CA5">
        <w:rPr>
          <w:rFonts w:cstheme="minorHAnsi"/>
          <w:i/>
          <w:iCs/>
          <w:sz w:val="24"/>
          <w:szCs w:val="24"/>
        </w:rPr>
        <w:br/>
      </w:r>
      <w:r w:rsidRPr="00050CA5">
        <w:rPr>
          <w:rFonts w:cstheme="minorHAnsi"/>
          <w:b/>
          <w:bCs/>
          <w:i/>
          <w:iCs/>
          <w:sz w:val="24"/>
          <w:szCs w:val="24"/>
          <w:u w:val="single"/>
          <w:lang w:val="fr-FR"/>
        </w:rPr>
        <w:t>Consigne</w:t>
      </w:r>
      <w:r w:rsidRPr="00050CA5">
        <w:rPr>
          <w:rFonts w:cstheme="minorHAnsi"/>
          <w:i/>
          <w:iCs/>
          <w:sz w:val="24"/>
          <w:szCs w:val="24"/>
        </w:rPr>
        <w:t xml:space="preserve"> : Présentez vos réponses sous forme d’un tableau de type : </w:t>
      </w:r>
      <w:r w:rsidRPr="00050CA5">
        <w:rPr>
          <w:rFonts w:cstheme="minorHAnsi"/>
          <w:i/>
          <w:iCs/>
          <w:sz w:val="24"/>
          <w:szCs w:val="24"/>
        </w:rPr>
        <w:br/>
      </w:r>
    </w:p>
    <w:tbl>
      <w:tblPr>
        <w:tblStyle w:val="Grilledutableau"/>
        <w:tblW w:w="8499" w:type="dxa"/>
        <w:tblInd w:w="708" w:type="dxa"/>
        <w:tblLook w:val="04A0" w:firstRow="1" w:lastRow="0" w:firstColumn="1" w:lastColumn="0" w:noHBand="0" w:noVBand="1"/>
      </w:tblPr>
      <w:tblGrid>
        <w:gridCol w:w="2796"/>
        <w:gridCol w:w="2839"/>
        <w:gridCol w:w="2864"/>
      </w:tblGrid>
      <w:tr w:rsidR="00BD7667" w:rsidRPr="00F86120" w14:paraId="25F1DA91" w14:textId="77777777" w:rsidTr="00BD7667">
        <w:trPr>
          <w:trHeight w:val="780"/>
        </w:trPr>
        <w:tc>
          <w:tcPr>
            <w:tcW w:w="2796" w:type="dxa"/>
          </w:tcPr>
          <w:p w14:paraId="4A735013" w14:textId="43FC39F0" w:rsidR="00BD7667" w:rsidRPr="00F86120" w:rsidRDefault="00BD7667" w:rsidP="00BD7667">
            <w:pPr>
              <w:jc w:val="center"/>
              <w:rPr>
                <w:rFonts w:cstheme="minorHAnsi"/>
                <w:i/>
                <w:iCs/>
              </w:rPr>
            </w:pPr>
            <w:r w:rsidRPr="00F86120">
              <w:rPr>
                <w:rFonts w:cstheme="minorHAnsi"/>
                <w:i/>
                <w:iCs/>
              </w:rPr>
              <w:t>Facteur</w:t>
            </w:r>
          </w:p>
        </w:tc>
        <w:tc>
          <w:tcPr>
            <w:tcW w:w="2839" w:type="dxa"/>
          </w:tcPr>
          <w:p w14:paraId="44D3CF08" w14:textId="3917E058" w:rsidR="00BD7667" w:rsidRPr="00F86120" w:rsidRDefault="00BD7667" w:rsidP="00BD7667">
            <w:pPr>
              <w:jc w:val="center"/>
              <w:rPr>
                <w:rFonts w:cstheme="minorHAnsi"/>
                <w:i/>
                <w:iCs/>
              </w:rPr>
            </w:pPr>
            <w:r w:rsidRPr="00F86120">
              <w:rPr>
                <w:rFonts w:cstheme="minorHAnsi"/>
                <w:i/>
                <w:iCs/>
              </w:rPr>
              <w:t xml:space="preserve">Effet favorable </w:t>
            </w:r>
            <w:r w:rsidR="00F86120" w:rsidRPr="00F86120">
              <w:rPr>
                <w:rFonts w:cstheme="minorHAnsi"/>
                <w:i/>
                <w:iCs/>
              </w:rPr>
              <w:br/>
            </w:r>
            <w:r w:rsidRPr="00F86120">
              <w:rPr>
                <w:rFonts w:cstheme="minorHAnsi"/>
                <w:i/>
                <w:iCs/>
              </w:rPr>
              <w:t>à la croissance</w:t>
            </w:r>
          </w:p>
        </w:tc>
        <w:tc>
          <w:tcPr>
            <w:tcW w:w="2864" w:type="dxa"/>
          </w:tcPr>
          <w:p w14:paraId="0CBA2F7D" w14:textId="64066F6D" w:rsidR="00BD7667" w:rsidRPr="00F86120" w:rsidRDefault="00BD7667" w:rsidP="00BD7667">
            <w:pPr>
              <w:jc w:val="center"/>
              <w:rPr>
                <w:rFonts w:cstheme="minorHAnsi"/>
                <w:i/>
                <w:iCs/>
              </w:rPr>
            </w:pPr>
            <w:r w:rsidRPr="00F86120">
              <w:rPr>
                <w:rFonts w:cstheme="minorHAnsi"/>
                <w:i/>
                <w:iCs/>
              </w:rPr>
              <w:t xml:space="preserve">Effet défavorable </w:t>
            </w:r>
            <w:r w:rsidR="00F86120" w:rsidRPr="00F86120">
              <w:rPr>
                <w:rFonts w:cstheme="minorHAnsi"/>
                <w:i/>
                <w:iCs/>
              </w:rPr>
              <w:br/>
            </w:r>
            <w:r w:rsidRPr="00F86120">
              <w:rPr>
                <w:rFonts w:cstheme="minorHAnsi"/>
                <w:i/>
                <w:iCs/>
              </w:rPr>
              <w:t>à la croissance</w:t>
            </w:r>
          </w:p>
        </w:tc>
      </w:tr>
    </w:tbl>
    <w:p w14:paraId="43267FFB" w14:textId="17F4CC6A" w:rsidR="00024385" w:rsidRPr="00050CA5" w:rsidRDefault="00024385" w:rsidP="00551294">
      <w:pPr>
        <w:pStyle w:val="Titre1"/>
        <w:numPr>
          <w:ilvl w:val="0"/>
          <w:numId w:val="13"/>
        </w:numPr>
        <w:rPr>
          <w:rFonts w:asciiTheme="minorHAnsi" w:hAnsiTheme="minorHAnsi" w:cstheme="minorHAnsi"/>
          <w:sz w:val="24"/>
          <w:szCs w:val="24"/>
          <w:u w:val="single"/>
        </w:rPr>
      </w:pPr>
      <w:r w:rsidRPr="00050CA5">
        <w:rPr>
          <w:rFonts w:asciiTheme="minorHAnsi" w:hAnsiTheme="minorHAnsi" w:cstheme="minorHAnsi"/>
          <w:sz w:val="24"/>
          <w:szCs w:val="24"/>
          <w:u w:val="single"/>
        </w:rPr>
        <w:lastRenderedPageBreak/>
        <w:t xml:space="preserve">PIB </w:t>
      </w:r>
      <w:r w:rsidR="00846F21" w:rsidRPr="00050CA5">
        <w:rPr>
          <w:rFonts w:asciiTheme="minorHAnsi" w:hAnsiTheme="minorHAnsi" w:cstheme="minorHAnsi"/>
          <w:sz w:val="24"/>
          <w:szCs w:val="24"/>
          <w:u w:val="single"/>
        </w:rPr>
        <w:t xml:space="preserve">(Produit Intérieur Brut) </w:t>
      </w:r>
      <w:r w:rsidRPr="00050CA5">
        <w:rPr>
          <w:rFonts w:asciiTheme="minorHAnsi" w:hAnsiTheme="minorHAnsi" w:cstheme="minorHAnsi"/>
          <w:sz w:val="24"/>
          <w:szCs w:val="24"/>
          <w:u w:val="single"/>
        </w:rPr>
        <w:t>: définition, mesure et composantes</w:t>
      </w:r>
    </w:p>
    <w:p w14:paraId="41EFE8F3" w14:textId="77777777" w:rsidR="00024385" w:rsidRPr="00050CA5" w:rsidRDefault="00024385" w:rsidP="00024385">
      <w:pPr>
        <w:pStyle w:val="Paragraphedeliste"/>
        <w:rPr>
          <w:rFonts w:cstheme="minorHAnsi"/>
          <w:sz w:val="24"/>
          <w:szCs w:val="24"/>
        </w:rPr>
      </w:pPr>
    </w:p>
    <w:p w14:paraId="328EA9D1" w14:textId="656D6AA1" w:rsidR="003D2FC8" w:rsidRPr="00050CA5" w:rsidRDefault="003D2FC8" w:rsidP="00551294">
      <w:pPr>
        <w:pStyle w:val="Paragraphedeliste"/>
        <w:numPr>
          <w:ilvl w:val="0"/>
          <w:numId w:val="24"/>
        </w:numPr>
        <w:rPr>
          <w:rFonts w:cstheme="minorHAnsi"/>
          <w:sz w:val="24"/>
          <w:szCs w:val="24"/>
        </w:rPr>
      </w:pPr>
      <w:r w:rsidRPr="00050CA5">
        <w:rPr>
          <w:rFonts w:cstheme="minorHAnsi"/>
          <w:b/>
          <w:bCs/>
          <w:color w:val="0070C0"/>
          <w:sz w:val="24"/>
          <w:szCs w:val="24"/>
          <w:u w:val="single"/>
          <w:bdr w:val="none" w:sz="0" w:space="0" w:color="auto" w:frame="1"/>
          <w:shd w:val="clear" w:color="auto" w:fill="FFFFFF"/>
        </w:rPr>
        <w:t>Video sur le PIB et la croissance économique</w:t>
      </w:r>
      <w:r w:rsidRPr="00050CA5">
        <w:rPr>
          <w:rFonts w:cstheme="minorHAnsi"/>
          <w:b/>
          <w:bCs/>
          <w:color w:val="0070C0"/>
          <w:sz w:val="24"/>
          <w:szCs w:val="24"/>
          <w:bdr w:val="none" w:sz="0" w:space="0" w:color="auto" w:frame="1"/>
          <w:shd w:val="clear" w:color="auto" w:fill="FFFFFF"/>
        </w:rPr>
        <w:t xml:space="preserve"> </w:t>
      </w:r>
      <w:r w:rsidRPr="00050CA5">
        <w:rPr>
          <w:rFonts w:cstheme="minorHAnsi"/>
          <w:b/>
          <w:bCs/>
          <w:color w:val="4472C4" w:themeColor="accent1"/>
          <w:sz w:val="24"/>
          <w:szCs w:val="24"/>
          <w:bdr w:val="none" w:sz="0" w:space="0" w:color="auto" w:frame="1"/>
          <w:shd w:val="clear" w:color="auto" w:fill="FFFFFF"/>
        </w:rPr>
        <w:t>:</w:t>
      </w:r>
      <w:r w:rsidRPr="00050CA5">
        <w:rPr>
          <w:rFonts w:cstheme="minorHAnsi"/>
          <w:sz w:val="24"/>
          <w:szCs w:val="24"/>
        </w:rPr>
        <w:t xml:space="preserve">  </w:t>
      </w:r>
      <w:hyperlink r:id="rId12" w:history="1">
        <w:r w:rsidRPr="00F86120">
          <w:rPr>
            <w:rStyle w:val="Lienhypertexte"/>
            <w:rFonts w:cstheme="minorHAnsi"/>
            <w:i/>
            <w:iCs/>
            <w:sz w:val="20"/>
            <w:szCs w:val="20"/>
          </w:rPr>
          <w:t>https://www.youtube.com/watch?v=ROpFSrUMs-A&amp;ab_channel=Dessine-moil%27%C3%A9co</w:t>
        </w:r>
      </w:hyperlink>
    </w:p>
    <w:p w14:paraId="2E168336" w14:textId="56820691" w:rsidR="00024385" w:rsidRPr="00050CA5" w:rsidRDefault="00024385" w:rsidP="00846F21">
      <w:pPr>
        <w:ind w:left="708"/>
        <w:rPr>
          <w:rFonts w:cstheme="minorHAnsi"/>
          <w:sz w:val="24"/>
          <w:szCs w:val="24"/>
        </w:rPr>
      </w:pPr>
      <w:r w:rsidRPr="00050CA5">
        <w:rPr>
          <w:rFonts w:cstheme="minorHAnsi"/>
          <w:b/>
          <w:bCs/>
          <w:i/>
          <w:iCs/>
          <w:noProof/>
          <w:sz w:val="24"/>
          <w:szCs w:val="24"/>
          <w:u w:val="single"/>
          <w:lang w:val="fr-FR"/>
        </w:rPr>
        <w:drawing>
          <wp:anchor distT="0" distB="0" distL="114300" distR="114300" simplePos="0" relativeHeight="251660288" behindDoc="0" locked="0" layoutInCell="1" allowOverlap="1" wp14:anchorId="12C4382D" wp14:editId="7719A28D">
            <wp:simplePos x="0" y="0"/>
            <wp:positionH relativeFrom="leftMargin">
              <wp:posOffset>1490345</wp:posOffset>
            </wp:positionH>
            <wp:positionV relativeFrom="paragraph">
              <wp:posOffset>55880</wp:posOffset>
            </wp:positionV>
            <wp:extent cx="330200" cy="330200"/>
            <wp:effectExtent l="0" t="0" r="0" b="0"/>
            <wp:wrapThrough wrapText="bothSides">
              <wp:wrapPolygon edited="0">
                <wp:start x="0" y="0"/>
                <wp:lineTo x="0" y="6231"/>
                <wp:lineTo x="7477" y="19938"/>
                <wp:lineTo x="11215" y="19938"/>
                <wp:lineTo x="19938" y="19938"/>
                <wp:lineTo x="19938" y="16200"/>
                <wp:lineTo x="17446" y="12462"/>
                <wp:lineTo x="7477" y="0"/>
                <wp:lineTo x="0" y="0"/>
              </wp:wrapPolygon>
            </wp:wrapThrough>
            <wp:docPr id="1260979187" name="Graphique 3" descr="Stylo de calligraphi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79187" name="Graphique 1260979187" descr="Stylo de calligraphie contour"/>
                    <pic:cNvPicPr/>
                  </pic:nvPicPr>
                  <pic:blipFill>
                    <a:blip r:embed="rId8">
                      <a:extLst>
                        <a:ext uri="{96DAC541-7B7A-43D3-8B79-37D633B846F1}">
                          <asvg:svgBlip xmlns:asvg="http://schemas.microsoft.com/office/drawing/2016/SVG/main" r:embed="rId9"/>
                        </a:ext>
                      </a:extLst>
                    </a:blip>
                    <a:stretch>
                      <a:fillRect/>
                    </a:stretch>
                  </pic:blipFill>
                  <pic:spPr>
                    <a:xfrm flipH="1">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r w:rsidRPr="00050CA5">
        <w:rPr>
          <w:rFonts w:cstheme="minorHAnsi"/>
          <w:b/>
          <w:bCs/>
          <w:i/>
          <w:iCs/>
          <w:sz w:val="24"/>
          <w:szCs w:val="24"/>
          <w:u w:val="single"/>
          <w:lang w:val="fr-FR"/>
        </w:rPr>
        <w:t>Consigne</w:t>
      </w:r>
      <w:r w:rsidRPr="00050CA5">
        <w:rPr>
          <w:rFonts w:cstheme="minorHAnsi"/>
          <w:b/>
          <w:bCs/>
          <w:i/>
          <w:iCs/>
          <w:sz w:val="24"/>
          <w:szCs w:val="24"/>
          <w:lang w:val="fr-FR"/>
        </w:rPr>
        <w:t xml:space="preserve"> : </w:t>
      </w:r>
      <w:r w:rsidRPr="00050CA5">
        <w:rPr>
          <w:rFonts w:cstheme="minorHAnsi"/>
          <w:i/>
          <w:iCs/>
          <w:sz w:val="24"/>
          <w:szCs w:val="24"/>
          <w:lang w:val="fr-FR"/>
        </w:rPr>
        <w:t>Grâce à une double écoute de la vidéo en classe (2’53’’), résume</w:t>
      </w:r>
      <w:r w:rsidR="00846F21" w:rsidRPr="00050CA5">
        <w:rPr>
          <w:rFonts w:cstheme="minorHAnsi"/>
          <w:i/>
          <w:iCs/>
          <w:sz w:val="24"/>
          <w:szCs w:val="24"/>
          <w:lang w:val="fr-FR"/>
        </w:rPr>
        <w:t>z</w:t>
      </w:r>
      <w:r w:rsidRPr="00050CA5">
        <w:rPr>
          <w:rFonts w:cstheme="minorHAnsi"/>
          <w:i/>
          <w:iCs/>
          <w:sz w:val="24"/>
          <w:szCs w:val="24"/>
          <w:lang w:val="fr-FR"/>
        </w:rPr>
        <w:t xml:space="preserve"> les éléments principaux présentés.</w:t>
      </w:r>
    </w:p>
    <w:p w14:paraId="22915133" w14:textId="77777777" w:rsidR="003D2FC8" w:rsidRPr="00050CA5" w:rsidRDefault="003D2FC8" w:rsidP="003D2FC8">
      <w:pPr>
        <w:rPr>
          <w:rFonts w:cstheme="minorHAnsi"/>
          <w:sz w:val="24"/>
          <w:szCs w:val="24"/>
        </w:rPr>
      </w:pPr>
    </w:p>
    <w:p w14:paraId="1143E9C0" w14:textId="77777777" w:rsidR="00024385" w:rsidRPr="00050CA5" w:rsidRDefault="00024385" w:rsidP="003D2FC8">
      <w:pPr>
        <w:rPr>
          <w:rFonts w:cstheme="minorHAnsi"/>
          <w:sz w:val="24"/>
          <w:szCs w:val="24"/>
        </w:rPr>
      </w:pPr>
    </w:p>
    <w:p w14:paraId="2AB83A21" w14:textId="77777777" w:rsidR="00024385" w:rsidRPr="00050CA5" w:rsidRDefault="00024385" w:rsidP="003D2FC8">
      <w:pPr>
        <w:rPr>
          <w:rFonts w:cstheme="minorHAnsi"/>
          <w:sz w:val="24"/>
          <w:szCs w:val="24"/>
        </w:rPr>
      </w:pPr>
    </w:p>
    <w:p w14:paraId="67626984" w14:textId="77777777" w:rsidR="00024385" w:rsidRPr="00050CA5" w:rsidRDefault="00024385" w:rsidP="003D2FC8">
      <w:pPr>
        <w:rPr>
          <w:rFonts w:cstheme="minorHAnsi"/>
          <w:sz w:val="24"/>
          <w:szCs w:val="24"/>
        </w:rPr>
      </w:pPr>
    </w:p>
    <w:p w14:paraId="799B2112" w14:textId="77777777" w:rsidR="00024385" w:rsidRPr="00050CA5" w:rsidRDefault="00024385" w:rsidP="003D2FC8">
      <w:pPr>
        <w:rPr>
          <w:rFonts w:cstheme="minorHAnsi"/>
          <w:sz w:val="24"/>
          <w:szCs w:val="24"/>
        </w:rPr>
      </w:pPr>
    </w:p>
    <w:p w14:paraId="61F7C5DC" w14:textId="77777777" w:rsidR="00024385" w:rsidRPr="00050CA5" w:rsidRDefault="00024385" w:rsidP="003D2FC8">
      <w:pPr>
        <w:rPr>
          <w:rFonts w:cstheme="minorHAnsi"/>
          <w:sz w:val="24"/>
          <w:szCs w:val="24"/>
        </w:rPr>
      </w:pPr>
    </w:p>
    <w:p w14:paraId="1D846559" w14:textId="77777777" w:rsidR="00024385" w:rsidRPr="00050CA5" w:rsidRDefault="00024385" w:rsidP="003D2FC8">
      <w:pPr>
        <w:rPr>
          <w:rFonts w:cstheme="minorHAnsi"/>
          <w:sz w:val="24"/>
          <w:szCs w:val="24"/>
        </w:rPr>
      </w:pPr>
    </w:p>
    <w:p w14:paraId="1810E226" w14:textId="77777777" w:rsidR="00024385" w:rsidRPr="00050CA5" w:rsidRDefault="00024385" w:rsidP="003D2FC8">
      <w:pPr>
        <w:rPr>
          <w:rFonts w:cstheme="minorHAnsi"/>
          <w:sz w:val="24"/>
          <w:szCs w:val="24"/>
        </w:rPr>
      </w:pPr>
    </w:p>
    <w:p w14:paraId="2835A3EE" w14:textId="4580DD85" w:rsidR="00846F21" w:rsidRPr="00050CA5" w:rsidRDefault="00846F21">
      <w:pPr>
        <w:spacing w:after="160" w:line="259" w:lineRule="auto"/>
        <w:rPr>
          <w:rFonts w:cstheme="minorHAnsi"/>
          <w:sz w:val="24"/>
          <w:szCs w:val="24"/>
        </w:rPr>
      </w:pPr>
      <w:r w:rsidRPr="00050CA5">
        <w:rPr>
          <w:rFonts w:cstheme="minorHAnsi"/>
          <w:sz w:val="24"/>
          <w:szCs w:val="24"/>
        </w:rPr>
        <w:br w:type="page"/>
      </w:r>
    </w:p>
    <w:p w14:paraId="0D50F462" w14:textId="72120CA2" w:rsidR="00024385" w:rsidRPr="00050CA5" w:rsidRDefault="00024385" w:rsidP="00551294">
      <w:pPr>
        <w:pStyle w:val="Paragraphedeliste"/>
        <w:numPr>
          <w:ilvl w:val="0"/>
          <w:numId w:val="24"/>
        </w:numPr>
        <w:rPr>
          <w:rFonts w:cstheme="minorHAnsi"/>
          <w:b/>
          <w:bCs/>
          <w:color w:val="0070C0"/>
          <w:sz w:val="24"/>
          <w:szCs w:val="24"/>
          <w:bdr w:val="none" w:sz="0" w:space="0" w:color="auto" w:frame="1"/>
          <w:shd w:val="clear" w:color="auto" w:fill="FFFFFF"/>
        </w:rPr>
      </w:pPr>
      <w:r w:rsidRPr="00050CA5">
        <w:rPr>
          <w:rFonts w:cstheme="minorHAnsi"/>
          <w:b/>
          <w:bCs/>
          <w:color w:val="0070C0"/>
          <w:sz w:val="24"/>
          <w:szCs w:val="24"/>
          <w:u w:val="single"/>
          <w:bdr w:val="none" w:sz="0" w:space="0" w:color="auto" w:frame="1"/>
          <w:shd w:val="clear" w:color="auto" w:fill="FFFFFF"/>
        </w:rPr>
        <w:lastRenderedPageBreak/>
        <w:t xml:space="preserve">PIB : </w:t>
      </w:r>
      <w:r w:rsidR="007B3AB5" w:rsidRPr="00050CA5">
        <w:rPr>
          <w:rFonts w:cstheme="minorHAnsi"/>
          <w:b/>
          <w:bCs/>
          <w:color w:val="0070C0"/>
          <w:sz w:val="24"/>
          <w:szCs w:val="24"/>
          <w:u w:val="single"/>
          <w:bdr w:val="none" w:sz="0" w:space="0" w:color="auto" w:frame="1"/>
          <w:shd w:val="clear" w:color="auto" w:fill="FFFFFF"/>
        </w:rPr>
        <w:t>Définition</w:t>
      </w:r>
      <w:r w:rsidR="00F9341F" w:rsidRPr="00050CA5">
        <w:rPr>
          <w:rFonts w:cstheme="minorHAnsi"/>
          <w:b/>
          <w:bCs/>
          <w:color w:val="0070C0"/>
          <w:sz w:val="24"/>
          <w:szCs w:val="24"/>
          <w:u w:val="single"/>
          <w:bdr w:val="none" w:sz="0" w:space="0" w:color="auto" w:frame="1"/>
          <w:shd w:val="clear" w:color="auto" w:fill="FFFFFF"/>
        </w:rPr>
        <w:t xml:space="preserve"> et utilité</w:t>
      </w:r>
      <w:r w:rsidR="00F9341F" w:rsidRPr="00050CA5">
        <w:rPr>
          <w:rFonts w:cstheme="minorHAnsi"/>
          <w:b/>
          <w:bCs/>
          <w:color w:val="0070C0"/>
          <w:sz w:val="24"/>
          <w:szCs w:val="24"/>
          <w:bdr w:val="none" w:sz="0" w:space="0" w:color="auto" w:frame="1"/>
          <w:shd w:val="clear" w:color="auto" w:fill="FFFFFF"/>
        </w:rPr>
        <w:t> :</w:t>
      </w:r>
    </w:p>
    <w:p w14:paraId="15B89B9A" w14:textId="77777777" w:rsidR="00846F21" w:rsidRPr="00050CA5" w:rsidRDefault="00846F21" w:rsidP="00846F21">
      <w:pPr>
        <w:pStyle w:val="Paragraphedeliste"/>
        <w:rPr>
          <w:rFonts w:cstheme="minorHAnsi"/>
          <w:b/>
          <w:bCs/>
          <w:color w:val="4472C4" w:themeColor="accent1"/>
          <w:sz w:val="24"/>
          <w:szCs w:val="24"/>
          <w:bdr w:val="none" w:sz="0" w:space="0" w:color="auto" w:frame="1"/>
          <w:shd w:val="clear" w:color="auto" w:fill="FFFFFF"/>
        </w:rPr>
      </w:pPr>
    </w:p>
    <w:p w14:paraId="50642783" w14:textId="77777777" w:rsidR="00024385" w:rsidRPr="00050CA5" w:rsidRDefault="007B3AB5" w:rsidP="00551294">
      <w:pPr>
        <w:pStyle w:val="Paragraphedeliste"/>
        <w:numPr>
          <w:ilvl w:val="1"/>
          <w:numId w:val="25"/>
        </w:numPr>
        <w:ind w:left="1418" w:hanging="284"/>
        <w:rPr>
          <w:rFonts w:cstheme="minorHAnsi"/>
          <w:b/>
          <w:bCs/>
          <w:sz w:val="24"/>
          <w:szCs w:val="24"/>
          <w:bdr w:val="none" w:sz="0" w:space="0" w:color="auto" w:frame="1"/>
          <w:shd w:val="clear" w:color="auto" w:fill="FFFFFF"/>
        </w:rPr>
      </w:pPr>
      <w:r w:rsidRPr="00050CA5">
        <w:rPr>
          <w:rFonts w:cstheme="minorHAnsi"/>
          <w:sz w:val="24"/>
          <w:szCs w:val="24"/>
          <w:shd w:val="clear" w:color="auto" w:fill="FFFFFF"/>
        </w:rPr>
        <w:t>Le Produit intérieur brut mesure l'activité économique.</w:t>
      </w:r>
    </w:p>
    <w:p w14:paraId="04986508" w14:textId="77777777" w:rsidR="00024385" w:rsidRPr="00050CA5" w:rsidRDefault="007B3AB5" w:rsidP="00551294">
      <w:pPr>
        <w:pStyle w:val="Paragraphedeliste"/>
        <w:numPr>
          <w:ilvl w:val="1"/>
          <w:numId w:val="25"/>
        </w:numPr>
        <w:ind w:left="1418" w:hanging="284"/>
        <w:rPr>
          <w:rFonts w:cstheme="minorHAnsi"/>
          <w:b/>
          <w:bCs/>
          <w:sz w:val="24"/>
          <w:szCs w:val="24"/>
          <w:bdr w:val="none" w:sz="0" w:space="0" w:color="auto" w:frame="1"/>
          <w:shd w:val="clear" w:color="auto" w:fill="FFFFFF"/>
        </w:rPr>
      </w:pPr>
      <w:r w:rsidRPr="00050CA5">
        <w:rPr>
          <w:rFonts w:cstheme="minorHAnsi"/>
          <w:sz w:val="24"/>
          <w:szCs w:val="24"/>
          <w:shd w:val="clear" w:color="auto" w:fill="FFFFFF"/>
        </w:rPr>
        <w:t>Le PIB est utilisé pour comparer les résultats économiques globaux entre différents pays.</w:t>
      </w:r>
    </w:p>
    <w:p w14:paraId="68B8F341" w14:textId="77777777" w:rsidR="00024385" w:rsidRPr="00050CA5" w:rsidRDefault="007B3AB5" w:rsidP="00551294">
      <w:pPr>
        <w:pStyle w:val="Paragraphedeliste"/>
        <w:numPr>
          <w:ilvl w:val="1"/>
          <w:numId w:val="25"/>
        </w:numPr>
        <w:ind w:left="1418" w:hanging="284"/>
        <w:rPr>
          <w:rFonts w:cstheme="minorHAnsi"/>
          <w:b/>
          <w:bCs/>
          <w:sz w:val="24"/>
          <w:szCs w:val="24"/>
          <w:bdr w:val="none" w:sz="0" w:space="0" w:color="auto" w:frame="1"/>
          <w:shd w:val="clear" w:color="auto" w:fill="FFFFFF"/>
        </w:rPr>
      </w:pPr>
      <w:r w:rsidRPr="00050CA5">
        <w:rPr>
          <w:rFonts w:cstheme="minorHAnsi"/>
          <w:sz w:val="24"/>
          <w:szCs w:val="24"/>
          <w:shd w:val="clear" w:color="auto" w:fill="FFFFFF"/>
        </w:rPr>
        <w:t xml:space="preserve">Le </w:t>
      </w:r>
      <w:r w:rsidR="00E46C12" w:rsidRPr="00050CA5">
        <w:rPr>
          <w:rFonts w:cstheme="minorHAnsi"/>
          <w:sz w:val="24"/>
          <w:szCs w:val="24"/>
          <w:shd w:val="clear" w:color="auto" w:fill="FFFFFF"/>
        </w:rPr>
        <w:t>PIB</w:t>
      </w:r>
      <w:r w:rsidRPr="00050CA5">
        <w:rPr>
          <w:rFonts w:cstheme="minorHAnsi"/>
          <w:sz w:val="24"/>
          <w:szCs w:val="24"/>
          <w:shd w:val="clear" w:color="auto" w:fill="FFFFFF"/>
        </w:rPr>
        <w:t xml:space="preserve"> est la valeur de tous </w:t>
      </w:r>
      <w:r w:rsidR="00F33E55" w:rsidRPr="00050CA5">
        <w:rPr>
          <w:rFonts w:cstheme="minorHAnsi"/>
          <w:sz w:val="24"/>
          <w:szCs w:val="24"/>
          <w:shd w:val="clear" w:color="auto" w:fill="FFFFFF"/>
        </w:rPr>
        <w:t xml:space="preserve">les </w:t>
      </w:r>
      <w:r w:rsidRPr="00050CA5">
        <w:rPr>
          <w:rFonts w:cstheme="minorHAnsi"/>
          <w:sz w:val="24"/>
          <w:szCs w:val="24"/>
          <w:shd w:val="clear" w:color="auto" w:fill="FFFFFF"/>
        </w:rPr>
        <w:t>biens et services finaux produits dans une économie durant une période donnée.</w:t>
      </w:r>
    </w:p>
    <w:p w14:paraId="46108C63" w14:textId="77777777" w:rsidR="00024385" w:rsidRPr="00050CA5" w:rsidRDefault="007B3AB5" w:rsidP="00551294">
      <w:pPr>
        <w:pStyle w:val="Paragraphedeliste"/>
        <w:numPr>
          <w:ilvl w:val="1"/>
          <w:numId w:val="25"/>
        </w:numPr>
        <w:ind w:left="1418" w:hanging="284"/>
        <w:rPr>
          <w:rFonts w:cstheme="minorHAnsi"/>
          <w:b/>
          <w:bCs/>
          <w:sz w:val="24"/>
          <w:szCs w:val="24"/>
          <w:bdr w:val="none" w:sz="0" w:space="0" w:color="auto" w:frame="1"/>
          <w:shd w:val="clear" w:color="auto" w:fill="FFFFFF"/>
        </w:rPr>
      </w:pPr>
      <w:r w:rsidRPr="00050CA5">
        <w:rPr>
          <w:rFonts w:cstheme="minorHAnsi"/>
          <w:sz w:val="24"/>
          <w:szCs w:val="24"/>
          <w:shd w:val="clear" w:color="auto" w:fill="FFFFFF"/>
        </w:rPr>
        <w:t>Le PIB</w:t>
      </w:r>
      <w:r w:rsidR="009A30CD" w:rsidRPr="00050CA5">
        <w:rPr>
          <w:rFonts w:cstheme="minorHAnsi"/>
          <w:sz w:val="24"/>
          <w:szCs w:val="24"/>
          <w:shd w:val="clear" w:color="auto" w:fill="FFFFFF"/>
        </w:rPr>
        <w:t xml:space="preserve"> permet de</w:t>
      </w:r>
      <w:r w:rsidRPr="00050CA5">
        <w:rPr>
          <w:rFonts w:cstheme="minorHAnsi"/>
          <w:sz w:val="24"/>
          <w:szCs w:val="24"/>
          <w:shd w:val="clear" w:color="auto" w:fill="FFFFFF"/>
        </w:rPr>
        <w:t xml:space="preserve"> mesure</w:t>
      </w:r>
      <w:r w:rsidR="009A30CD" w:rsidRPr="00050CA5">
        <w:rPr>
          <w:rFonts w:cstheme="minorHAnsi"/>
          <w:sz w:val="24"/>
          <w:szCs w:val="24"/>
          <w:shd w:val="clear" w:color="auto" w:fill="FFFFFF"/>
        </w:rPr>
        <w:t>r</w:t>
      </w:r>
      <w:r w:rsidRPr="00050CA5">
        <w:rPr>
          <w:rFonts w:cstheme="minorHAnsi"/>
          <w:sz w:val="24"/>
          <w:szCs w:val="24"/>
          <w:shd w:val="clear" w:color="auto" w:fill="FFFFFF"/>
        </w:rPr>
        <w:t xml:space="preserve"> la croissance économique d'un pays</w:t>
      </w:r>
      <w:r w:rsidR="009A30CD" w:rsidRPr="00050CA5">
        <w:rPr>
          <w:rFonts w:cstheme="minorHAnsi"/>
          <w:sz w:val="24"/>
          <w:szCs w:val="24"/>
          <w:shd w:val="clear" w:color="auto" w:fill="FFFFFF"/>
        </w:rPr>
        <w:t>, qui est une augmentation des quantités produites de biens et services</w:t>
      </w:r>
    </w:p>
    <w:p w14:paraId="27DDFC7C" w14:textId="4084E9F7" w:rsidR="00F9341F" w:rsidRPr="00F86120" w:rsidRDefault="00E46C12" w:rsidP="00024385">
      <w:pPr>
        <w:ind w:left="709"/>
        <w:rPr>
          <w:rStyle w:val="lev"/>
          <w:rFonts w:cstheme="minorHAnsi"/>
          <w:color w:val="4472C4" w:themeColor="accent1"/>
          <w:sz w:val="2"/>
          <w:szCs w:val="2"/>
          <w:bdr w:val="none" w:sz="0" w:space="0" w:color="auto" w:frame="1"/>
          <w:shd w:val="clear" w:color="auto" w:fill="FFFFFF"/>
        </w:rPr>
      </w:pPr>
      <w:r w:rsidRPr="00050CA5">
        <w:rPr>
          <w:rFonts w:cstheme="minorHAnsi"/>
          <w:sz w:val="24"/>
          <w:szCs w:val="24"/>
          <w:bdr w:val="none" w:sz="0" w:space="0" w:color="auto" w:frame="1"/>
          <w:shd w:val="clear" w:color="auto" w:fill="FFFFFF"/>
        </w:rPr>
        <w:sym w:font="Wingdings" w:char="F0E0"/>
      </w:r>
      <w:r w:rsidRPr="00050CA5">
        <w:rPr>
          <w:rFonts w:cstheme="minorHAnsi"/>
          <w:b/>
          <w:bCs/>
          <w:color w:val="4472C4" w:themeColor="accent1"/>
          <w:sz w:val="24"/>
          <w:szCs w:val="24"/>
          <w:bdr w:val="none" w:sz="0" w:space="0" w:color="auto" w:frame="1"/>
          <w:shd w:val="clear" w:color="auto" w:fill="FFFFFF"/>
        </w:rPr>
        <w:t xml:space="preserve"> </w:t>
      </w:r>
      <w:r w:rsidR="007B3AB5" w:rsidRPr="00050CA5">
        <w:rPr>
          <w:rFonts w:cstheme="minorHAnsi"/>
          <w:b/>
          <w:bCs/>
          <w:color w:val="4472C4" w:themeColor="accent1"/>
          <w:sz w:val="24"/>
          <w:szCs w:val="24"/>
          <w:bdr w:val="none" w:sz="0" w:space="0" w:color="auto" w:frame="1"/>
          <w:shd w:val="clear" w:color="auto" w:fill="FFFFFF"/>
        </w:rPr>
        <w:t xml:space="preserve">Calcul du PIB </w:t>
      </w:r>
      <w:r w:rsidR="00F9341F" w:rsidRPr="00050CA5">
        <w:rPr>
          <w:rFonts w:cstheme="minorHAnsi"/>
          <w:b/>
          <w:bCs/>
          <w:color w:val="4472C4" w:themeColor="accent1"/>
          <w:sz w:val="24"/>
          <w:szCs w:val="24"/>
          <w:bdr w:val="none" w:sz="0" w:space="0" w:color="auto" w:frame="1"/>
          <w:shd w:val="clear" w:color="auto" w:fill="FFFFFF"/>
        </w:rPr>
        <w:t>(</w:t>
      </w:r>
      <w:r w:rsidR="007B3AB5" w:rsidRPr="00050CA5">
        <w:rPr>
          <w:rFonts w:cstheme="minorHAnsi"/>
          <w:b/>
          <w:bCs/>
          <w:color w:val="4472C4" w:themeColor="accent1"/>
          <w:sz w:val="24"/>
          <w:szCs w:val="24"/>
          <w:bdr w:val="none" w:sz="0" w:space="0" w:color="auto" w:frame="1"/>
          <w:shd w:val="clear" w:color="auto" w:fill="FFFFFF"/>
        </w:rPr>
        <w:t>Produit intérieur brut</w:t>
      </w:r>
      <w:r w:rsidR="00F9341F" w:rsidRPr="00050CA5">
        <w:rPr>
          <w:rFonts w:cstheme="minorHAnsi"/>
          <w:b/>
          <w:bCs/>
          <w:color w:val="4472C4" w:themeColor="accent1"/>
          <w:sz w:val="24"/>
          <w:szCs w:val="24"/>
          <w:bdr w:val="none" w:sz="0" w:space="0" w:color="auto" w:frame="1"/>
          <w:shd w:val="clear" w:color="auto" w:fill="FFFFFF"/>
        </w:rPr>
        <w:t>) :</w:t>
      </w:r>
      <w:r w:rsidR="007B3AB5" w:rsidRPr="00050CA5">
        <w:rPr>
          <w:rFonts w:cstheme="minorHAnsi"/>
          <w:b/>
          <w:bCs/>
          <w:color w:val="4472C4" w:themeColor="accent1"/>
          <w:sz w:val="24"/>
          <w:szCs w:val="24"/>
        </w:rPr>
        <w:br/>
      </w:r>
    </w:p>
    <w:p w14:paraId="73915986" w14:textId="25505FA7" w:rsidR="00F9341F" w:rsidRPr="00F86120" w:rsidRDefault="007B3AB5" w:rsidP="00F86120">
      <w:pPr>
        <w:pBdr>
          <w:top w:val="single" w:sz="4" w:space="1" w:color="auto"/>
          <w:left w:val="single" w:sz="4" w:space="4" w:color="auto"/>
          <w:bottom w:val="single" w:sz="4" w:space="1" w:color="auto"/>
          <w:right w:val="single" w:sz="4" w:space="0" w:color="auto"/>
        </w:pBdr>
        <w:ind w:left="142"/>
        <w:jc w:val="center"/>
        <w:rPr>
          <w:b/>
          <w:color w:val="4472C4" w:themeColor="accent1"/>
          <w:sz w:val="32"/>
          <w:szCs w:val="32"/>
        </w:rPr>
      </w:pPr>
      <w:r w:rsidRPr="00F86120">
        <w:rPr>
          <w:b/>
          <w:color w:val="4472C4" w:themeColor="accent1"/>
          <w:sz w:val="32"/>
          <w:szCs w:val="32"/>
        </w:rPr>
        <w:t>PIB = somme des valeurs ajoutées des biens et services</w:t>
      </w:r>
    </w:p>
    <w:p w14:paraId="351EDE21" w14:textId="77777777" w:rsidR="00EF7714" w:rsidRPr="00050CA5" w:rsidRDefault="00EF7714" w:rsidP="00F9341F">
      <w:pPr>
        <w:ind w:left="708" w:firstLine="708"/>
        <w:rPr>
          <w:rFonts w:cstheme="minorHAnsi"/>
          <w:color w:val="555555"/>
          <w:sz w:val="24"/>
          <w:szCs w:val="24"/>
        </w:rPr>
      </w:pPr>
    </w:p>
    <w:p w14:paraId="012786A8" w14:textId="137ED63D" w:rsidR="00F9341F" w:rsidRPr="00050CA5" w:rsidRDefault="00E46C12" w:rsidP="00846F21">
      <w:pPr>
        <w:ind w:left="709"/>
        <w:rPr>
          <w:rFonts w:cstheme="minorHAnsi"/>
          <w:sz w:val="24"/>
          <w:szCs w:val="24"/>
          <w:bdr w:val="none" w:sz="0" w:space="0" w:color="auto" w:frame="1"/>
          <w:shd w:val="clear" w:color="auto" w:fill="FFFFFF"/>
        </w:rPr>
      </w:pPr>
      <w:r w:rsidRPr="00050CA5">
        <w:rPr>
          <w:rFonts w:cstheme="minorHAnsi"/>
          <w:sz w:val="24"/>
          <w:szCs w:val="24"/>
          <w:bdr w:val="none" w:sz="0" w:space="0" w:color="auto" w:frame="1"/>
          <w:shd w:val="clear" w:color="auto" w:fill="FFFFFF"/>
        </w:rPr>
        <w:sym w:font="Wingdings" w:char="F0E0"/>
      </w:r>
      <w:r w:rsidRPr="00050CA5">
        <w:rPr>
          <w:rFonts w:cstheme="minorHAnsi"/>
          <w:sz w:val="24"/>
          <w:szCs w:val="24"/>
          <w:bdr w:val="none" w:sz="0" w:space="0" w:color="auto" w:frame="1"/>
          <w:shd w:val="clear" w:color="auto" w:fill="FFFFFF"/>
        </w:rPr>
        <w:t xml:space="preserve">  </w:t>
      </w:r>
      <w:r w:rsidR="007B3AB5" w:rsidRPr="00050CA5">
        <w:rPr>
          <w:rFonts w:cstheme="minorHAnsi"/>
          <w:b/>
          <w:bCs/>
          <w:color w:val="4472C4" w:themeColor="accent1"/>
          <w:sz w:val="24"/>
          <w:szCs w:val="24"/>
          <w:bdr w:val="none" w:sz="0" w:space="0" w:color="auto" w:frame="1"/>
          <w:shd w:val="clear" w:color="auto" w:fill="FFFFFF"/>
        </w:rPr>
        <w:t xml:space="preserve">Composantes du PIB </w:t>
      </w:r>
      <w:r w:rsidR="00EF7714" w:rsidRPr="00050CA5">
        <w:rPr>
          <w:rFonts w:cstheme="minorHAnsi"/>
          <w:b/>
          <w:bCs/>
          <w:color w:val="4472C4" w:themeColor="accent1"/>
          <w:sz w:val="24"/>
          <w:szCs w:val="24"/>
          <w:bdr w:val="none" w:sz="0" w:space="0" w:color="auto" w:frame="1"/>
          <w:shd w:val="clear" w:color="auto" w:fill="FFFFFF"/>
        </w:rPr>
        <w:t>(</w:t>
      </w:r>
      <w:r w:rsidR="007B3AB5" w:rsidRPr="00050CA5">
        <w:rPr>
          <w:rFonts w:cstheme="minorHAnsi"/>
          <w:b/>
          <w:bCs/>
          <w:color w:val="4472C4" w:themeColor="accent1"/>
          <w:sz w:val="24"/>
          <w:szCs w:val="24"/>
          <w:bdr w:val="none" w:sz="0" w:space="0" w:color="auto" w:frame="1"/>
          <w:shd w:val="clear" w:color="auto" w:fill="FFFFFF"/>
        </w:rPr>
        <w:t>Produit intérieur brut</w:t>
      </w:r>
      <w:r w:rsidR="00EF7714" w:rsidRPr="00050CA5">
        <w:rPr>
          <w:rFonts w:cstheme="minorHAnsi"/>
          <w:b/>
          <w:bCs/>
          <w:color w:val="4472C4" w:themeColor="accent1"/>
          <w:sz w:val="24"/>
          <w:szCs w:val="24"/>
          <w:bdr w:val="none" w:sz="0" w:space="0" w:color="auto" w:frame="1"/>
          <w:shd w:val="clear" w:color="auto" w:fill="FFFFFF"/>
        </w:rPr>
        <w:t>)</w:t>
      </w:r>
      <w:r w:rsidR="00EF7714" w:rsidRPr="00050CA5">
        <w:rPr>
          <w:rFonts w:cstheme="minorHAnsi"/>
          <w:sz w:val="24"/>
          <w:szCs w:val="24"/>
          <w:bdr w:val="none" w:sz="0" w:space="0" w:color="auto" w:frame="1"/>
          <w:shd w:val="clear" w:color="auto" w:fill="FFFFFF"/>
        </w:rPr>
        <w:t xml:space="preserve"> </w:t>
      </w:r>
      <w:r w:rsidR="007B3AB5" w:rsidRPr="00050CA5">
        <w:rPr>
          <w:rFonts w:cstheme="minorHAnsi"/>
          <w:sz w:val="24"/>
          <w:szCs w:val="24"/>
          <w:bdr w:val="none" w:sz="0" w:space="0" w:color="auto" w:frame="1"/>
          <w:shd w:val="clear" w:color="auto" w:fill="FFFFFF"/>
        </w:rPr>
        <w:t>:</w:t>
      </w:r>
      <w:r w:rsidR="007B3AB5" w:rsidRPr="00050CA5">
        <w:rPr>
          <w:rFonts w:cstheme="minorHAnsi"/>
          <w:sz w:val="24"/>
          <w:szCs w:val="24"/>
          <w:bdr w:val="none" w:sz="0" w:space="0" w:color="auto" w:frame="1"/>
          <w:shd w:val="clear" w:color="auto" w:fill="FFFFFF"/>
        </w:rPr>
        <w:tab/>
      </w:r>
    </w:p>
    <w:p w14:paraId="2354EE1D" w14:textId="0EDA9544" w:rsidR="00F9341F" w:rsidRPr="00F86120" w:rsidRDefault="00F9341F" w:rsidP="00F86120">
      <w:pPr>
        <w:pBdr>
          <w:top w:val="single" w:sz="4" w:space="1" w:color="auto"/>
          <w:left w:val="single" w:sz="4" w:space="4" w:color="auto"/>
          <w:bottom w:val="single" w:sz="4" w:space="1" w:color="auto"/>
          <w:right w:val="single" w:sz="4" w:space="0" w:color="auto"/>
        </w:pBdr>
        <w:ind w:left="142"/>
        <w:jc w:val="center"/>
        <w:rPr>
          <w:b/>
          <w:color w:val="4472C4" w:themeColor="accent1"/>
          <w:sz w:val="32"/>
          <w:szCs w:val="32"/>
        </w:rPr>
      </w:pPr>
      <w:r w:rsidRPr="00F86120">
        <w:rPr>
          <w:b/>
          <w:color w:val="4472C4" w:themeColor="accent1"/>
          <w:sz w:val="32"/>
          <w:szCs w:val="32"/>
        </w:rPr>
        <w:t>PIB</w:t>
      </w:r>
      <w:r w:rsidR="00F86120">
        <w:rPr>
          <w:b/>
          <w:color w:val="4472C4" w:themeColor="accent1"/>
          <w:sz w:val="32"/>
          <w:szCs w:val="32"/>
        </w:rPr>
        <w:t xml:space="preserve"> </w:t>
      </w:r>
      <w:r w:rsidRPr="00F86120">
        <w:rPr>
          <w:b/>
          <w:color w:val="4472C4" w:themeColor="accent1"/>
          <w:sz w:val="32"/>
          <w:szCs w:val="32"/>
        </w:rPr>
        <w:t>= C + I + G + X – M</w:t>
      </w:r>
    </w:p>
    <w:p w14:paraId="0FCADB81" w14:textId="77777777" w:rsidR="00846F21" w:rsidRPr="00050CA5" w:rsidRDefault="007B3AB5" w:rsidP="00551294">
      <w:pPr>
        <w:pStyle w:val="Paragraphedeliste"/>
        <w:numPr>
          <w:ilvl w:val="0"/>
          <w:numId w:val="23"/>
        </w:numPr>
        <w:jc w:val="both"/>
        <w:rPr>
          <w:rFonts w:cstheme="minorHAnsi"/>
          <w:color w:val="555555"/>
          <w:sz w:val="24"/>
          <w:szCs w:val="24"/>
          <w:shd w:val="clear" w:color="auto" w:fill="FFFFFF"/>
        </w:rPr>
      </w:pPr>
      <w:r w:rsidRPr="00050CA5">
        <w:rPr>
          <w:rFonts w:cstheme="minorHAnsi"/>
          <w:b/>
          <w:bCs/>
          <w:color w:val="4472C4" w:themeColor="accent1"/>
          <w:sz w:val="24"/>
          <w:szCs w:val="24"/>
          <w:shd w:val="clear" w:color="auto" w:fill="FFFFFF"/>
        </w:rPr>
        <w:t>C</w:t>
      </w:r>
      <w:r w:rsidRPr="00050CA5">
        <w:rPr>
          <w:rFonts w:cstheme="minorHAnsi"/>
          <w:color w:val="4472C4" w:themeColor="accent1"/>
          <w:sz w:val="24"/>
          <w:szCs w:val="24"/>
          <w:shd w:val="clear" w:color="auto" w:fill="FFFFFF"/>
        </w:rPr>
        <w:t xml:space="preserve"> = </w:t>
      </w:r>
      <w:r w:rsidRPr="00050CA5">
        <w:rPr>
          <w:rFonts w:cstheme="minorHAnsi"/>
          <w:b/>
          <w:color w:val="4472C4" w:themeColor="accent1"/>
          <w:sz w:val="24"/>
          <w:szCs w:val="24"/>
          <w:shd w:val="clear" w:color="auto" w:fill="FFFFFF"/>
        </w:rPr>
        <w:t>la consommation</w:t>
      </w:r>
      <w:r w:rsidR="0004279C" w:rsidRPr="00050CA5">
        <w:rPr>
          <w:rFonts w:cstheme="minorHAnsi"/>
          <w:color w:val="4472C4" w:themeColor="accent1"/>
          <w:sz w:val="24"/>
          <w:szCs w:val="24"/>
          <w:shd w:val="clear" w:color="auto" w:fill="FFFFFF"/>
        </w:rPr>
        <w:t> </w:t>
      </w:r>
      <w:r w:rsidR="0004279C" w:rsidRPr="00050CA5">
        <w:rPr>
          <w:rFonts w:cstheme="minorHAnsi"/>
          <w:color w:val="555555"/>
          <w:sz w:val="24"/>
          <w:szCs w:val="24"/>
          <w:shd w:val="clear" w:color="auto" w:fill="FFFFFF"/>
        </w:rPr>
        <w:t xml:space="preserve">: biens et </w:t>
      </w:r>
      <w:r w:rsidRPr="00050CA5">
        <w:rPr>
          <w:rFonts w:cstheme="minorHAnsi"/>
          <w:color w:val="555555"/>
          <w:sz w:val="24"/>
          <w:szCs w:val="24"/>
          <w:shd w:val="clear" w:color="auto" w:fill="FFFFFF"/>
        </w:rPr>
        <w:t>services achetés par les consommateurs.</w:t>
      </w:r>
    </w:p>
    <w:p w14:paraId="5FD537F2" w14:textId="77777777" w:rsidR="00846F21" w:rsidRPr="00050CA5" w:rsidRDefault="007B3AB5" w:rsidP="00551294">
      <w:pPr>
        <w:pStyle w:val="Paragraphedeliste"/>
        <w:numPr>
          <w:ilvl w:val="0"/>
          <w:numId w:val="23"/>
        </w:numPr>
        <w:jc w:val="both"/>
        <w:rPr>
          <w:rFonts w:cstheme="minorHAnsi"/>
          <w:color w:val="555555"/>
          <w:sz w:val="24"/>
          <w:szCs w:val="24"/>
          <w:shd w:val="clear" w:color="auto" w:fill="FFFFFF"/>
        </w:rPr>
      </w:pPr>
      <w:r w:rsidRPr="00050CA5">
        <w:rPr>
          <w:rFonts w:cstheme="minorHAnsi"/>
          <w:b/>
          <w:color w:val="4472C4" w:themeColor="accent1"/>
          <w:sz w:val="24"/>
          <w:szCs w:val="24"/>
          <w:shd w:val="clear" w:color="auto" w:fill="FFFFFF"/>
        </w:rPr>
        <w:t>I = l'investissement</w:t>
      </w:r>
      <w:r w:rsidR="00EF7714" w:rsidRPr="00050CA5">
        <w:rPr>
          <w:rFonts w:cstheme="minorHAnsi"/>
          <w:b/>
          <w:color w:val="4472C4" w:themeColor="accent1"/>
          <w:sz w:val="24"/>
          <w:szCs w:val="24"/>
          <w:shd w:val="clear" w:color="auto" w:fill="FFFFFF"/>
        </w:rPr>
        <w:t xml:space="preserve"> </w:t>
      </w:r>
      <w:r w:rsidRPr="00050CA5">
        <w:rPr>
          <w:rFonts w:cstheme="minorHAnsi"/>
          <w:color w:val="555555"/>
          <w:sz w:val="24"/>
          <w:szCs w:val="24"/>
          <w:shd w:val="clear" w:color="auto" w:fill="FFFFFF"/>
        </w:rPr>
        <w:t>: Achat de bien</w:t>
      </w:r>
      <w:r w:rsidR="0004279C" w:rsidRPr="00050CA5">
        <w:rPr>
          <w:rFonts w:cstheme="minorHAnsi"/>
          <w:color w:val="555555"/>
          <w:sz w:val="24"/>
          <w:szCs w:val="24"/>
          <w:shd w:val="clear" w:color="auto" w:fill="FFFFFF"/>
        </w:rPr>
        <w:t>s</w:t>
      </w:r>
      <w:r w:rsidRPr="00050CA5">
        <w:rPr>
          <w:rFonts w:cstheme="minorHAnsi"/>
          <w:color w:val="555555"/>
          <w:sz w:val="24"/>
          <w:szCs w:val="24"/>
          <w:shd w:val="clear" w:color="auto" w:fill="FFFFFF"/>
        </w:rPr>
        <w:t xml:space="preserve"> d'équipement et d'infrastructures.</w:t>
      </w:r>
    </w:p>
    <w:p w14:paraId="2D86B1F7" w14:textId="0BC995B4" w:rsidR="00846F21" w:rsidRPr="00050CA5" w:rsidRDefault="007B3AB5" w:rsidP="00551294">
      <w:pPr>
        <w:pStyle w:val="Paragraphedeliste"/>
        <w:numPr>
          <w:ilvl w:val="0"/>
          <w:numId w:val="23"/>
        </w:numPr>
        <w:jc w:val="both"/>
        <w:rPr>
          <w:rFonts w:cstheme="minorHAnsi"/>
          <w:color w:val="555555"/>
          <w:sz w:val="24"/>
          <w:szCs w:val="24"/>
          <w:shd w:val="clear" w:color="auto" w:fill="FFFFFF"/>
        </w:rPr>
      </w:pPr>
      <w:r w:rsidRPr="00050CA5">
        <w:rPr>
          <w:rFonts w:cstheme="minorHAnsi"/>
          <w:b/>
          <w:bCs/>
          <w:color w:val="4472C4" w:themeColor="accent1"/>
          <w:sz w:val="24"/>
          <w:szCs w:val="24"/>
          <w:shd w:val="clear" w:color="auto" w:fill="FFFFFF"/>
        </w:rPr>
        <w:t>G</w:t>
      </w:r>
      <w:r w:rsidRPr="00050CA5">
        <w:rPr>
          <w:rFonts w:cstheme="minorHAnsi"/>
          <w:color w:val="4472C4" w:themeColor="accent1"/>
          <w:sz w:val="24"/>
          <w:szCs w:val="24"/>
          <w:shd w:val="clear" w:color="auto" w:fill="FFFFFF"/>
        </w:rPr>
        <w:t xml:space="preserve"> = </w:t>
      </w:r>
      <w:r w:rsidR="00BD7667" w:rsidRPr="00050CA5">
        <w:rPr>
          <w:rFonts w:cstheme="minorHAnsi"/>
          <w:b/>
          <w:bCs/>
          <w:color w:val="4472C4" w:themeColor="accent1"/>
          <w:sz w:val="24"/>
          <w:szCs w:val="24"/>
          <w:shd w:val="clear" w:color="auto" w:fill="FFFFFF"/>
        </w:rPr>
        <w:t xml:space="preserve">les </w:t>
      </w:r>
      <w:r w:rsidRPr="00050CA5">
        <w:rPr>
          <w:rFonts w:cstheme="minorHAnsi"/>
          <w:b/>
          <w:bCs/>
          <w:color w:val="4472C4" w:themeColor="accent1"/>
          <w:sz w:val="24"/>
          <w:szCs w:val="24"/>
          <w:shd w:val="clear" w:color="auto" w:fill="FFFFFF"/>
        </w:rPr>
        <w:t>dépenses</w:t>
      </w:r>
      <w:r w:rsidRPr="00050CA5">
        <w:rPr>
          <w:rFonts w:cstheme="minorHAnsi"/>
          <w:b/>
          <w:color w:val="4472C4" w:themeColor="accent1"/>
          <w:sz w:val="24"/>
          <w:szCs w:val="24"/>
          <w:shd w:val="clear" w:color="auto" w:fill="FFFFFF"/>
        </w:rPr>
        <w:t xml:space="preserve"> publiques</w:t>
      </w:r>
      <w:r w:rsidR="00EF7714" w:rsidRPr="00050CA5">
        <w:rPr>
          <w:rFonts w:cstheme="minorHAnsi"/>
          <w:b/>
          <w:color w:val="4472C4" w:themeColor="accent1"/>
          <w:sz w:val="24"/>
          <w:szCs w:val="24"/>
          <w:shd w:val="clear" w:color="auto" w:fill="FFFFFF"/>
        </w:rPr>
        <w:t xml:space="preserve"> </w:t>
      </w:r>
      <w:r w:rsidRPr="00050CA5">
        <w:rPr>
          <w:rFonts w:cstheme="minorHAnsi"/>
          <w:color w:val="555555"/>
          <w:sz w:val="24"/>
          <w:szCs w:val="24"/>
          <w:shd w:val="clear" w:color="auto" w:fill="FFFFFF"/>
        </w:rPr>
        <w:t>:  Achat de biens et de services courant</w:t>
      </w:r>
      <w:r w:rsidR="00846F21" w:rsidRPr="00050CA5">
        <w:rPr>
          <w:rFonts w:cstheme="minorHAnsi"/>
          <w:color w:val="555555"/>
          <w:sz w:val="24"/>
          <w:szCs w:val="24"/>
          <w:shd w:val="clear" w:color="auto" w:fill="FFFFFF"/>
        </w:rPr>
        <w:t>s</w:t>
      </w:r>
      <w:r w:rsidRPr="00050CA5">
        <w:rPr>
          <w:rFonts w:cstheme="minorHAnsi"/>
          <w:color w:val="555555"/>
          <w:sz w:val="24"/>
          <w:szCs w:val="24"/>
          <w:shd w:val="clear" w:color="auto" w:fill="FFFFFF"/>
        </w:rPr>
        <w:t xml:space="preserve"> effectués par les différents paliers du gouvernement.</w:t>
      </w:r>
    </w:p>
    <w:p w14:paraId="5C9A161E" w14:textId="13E3E179" w:rsidR="00846F21" w:rsidRPr="00050CA5" w:rsidRDefault="007B3AB5" w:rsidP="00551294">
      <w:pPr>
        <w:pStyle w:val="Paragraphedeliste"/>
        <w:numPr>
          <w:ilvl w:val="0"/>
          <w:numId w:val="23"/>
        </w:numPr>
        <w:jc w:val="both"/>
        <w:rPr>
          <w:rFonts w:cstheme="minorHAnsi"/>
          <w:color w:val="555555"/>
          <w:sz w:val="24"/>
          <w:szCs w:val="24"/>
          <w:shd w:val="clear" w:color="auto" w:fill="FFFFFF"/>
        </w:rPr>
      </w:pPr>
      <w:r w:rsidRPr="00050CA5">
        <w:rPr>
          <w:rFonts w:cstheme="minorHAnsi"/>
          <w:b/>
          <w:color w:val="4472C4" w:themeColor="accent1"/>
          <w:sz w:val="24"/>
          <w:szCs w:val="24"/>
          <w:shd w:val="clear" w:color="auto" w:fill="FFFFFF"/>
        </w:rPr>
        <w:t xml:space="preserve">X = </w:t>
      </w:r>
      <w:r w:rsidR="00BD7667" w:rsidRPr="00050CA5">
        <w:rPr>
          <w:rFonts w:cstheme="minorHAnsi"/>
          <w:b/>
          <w:color w:val="4472C4" w:themeColor="accent1"/>
          <w:sz w:val="24"/>
          <w:szCs w:val="24"/>
          <w:shd w:val="clear" w:color="auto" w:fill="FFFFFF"/>
        </w:rPr>
        <w:t xml:space="preserve">les </w:t>
      </w:r>
      <w:r w:rsidRPr="00050CA5">
        <w:rPr>
          <w:rFonts w:cstheme="minorHAnsi"/>
          <w:b/>
          <w:color w:val="4472C4" w:themeColor="accent1"/>
          <w:sz w:val="24"/>
          <w:szCs w:val="24"/>
          <w:shd w:val="clear" w:color="auto" w:fill="FFFFFF"/>
        </w:rPr>
        <w:t>exportation</w:t>
      </w:r>
      <w:r w:rsidR="00BD7667" w:rsidRPr="00050CA5">
        <w:rPr>
          <w:rFonts w:cstheme="minorHAnsi"/>
          <w:b/>
          <w:color w:val="4472C4" w:themeColor="accent1"/>
          <w:sz w:val="24"/>
          <w:szCs w:val="24"/>
          <w:shd w:val="clear" w:color="auto" w:fill="FFFFFF"/>
        </w:rPr>
        <w:t>s</w:t>
      </w:r>
      <w:r w:rsidR="00EF7714" w:rsidRPr="00050CA5">
        <w:rPr>
          <w:rFonts w:cstheme="minorHAnsi"/>
          <w:b/>
          <w:color w:val="4472C4" w:themeColor="accent1"/>
          <w:sz w:val="24"/>
          <w:szCs w:val="24"/>
          <w:shd w:val="clear" w:color="auto" w:fill="FFFFFF"/>
        </w:rPr>
        <w:t xml:space="preserve"> </w:t>
      </w:r>
      <w:r w:rsidRPr="00050CA5">
        <w:rPr>
          <w:rFonts w:cstheme="minorHAnsi"/>
          <w:color w:val="555555"/>
          <w:sz w:val="24"/>
          <w:szCs w:val="24"/>
          <w:shd w:val="clear" w:color="auto" w:fill="FFFFFF"/>
        </w:rPr>
        <w:t>: Biens et services produits dans un pays et destinés à l'étranger.</w:t>
      </w:r>
    </w:p>
    <w:p w14:paraId="2418470F" w14:textId="0CDC5D56" w:rsidR="007F0825" w:rsidRPr="00050CA5" w:rsidRDefault="007B3AB5" w:rsidP="00551294">
      <w:pPr>
        <w:pStyle w:val="Paragraphedeliste"/>
        <w:numPr>
          <w:ilvl w:val="0"/>
          <w:numId w:val="23"/>
        </w:numPr>
        <w:jc w:val="both"/>
        <w:rPr>
          <w:rStyle w:val="apple-converted-space"/>
          <w:rFonts w:cstheme="minorHAnsi"/>
          <w:color w:val="555555"/>
          <w:sz w:val="24"/>
          <w:szCs w:val="24"/>
          <w:shd w:val="clear" w:color="auto" w:fill="FFFFFF"/>
        </w:rPr>
      </w:pPr>
      <w:r w:rsidRPr="00050CA5">
        <w:rPr>
          <w:rFonts w:cstheme="minorHAnsi"/>
          <w:b/>
          <w:color w:val="4472C4" w:themeColor="accent1"/>
          <w:sz w:val="24"/>
          <w:szCs w:val="24"/>
          <w:shd w:val="clear" w:color="auto" w:fill="FFFFFF"/>
        </w:rPr>
        <w:t xml:space="preserve">M = </w:t>
      </w:r>
      <w:r w:rsidR="00BD7667" w:rsidRPr="00050CA5">
        <w:rPr>
          <w:rFonts w:cstheme="minorHAnsi"/>
          <w:b/>
          <w:color w:val="4472C4" w:themeColor="accent1"/>
          <w:sz w:val="24"/>
          <w:szCs w:val="24"/>
          <w:shd w:val="clear" w:color="auto" w:fill="FFFFFF"/>
        </w:rPr>
        <w:t xml:space="preserve">les </w:t>
      </w:r>
      <w:r w:rsidRPr="00050CA5">
        <w:rPr>
          <w:rFonts w:cstheme="minorHAnsi"/>
          <w:b/>
          <w:color w:val="4472C4" w:themeColor="accent1"/>
          <w:sz w:val="24"/>
          <w:szCs w:val="24"/>
          <w:shd w:val="clear" w:color="auto" w:fill="FFFFFF"/>
        </w:rPr>
        <w:t>importation</w:t>
      </w:r>
      <w:r w:rsidR="00BD7667" w:rsidRPr="00050CA5">
        <w:rPr>
          <w:rFonts w:cstheme="minorHAnsi"/>
          <w:b/>
          <w:color w:val="4472C4" w:themeColor="accent1"/>
          <w:sz w:val="24"/>
          <w:szCs w:val="24"/>
          <w:shd w:val="clear" w:color="auto" w:fill="FFFFFF"/>
        </w:rPr>
        <w:t>s</w:t>
      </w:r>
      <w:r w:rsidR="00EF7714" w:rsidRPr="00050CA5">
        <w:rPr>
          <w:rFonts w:cstheme="minorHAnsi"/>
          <w:b/>
          <w:color w:val="4472C4" w:themeColor="accent1"/>
          <w:sz w:val="24"/>
          <w:szCs w:val="24"/>
          <w:shd w:val="clear" w:color="auto" w:fill="FFFFFF"/>
        </w:rPr>
        <w:t xml:space="preserve"> </w:t>
      </w:r>
      <w:r w:rsidRPr="00050CA5">
        <w:rPr>
          <w:rFonts w:cstheme="minorHAnsi"/>
          <w:color w:val="555555"/>
          <w:sz w:val="24"/>
          <w:szCs w:val="24"/>
          <w:shd w:val="clear" w:color="auto" w:fill="FFFFFF"/>
        </w:rPr>
        <w:t xml:space="preserve">: Biens et services produits </w:t>
      </w:r>
      <w:r w:rsidR="0004279C" w:rsidRPr="00050CA5">
        <w:rPr>
          <w:rFonts w:cstheme="minorHAnsi"/>
          <w:color w:val="555555"/>
          <w:sz w:val="24"/>
          <w:szCs w:val="24"/>
          <w:shd w:val="clear" w:color="auto" w:fill="FFFFFF"/>
        </w:rPr>
        <w:t>à</w:t>
      </w:r>
      <w:r w:rsidRPr="00050CA5">
        <w:rPr>
          <w:rFonts w:cstheme="minorHAnsi"/>
          <w:color w:val="555555"/>
          <w:sz w:val="24"/>
          <w:szCs w:val="24"/>
          <w:shd w:val="clear" w:color="auto" w:fill="FFFFFF"/>
        </w:rPr>
        <w:t xml:space="preserve"> l'étranger et achetés par les résidents.</w:t>
      </w:r>
      <w:r w:rsidRPr="00050CA5">
        <w:rPr>
          <w:rStyle w:val="apple-converted-space"/>
          <w:rFonts w:cstheme="minorHAnsi"/>
          <w:color w:val="555555"/>
          <w:sz w:val="24"/>
          <w:szCs w:val="24"/>
          <w:shd w:val="clear" w:color="auto" w:fill="FFFFFF"/>
        </w:rPr>
        <w:t> </w:t>
      </w:r>
      <w:r w:rsidR="00846F21" w:rsidRPr="00050CA5">
        <w:rPr>
          <w:rStyle w:val="apple-converted-space"/>
          <w:rFonts w:cstheme="minorHAnsi"/>
          <w:color w:val="555555"/>
          <w:sz w:val="24"/>
          <w:szCs w:val="24"/>
          <w:shd w:val="clear" w:color="auto" w:fill="FFFFFF"/>
        </w:rPr>
        <w:br/>
      </w:r>
      <w:r w:rsidR="00846F21" w:rsidRPr="00050CA5">
        <w:rPr>
          <w:rStyle w:val="apple-converted-space"/>
          <w:rFonts w:cstheme="minorHAnsi"/>
          <w:color w:val="555555"/>
          <w:sz w:val="24"/>
          <w:szCs w:val="24"/>
          <w:shd w:val="clear" w:color="auto" w:fill="FFFFFF"/>
        </w:rPr>
        <w:br/>
      </w:r>
      <w:proofErr w:type="gramStart"/>
      <w:r w:rsidR="00846F21" w:rsidRPr="00050CA5">
        <w:rPr>
          <w:rStyle w:val="apple-converted-space"/>
          <w:rFonts w:cstheme="minorHAnsi"/>
          <w:color w:val="555555"/>
          <w:sz w:val="24"/>
          <w:szCs w:val="24"/>
          <w:u w:val="single"/>
          <w:shd w:val="clear" w:color="auto" w:fill="FFFFFF"/>
        </w:rPr>
        <w:t>NB</w:t>
      </w:r>
      <w:r w:rsidR="00846F21" w:rsidRPr="00050CA5">
        <w:rPr>
          <w:rStyle w:val="apple-converted-space"/>
          <w:rFonts w:cstheme="minorHAnsi"/>
          <w:color w:val="555555"/>
          <w:sz w:val="24"/>
          <w:szCs w:val="24"/>
          <w:shd w:val="clear" w:color="auto" w:fill="FFFFFF"/>
        </w:rPr>
        <w:t>:</w:t>
      </w:r>
      <w:proofErr w:type="gramEnd"/>
      <w:r w:rsidR="00846F21" w:rsidRPr="00050CA5">
        <w:rPr>
          <w:rStyle w:val="apple-converted-space"/>
          <w:rFonts w:cstheme="minorHAnsi"/>
          <w:color w:val="555555"/>
          <w:sz w:val="24"/>
          <w:szCs w:val="24"/>
          <w:shd w:val="clear" w:color="auto" w:fill="FFFFFF"/>
        </w:rPr>
        <w:t xml:space="preserve"> On parle généralement de </w:t>
      </w:r>
      <w:r w:rsidR="00846F21" w:rsidRPr="00F86120">
        <w:rPr>
          <w:rStyle w:val="apple-converted-space"/>
          <w:rFonts w:cstheme="minorHAnsi"/>
          <w:b/>
          <w:bCs/>
          <w:color w:val="4472C4" w:themeColor="accent1"/>
          <w:sz w:val="24"/>
          <w:szCs w:val="24"/>
          <w:shd w:val="clear" w:color="auto" w:fill="FFFFFF"/>
        </w:rPr>
        <w:t>(X-M)</w:t>
      </w:r>
      <w:r w:rsidR="00846F21" w:rsidRPr="00050CA5">
        <w:rPr>
          <w:rStyle w:val="apple-converted-space"/>
          <w:rFonts w:cstheme="minorHAnsi"/>
          <w:color w:val="0070C0"/>
          <w:sz w:val="24"/>
          <w:szCs w:val="24"/>
          <w:shd w:val="clear" w:color="auto" w:fill="FFFFFF"/>
        </w:rPr>
        <w:t xml:space="preserve"> </w:t>
      </w:r>
      <w:r w:rsidR="00846F21" w:rsidRPr="00050CA5">
        <w:rPr>
          <w:rStyle w:val="apple-converted-space"/>
          <w:rFonts w:cstheme="minorHAnsi"/>
          <w:color w:val="555555"/>
          <w:sz w:val="24"/>
          <w:szCs w:val="24"/>
          <w:shd w:val="clear" w:color="auto" w:fill="FFFFFF"/>
        </w:rPr>
        <w:t xml:space="preserve">qui représente la </w:t>
      </w:r>
      <w:r w:rsidR="00846F21" w:rsidRPr="00F86120">
        <w:rPr>
          <w:rStyle w:val="apple-converted-space"/>
          <w:rFonts w:cstheme="minorHAnsi"/>
          <w:b/>
          <w:bCs/>
          <w:color w:val="4472C4" w:themeColor="accent1"/>
          <w:sz w:val="24"/>
          <w:szCs w:val="24"/>
          <w:shd w:val="clear" w:color="auto" w:fill="FFFFFF"/>
        </w:rPr>
        <w:t>Balance commerciale</w:t>
      </w:r>
      <w:r w:rsidR="00F86120" w:rsidRPr="00F86120">
        <w:rPr>
          <w:rStyle w:val="apple-converted-space"/>
          <w:rFonts w:cstheme="minorHAnsi"/>
          <w:color w:val="555555"/>
          <w:sz w:val="24"/>
          <w:szCs w:val="24"/>
          <w:shd w:val="clear" w:color="auto" w:fill="FFFFFF"/>
        </w:rPr>
        <w:t>, ou encore l</w:t>
      </w:r>
      <w:proofErr w:type="gramStart"/>
      <w:r w:rsidR="00F86120">
        <w:rPr>
          <w:rStyle w:val="apple-converted-space"/>
          <w:rFonts w:cstheme="minorHAnsi"/>
          <w:color w:val="555555"/>
          <w:sz w:val="24"/>
          <w:szCs w:val="24"/>
          <w:shd w:val="clear" w:color="auto" w:fill="FFFFFF"/>
        </w:rPr>
        <w:t>’«</w:t>
      </w:r>
      <w:proofErr w:type="gramEnd"/>
      <w:r w:rsidR="00F86120">
        <w:rPr>
          <w:rStyle w:val="apple-converted-space"/>
          <w:rFonts w:cstheme="minorHAnsi"/>
          <w:color w:val="555555"/>
          <w:sz w:val="24"/>
          <w:szCs w:val="24"/>
          <w:shd w:val="clear" w:color="auto" w:fill="FFFFFF"/>
        </w:rPr>
        <w:t> </w:t>
      </w:r>
      <w:r w:rsidR="00F86120" w:rsidRPr="00F86120">
        <w:rPr>
          <w:rStyle w:val="apple-converted-space"/>
          <w:rFonts w:cstheme="minorHAnsi"/>
          <w:color w:val="555555"/>
          <w:sz w:val="24"/>
          <w:szCs w:val="24"/>
          <w:shd w:val="clear" w:color="auto" w:fill="FFFFFF"/>
        </w:rPr>
        <w:t>exportation nette</w:t>
      </w:r>
      <w:r w:rsidR="00F86120">
        <w:rPr>
          <w:rStyle w:val="apple-converted-space"/>
          <w:rFonts w:cstheme="minorHAnsi"/>
          <w:color w:val="555555"/>
          <w:sz w:val="24"/>
          <w:szCs w:val="24"/>
          <w:shd w:val="clear" w:color="auto" w:fill="FFFFFF"/>
        </w:rPr>
        <w:t> ».</w:t>
      </w:r>
    </w:p>
    <w:p w14:paraId="4030FC71" w14:textId="77777777" w:rsidR="00050CA5" w:rsidRPr="00050CA5" w:rsidRDefault="00050CA5" w:rsidP="00F86120">
      <w:pPr>
        <w:jc w:val="both"/>
        <w:rPr>
          <w:rStyle w:val="apple-converted-space"/>
          <w:rFonts w:cstheme="minorHAnsi"/>
          <w:b/>
          <w:bCs/>
          <w:color w:val="555555"/>
          <w:sz w:val="24"/>
          <w:szCs w:val="24"/>
          <w:u w:val="dotted"/>
          <w:shd w:val="clear" w:color="auto" w:fill="FFFFFF"/>
        </w:rPr>
      </w:pPr>
    </w:p>
    <w:p w14:paraId="6546F048" w14:textId="2FD36568" w:rsidR="007F0825" w:rsidRPr="00050CA5" w:rsidRDefault="007F0825" w:rsidP="00551294">
      <w:pPr>
        <w:pStyle w:val="Paragraphedeliste"/>
        <w:numPr>
          <w:ilvl w:val="0"/>
          <w:numId w:val="24"/>
        </w:numPr>
        <w:ind w:hanging="371"/>
        <w:jc w:val="both"/>
        <w:rPr>
          <w:rFonts w:cstheme="minorHAnsi"/>
          <w:color w:val="0070C0"/>
          <w:sz w:val="24"/>
          <w:szCs w:val="24"/>
          <w:u w:val="single"/>
          <w:bdr w:val="none" w:sz="0" w:space="0" w:color="auto" w:frame="1"/>
          <w:shd w:val="clear" w:color="auto" w:fill="FFFFFF"/>
        </w:rPr>
      </w:pPr>
      <w:r w:rsidRPr="00050CA5">
        <w:rPr>
          <w:rFonts w:cstheme="minorHAnsi"/>
          <w:color w:val="0070C0"/>
          <w:sz w:val="24"/>
          <w:szCs w:val="24"/>
          <w:u w:val="single"/>
          <w:bdr w:val="none" w:sz="0" w:space="0" w:color="auto" w:frame="1"/>
          <w:shd w:val="clear" w:color="auto" w:fill="FFFFFF"/>
        </w:rPr>
        <w:t>Explications du rôle joué par ces différentes valeurs sur la croissance :</w:t>
      </w:r>
    </w:p>
    <w:p w14:paraId="7FF730D6" w14:textId="0F50350E" w:rsidR="007F0825" w:rsidRPr="00050CA5" w:rsidRDefault="00846F21" w:rsidP="00551294">
      <w:pPr>
        <w:pStyle w:val="Paragraphedeliste"/>
        <w:numPr>
          <w:ilvl w:val="0"/>
          <w:numId w:val="27"/>
        </w:numPr>
        <w:ind w:left="1418" w:hanging="284"/>
        <w:jc w:val="both"/>
        <w:rPr>
          <w:rStyle w:val="apple-converted-space"/>
          <w:rFonts w:cstheme="minorHAnsi"/>
          <w:color w:val="555555"/>
          <w:sz w:val="24"/>
          <w:szCs w:val="24"/>
          <w:shd w:val="clear" w:color="auto" w:fill="FFFFFF"/>
        </w:rPr>
      </w:pPr>
      <w:r w:rsidRPr="00050CA5">
        <w:rPr>
          <w:rStyle w:val="apple-converted-space"/>
          <w:rFonts w:cstheme="minorHAnsi"/>
          <w:b/>
          <w:bCs/>
          <w:color w:val="0070C0"/>
          <w:sz w:val="24"/>
          <w:szCs w:val="24"/>
          <w:shd w:val="clear" w:color="auto" w:fill="FFFFFF"/>
        </w:rPr>
        <w:t>C </w:t>
      </w:r>
      <w:r w:rsidRPr="00050CA5">
        <w:rPr>
          <w:rStyle w:val="apple-converted-space"/>
          <w:rFonts w:cstheme="minorHAnsi"/>
          <w:color w:val="555555"/>
          <w:sz w:val="24"/>
          <w:szCs w:val="24"/>
          <w:shd w:val="clear" w:color="auto" w:fill="FFFFFF"/>
        </w:rPr>
        <w:t xml:space="preserve">: </w:t>
      </w:r>
      <w:r w:rsidR="007F0825" w:rsidRPr="00050CA5">
        <w:rPr>
          <w:rStyle w:val="apple-converted-space"/>
          <w:rFonts w:cstheme="minorHAnsi"/>
          <w:color w:val="555555"/>
          <w:sz w:val="24"/>
          <w:szCs w:val="24"/>
          <w:shd w:val="clear" w:color="auto" w:fill="FFFFFF"/>
        </w:rPr>
        <w:t xml:space="preserve">La consommation des ménages = consommation privée </w:t>
      </w:r>
      <w:r w:rsidR="007F0825" w:rsidRPr="00050CA5">
        <w:rPr>
          <w:rStyle w:val="apple-converted-space"/>
          <w:rFonts w:cstheme="minorHAnsi"/>
          <w:color w:val="555555"/>
          <w:sz w:val="24"/>
          <w:szCs w:val="24"/>
          <w:shd w:val="clear" w:color="auto" w:fill="FFFFFF"/>
        </w:rPr>
        <w:sym w:font="Wingdings" w:char="F0E0"/>
      </w:r>
      <w:r w:rsidR="007F0825" w:rsidRPr="00050CA5">
        <w:rPr>
          <w:rStyle w:val="apple-converted-space"/>
          <w:rFonts w:cstheme="minorHAnsi"/>
          <w:color w:val="555555"/>
          <w:sz w:val="24"/>
          <w:szCs w:val="24"/>
          <w:shd w:val="clear" w:color="auto" w:fill="FFFFFF"/>
        </w:rPr>
        <w:t xml:space="preserve"> si elle est en augmentation  </w:t>
      </w:r>
      <w:r w:rsidR="007F0825" w:rsidRPr="00050CA5">
        <w:rPr>
          <w:rStyle w:val="apple-converted-space"/>
          <w:rFonts w:cstheme="minorHAnsi"/>
          <w:color w:val="555555"/>
          <w:sz w:val="24"/>
          <w:szCs w:val="24"/>
          <w:shd w:val="clear" w:color="auto" w:fill="FFFFFF"/>
        </w:rPr>
        <w:sym w:font="Wingdings" w:char="F0E0"/>
      </w:r>
      <w:r w:rsidR="007F0825" w:rsidRPr="00050CA5">
        <w:rPr>
          <w:rStyle w:val="apple-converted-space"/>
          <w:rFonts w:cstheme="minorHAnsi"/>
          <w:color w:val="555555"/>
          <w:sz w:val="24"/>
          <w:szCs w:val="24"/>
          <w:shd w:val="clear" w:color="auto" w:fill="FFFFFF"/>
        </w:rPr>
        <w:t xml:space="preserve"> augmentation de la production  </w:t>
      </w:r>
      <w:r w:rsidR="007F0825" w:rsidRPr="00050CA5">
        <w:rPr>
          <w:rStyle w:val="apple-converted-space"/>
          <w:rFonts w:cstheme="minorHAnsi"/>
          <w:color w:val="555555"/>
          <w:sz w:val="24"/>
          <w:szCs w:val="24"/>
          <w:shd w:val="clear" w:color="auto" w:fill="FFFFFF"/>
        </w:rPr>
        <w:sym w:font="Wingdings" w:char="F0E0"/>
      </w:r>
      <w:r w:rsidR="007F0825" w:rsidRPr="00050CA5">
        <w:rPr>
          <w:rStyle w:val="apple-converted-space"/>
          <w:rFonts w:cstheme="minorHAnsi"/>
          <w:color w:val="555555"/>
          <w:sz w:val="24"/>
          <w:szCs w:val="24"/>
          <w:shd w:val="clear" w:color="auto" w:fill="FFFFFF"/>
        </w:rPr>
        <w:t xml:space="preserve"> croissance</w:t>
      </w:r>
      <w:r w:rsidR="00EF7714" w:rsidRPr="00050CA5">
        <w:rPr>
          <w:rStyle w:val="apple-converted-space"/>
          <w:rFonts w:cstheme="minorHAnsi"/>
          <w:color w:val="555555"/>
          <w:sz w:val="24"/>
          <w:szCs w:val="24"/>
          <w:shd w:val="clear" w:color="auto" w:fill="FFFFFF"/>
        </w:rPr>
        <w:t xml:space="preserve"> (PIB)</w:t>
      </w:r>
    </w:p>
    <w:p w14:paraId="3AA1BED2" w14:textId="7991C12D" w:rsidR="007F0825" w:rsidRPr="00050CA5" w:rsidRDefault="00846F21" w:rsidP="00551294">
      <w:pPr>
        <w:pStyle w:val="Paragraphedeliste"/>
        <w:numPr>
          <w:ilvl w:val="0"/>
          <w:numId w:val="27"/>
        </w:numPr>
        <w:ind w:left="1418" w:hanging="284"/>
        <w:jc w:val="both"/>
        <w:rPr>
          <w:rStyle w:val="apple-converted-space"/>
          <w:rFonts w:cstheme="minorHAnsi"/>
          <w:color w:val="555555"/>
          <w:sz w:val="24"/>
          <w:szCs w:val="24"/>
          <w:shd w:val="clear" w:color="auto" w:fill="FFFFFF"/>
        </w:rPr>
      </w:pPr>
      <w:r w:rsidRPr="00050CA5">
        <w:rPr>
          <w:rStyle w:val="apple-converted-space"/>
          <w:rFonts w:cstheme="minorHAnsi"/>
          <w:b/>
          <w:bCs/>
          <w:color w:val="0070C0"/>
          <w:sz w:val="24"/>
          <w:szCs w:val="24"/>
          <w:shd w:val="clear" w:color="auto" w:fill="FFFFFF"/>
        </w:rPr>
        <w:t>I </w:t>
      </w:r>
      <w:r w:rsidRPr="00050CA5">
        <w:rPr>
          <w:rStyle w:val="apple-converted-space"/>
          <w:rFonts w:cstheme="minorHAnsi"/>
          <w:color w:val="555555"/>
          <w:sz w:val="24"/>
          <w:szCs w:val="24"/>
          <w:shd w:val="clear" w:color="auto" w:fill="FFFFFF"/>
        </w:rPr>
        <w:t xml:space="preserve">: </w:t>
      </w:r>
      <w:r w:rsidR="007F0825" w:rsidRPr="00050CA5">
        <w:rPr>
          <w:rStyle w:val="apple-converted-space"/>
          <w:rFonts w:cstheme="minorHAnsi"/>
          <w:color w:val="555555"/>
          <w:sz w:val="24"/>
          <w:szCs w:val="24"/>
          <w:shd w:val="clear" w:color="auto" w:fill="FFFFFF"/>
        </w:rPr>
        <w:t xml:space="preserve">Les investissements : augmentation de la production, et augmentation des progrès techniques (hausse de la productivité) </w:t>
      </w:r>
      <w:r w:rsidR="007F0825" w:rsidRPr="00050CA5">
        <w:rPr>
          <w:rStyle w:val="apple-converted-space"/>
          <w:rFonts w:cstheme="minorHAnsi"/>
          <w:color w:val="555555"/>
          <w:sz w:val="24"/>
          <w:szCs w:val="24"/>
          <w:shd w:val="clear" w:color="auto" w:fill="FFFFFF"/>
        </w:rPr>
        <w:sym w:font="Wingdings" w:char="F0E0"/>
      </w:r>
      <w:r w:rsidR="007F0825" w:rsidRPr="00050CA5">
        <w:rPr>
          <w:rStyle w:val="apple-converted-space"/>
          <w:rFonts w:cstheme="minorHAnsi"/>
          <w:color w:val="555555"/>
          <w:sz w:val="24"/>
          <w:szCs w:val="24"/>
          <w:shd w:val="clear" w:color="auto" w:fill="FFFFFF"/>
        </w:rPr>
        <w:t xml:space="preserve"> croissance</w:t>
      </w:r>
    </w:p>
    <w:p w14:paraId="45D9BE21" w14:textId="6F6A279D" w:rsidR="007F0825" w:rsidRPr="00050CA5" w:rsidRDefault="00846F21" w:rsidP="00551294">
      <w:pPr>
        <w:pStyle w:val="Paragraphedeliste"/>
        <w:numPr>
          <w:ilvl w:val="0"/>
          <w:numId w:val="27"/>
        </w:numPr>
        <w:ind w:left="1418" w:hanging="284"/>
        <w:jc w:val="both"/>
        <w:rPr>
          <w:rStyle w:val="apple-converted-space"/>
          <w:rFonts w:cstheme="minorHAnsi"/>
          <w:color w:val="555555"/>
          <w:sz w:val="24"/>
          <w:szCs w:val="24"/>
          <w:shd w:val="clear" w:color="auto" w:fill="FFFFFF"/>
        </w:rPr>
      </w:pPr>
      <w:r w:rsidRPr="00050CA5">
        <w:rPr>
          <w:rStyle w:val="apple-converted-space"/>
          <w:rFonts w:cstheme="minorHAnsi"/>
          <w:b/>
          <w:bCs/>
          <w:color w:val="0070C0"/>
          <w:sz w:val="24"/>
          <w:szCs w:val="24"/>
          <w:shd w:val="clear" w:color="auto" w:fill="FFFFFF"/>
        </w:rPr>
        <w:t>G</w:t>
      </w:r>
      <w:r w:rsidRPr="00050CA5">
        <w:rPr>
          <w:rStyle w:val="apple-converted-space"/>
          <w:rFonts w:cstheme="minorHAnsi"/>
          <w:b/>
          <w:bCs/>
          <w:color w:val="555555"/>
          <w:sz w:val="24"/>
          <w:szCs w:val="24"/>
          <w:shd w:val="clear" w:color="auto" w:fill="FFFFFF"/>
        </w:rPr>
        <w:t> </w:t>
      </w:r>
      <w:r w:rsidRPr="00050CA5">
        <w:rPr>
          <w:rStyle w:val="apple-converted-space"/>
          <w:rFonts w:cstheme="minorHAnsi"/>
          <w:color w:val="555555"/>
          <w:sz w:val="24"/>
          <w:szCs w:val="24"/>
          <w:shd w:val="clear" w:color="auto" w:fill="FFFFFF"/>
        </w:rPr>
        <w:t xml:space="preserve">: </w:t>
      </w:r>
      <w:r w:rsidR="007F0825" w:rsidRPr="00050CA5">
        <w:rPr>
          <w:rStyle w:val="apple-converted-space"/>
          <w:rFonts w:cstheme="minorHAnsi"/>
          <w:color w:val="555555"/>
          <w:sz w:val="24"/>
          <w:szCs w:val="24"/>
          <w:shd w:val="clear" w:color="auto" w:fill="FFFFFF"/>
        </w:rPr>
        <w:t>Dépenses publiques : augmentation de la production (mesures de soutien)</w:t>
      </w:r>
    </w:p>
    <w:p w14:paraId="730FB8DF" w14:textId="7133774B" w:rsidR="007F0825" w:rsidRDefault="00846F21" w:rsidP="00551294">
      <w:pPr>
        <w:pStyle w:val="Paragraphedeliste"/>
        <w:numPr>
          <w:ilvl w:val="0"/>
          <w:numId w:val="27"/>
        </w:numPr>
        <w:ind w:left="1418" w:hanging="284"/>
        <w:jc w:val="both"/>
        <w:rPr>
          <w:rStyle w:val="apple-converted-space"/>
          <w:rFonts w:cstheme="minorHAnsi"/>
          <w:color w:val="555555"/>
          <w:sz w:val="24"/>
          <w:szCs w:val="24"/>
          <w:shd w:val="clear" w:color="auto" w:fill="FFFFFF"/>
        </w:rPr>
      </w:pPr>
      <w:r w:rsidRPr="00050CA5">
        <w:rPr>
          <w:rStyle w:val="apple-converted-space"/>
          <w:rFonts w:cstheme="minorHAnsi"/>
          <w:b/>
          <w:bCs/>
          <w:color w:val="0070C0"/>
          <w:sz w:val="24"/>
          <w:szCs w:val="24"/>
          <w:shd w:val="clear" w:color="auto" w:fill="FFFFFF"/>
        </w:rPr>
        <w:t>(X-M) </w:t>
      </w:r>
      <w:r w:rsidRPr="00050CA5">
        <w:rPr>
          <w:rStyle w:val="apple-converted-space"/>
          <w:rFonts w:cstheme="minorHAnsi"/>
          <w:color w:val="555555"/>
          <w:sz w:val="24"/>
          <w:szCs w:val="24"/>
          <w:shd w:val="clear" w:color="auto" w:fill="FFFFFF"/>
        </w:rPr>
        <w:t xml:space="preserve">: </w:t>
      </w:r>
      <w:r w:rsidR="007F0825" w:rsidRPr="00050CA5">
        <w:rPr>
          <w:rStyle w:val="apple-converted-space"/>
          <w:rFonts w:cstheme="minorHAnsi"/>
          <w:color w:val="555555"/>
          <w:sz w:val="24"/>
          <w:szCs w:val="24"/>
          <w:shd w:val="clear" w:color="auto" w:fill="FFFFFF"/>
        </w:rPr>
        <w:t>Balance commerciale (X-M) positive : si X&gt;M</w:t>
      </w:r>
    </w:p>
    <w:p w14:paraId="160F0D17" w14:textId="77777777" w:rsidR="00F86120" w:rsidRPr="00050CA5" w:rsidRDefault="00F86120" w:rsidP="00F86120">
      <w:pPr>
        <w:pStyle w:val="Paragraphedeliste"/>
        <w:ind w:left="1418"/>
        <w:rPr>
          <w:rStyle w:val="apple-converted-space"/>
          <w:rFonts w:cstheme="minorHAnsi"/>
          <w:color w:val="555555"/>
          <w:sz w:val="24"/>
          <w:szCs w:val="24"/>
          <w:shd w:val="clear" w:color="auto" w:fill="FFFFFF"/>
        </w:rPr>
      </w:pPr>
    </w:p>
    <w:p w14:paraId="77AE2CC1" w14:textId="77777777" w:rsidR="00BD7667" w:rsidRPr="00050CA5" w:rsidRDefault="00BD7667" w:rsidP="00BD7667">
      <w:pPr>
        <w:pStyle w:val="Paragraphedeliste"/>
        <w:ind w:left="1418"/>
        <w:rPr>
          <w:rStyle w:val="apple-converted-space"/>
          <w:rFonts w:cstheme="minorHAnsi"/>
          <w:color w:val="555555"/>
          <w:sz w:val="24"/>
          <w:szCs w:val="24"/>
          <w:shd w:val="clear" w:color="auto" w:fill="FFFFFF"/>
        </w:rPr>
      </w:pPr>
    </w:p>
    <w:p w14:paraId="53A5D867" w14:textId="219956E0" w:rsidR="00DF337F" w:rsidRPr="00050CA5" w:rsidRDefault="004A6938" w:rsidP="00551294">
      <w:pPr>
        <w:pStyle w:val="Paragraphedeliste"/>
        <w:numPr>
          <w:ilvl w:val="0"/>
          <w:numId w:val="24"/>
        </w:numPr>
        <w:ind w:hanging="371"/>
        <w:rPr>
          <w:rFonts w:cstheme="minorHAnsi"/>
          <w:color w:val="0070C0"/>
          <w:sz w:val="24"/>
          <w:szCs w:val="24"/>
          <w:u w:val="single"/>
          <w:bdr w:val="none" w:sz="0" w:space="0" w:color="auto" w:frame="1"/>
          <w:shd w:val="clear" w:color="auto" w:fill="FFFFFF"/>
        </w:rPr>
      </w:pPr>
      <w:r w:rsidRPr="00050CA5">
        <w:rPr>
          <w:rFonts w:cstheme="minorHAnsi"/>
          <w:color w:val="0070C0"/>
          <w:sz w:val="24"/>
          <w:szCs w:val="24"/>
          <w:u w:val="single"/>
          <w:bdr w:val="none" w:sz="0" w:space="0" w:color="auto" w:frame="1"/>
          <w:shd w:val="clear" w:color="auto" w:fill="FFFFFF"/>
        </w:rPr>
        <w:lastRenderedPageBreak/>
        <w:t xml:space="preserve">Graphique : croissance du </w:t>
      </w:r>
      <w:r w:rsidR="00C2693A" w:rsidRPr="00050CA5">
        <w:rPr>
          <w:rFonts w:cstheme="minorHAnsi"/>
          <w:color w:val="0070C0"/>
          <w:sz w:val="24"/>
          <w:szCs w:val="24"/>
          <w:u w:val="single"/>
          <w:bdr w:val="none" w:sz="0" w:space="0" w:color="auto" w:frame="1"/>
          <w:shd w:val="clear" w:color="auto" w:fill="FFFFFF"/>
        </w:rPr>
        <w:t>PIB belge</w:t>
      </w:r>
      <w:r w:rsidRPr="00050CA5">
        <w:rPr>
          <w:rFonts w:cstheme="minorHAnsi"/>
          <w:color w:val="0070C0"/>
          <w:sz w:val="24"/>
          <w:szCs w:val="24"/>
          <w:u w:val="single"/>
          <w:bdr w:val="none" w:sz="0" w:space="0" w:color="auto" w:frame="1"/>
          <w:shd w:val="clear" w:color="auto" w:fill="FFFFFF"/>
        </w:rPr>
        <w:t xml:space="preserve"> en %</w:t>
      </w:r>
      <w:r w:rsidR="00C2693A" w:rsidRPr="00050CA5">
        <w:rPr>
          <w:rFonts w:cstheme="minorHAnsi"/>
          <w:color w:val="0070C0"/>
          <w:sz w:val="24"/>
          <w:szCs w:val="24"/>
          <w:u w:val="single"/>
          <w:bdr w:val="none" w:sz="0" w:space="0" w:color="auto" w:frame="1"/>
          <w:shd w:val="clear" w:color="auto" w:fill="FFFFFF"/>
        </w:rPr>
        <w:t xml:space="preserve"> et contribution des différentes composantes</w:t>
      </w:r>
    </w:p>
    <w:p w14:paraId="0993CF5A" w14:textId="72670466" w:rsidR="004A6938" w:rsidRPr="00050CA5" w:rsidRDefault="004A6938" w:rsidP="007B3AB5">
      <w:pPr>
        <w:rPr>
          <w:rStyle w:val="apple-converted-space"/>
          <w:rFonts w:cstheme="minorHAnsi"/>
          <w:color w:val="555555"/>
          <w:sz w:val="24"/>
          <w:szCs w:val="24"/>
          <w:shd w:val="clear" w:color="auto" w:fill="FFFFFF"/>
        </w:rPr>
      </w:pPr>
      <w:r w:rsidRPr="00050CA5">
        <w:rPr>
          <w:rFonts w:cstheme="minorHAnsi"/>
          <w:noProof/>
          <w:sz w:val="24"/>
          <w:szCs w:val="24"/>
        </w:rPr>
        <w:drawing>
          <wp:anchor distT="0" distB="0" distL="0" distR="0" simplePos="0" relativeHeight="251655168" behindDoc="0" locked="0" layoutInCell="1" allowOverlap="1" wp14:anchorId="0201AA63" wp14:editId="08C79227">
            <wp:simplePos x="0" y="0"/>
            <wp:positionH relativeFrom="margin">
              <wp:posOffset>384175</wp:posOffset>
            </wp:positionH>
            <wp:positionV relativeFrom="paragraph">
              <wp:posOffset>26035</wp:posOffset>
            </wp:positionV>
            <wp:extent cx="4998096" cy="3268980"/>
            <wp:effectExtent l="0" t="0" r="0" b="7620"/>
            <wp:wrapNone/>
            <wp:docPr id="39" name="Image 39" descr="Une image contenant texte, capture d’écran, logiciel, diagramm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Une image contenant texte, capture d’écran, logiciel, diagramme&#10;&#10;Le contenu généré par l’IA peut être incorrect."/>
                    <pic:cNvPicPr/>
                  </pic:nvPicPr>
                  <pic:blipFill>
                    <a:blip r:embed="rId13" cstate="print"/>
                    <a:stretch>
                      <a:fillRect/>
                    </a:stretch>
                  </pic:blipFill>
                  <pic:spPr>
                    <a:xfrm>
                      <a:off x="0" y="0"/>
                      <a:ext cx="4998096" cy="3268980"/>
                    </a:xfrm>
                    <a:prstGeom prst="rect">
                      <a:avLst/>
                    </a:prstGeom>
                  </pic:spPr>
                </pic:pic>
              </a:graphicData>
            </a:graphic>
            <wp14:sizeRelH relativeFrom="margin">
              <wp14:pctWidth>0</wp14:pctWidth>
            </wp14:sizeRelH>
            <wp14:sizeRelV relativeFrom="margin">
              <wp14:pctHeight>0</wp14:pctHeight>
            </wp14:sizeRelV>
          </wp:anchor>
        </w:drawing>
      </w:r>
    </w:p>
    <w:p w14:paraId="72D232D2" w14:textId="77777777" w:rsidR="004A6938" w:rsidRPr="00050CA5" w:rsidRDefault="004A6938" w:rsidP="007B3AB5">
      <w:pPr>
        <w:rPr>
          <w:rStyle w:val="apple-converted-space"/>
          <w:rFonts w:cstheme="minorHAnsi"/>
          <w:color w:val="555555"/>
          <w:sz w:val="24"/>
          <w:szCs w:val="24"/>
          <w:shd w:val="clear" w:color="auto" w:fill="FFFFFF"/>
        </w:rPr>
      </w:pPr>
    </w:p>
    <w:p w14:paraId="702C0CC1" w14:textId="77777777" w:rsidR="00DF337F" w:rsidRPr="00050CA5" w:rsidRDefault="00DF337F" w:rsidP="007B3AB5">
      <w:pPr>
        <w:rPr>
          <w:rStyle w:val="apple-converted-space"/>
          <w:rFonts w:cstheme="minorHAnsi"/>
          <w:color w:val="555555"/>
          <w:sz w:val="24"/>
          <w:szCs w:val="24"/>
          <w:shd w:val="clear" w:color="auto" w:fill="FFFFFF"/>
        </w:rPr>
      </w:pPr>
    </w:p>
    <w:p w14:paraId="70F9C73F" w14:textId="16DC939B" w:rsidR="008F0963" w:rsidRPr="00050CA5" w:rsidRDefault="008F0963" w:rsidP="007B3AB5">
      <w:pPr>
        <w:rPr>
          <w:rStyle w:val="apple-converted-space"/>
          <w:rFonts w:cstheme="minorHAnsi"/>
          <w:color w:val="555555"/>
          <w:sz w:val="24"/>
          <w:szCs w:val="24"/>
          <w:shd w:val="clear" w:color="auto" w:fill="FFFFFF"/>
        </w:rPr>
      </w:pPr>
    </w:p>
    <w:p w14:paraId="662250F4" w14:textId="09503B29" w:rsidR="00260209" w:rsidRPr="00050CA5" w:rsidRDefault="00260209" w:rsidP="007B3AB5">
      <w:pPr>
        <w:rPr>
          <w:rFonts w:cstheme="minorHAnsi"/>
          <w:sz w:val="24"/>
          <w:szCs w:val="24"/>
        </w:rPr>
      </w:pPr>
    </w:p>
    <w:p w14:paraId="0992DE0E" w14:textId="0EF2C153" w:rsidR="00260209" w:rsidRPr="00050CA5" w:rsidRDefault="00260209" w:rsidP="007B3AB5">
      <w:pPr>
        <w:rPr>
          <w:rFonts w:cstheme="minorHAnsi"/>
          <w:sz w:val="24"/>
          <w:szCs w:val="24"/>
        </w:rPr>
      </w:pPr>
    </w:p>
    <w:p w14:paraId="3FF8B530" w14:textId="77777777" w:rsidR="00260209" w:rsidRPr="00050CA5" w:rsidRDefault="00260209" w:rsidP="007B3AB5">
      <w:pPr>
        <w:rPr>
          <w:rFonts w:cstheme="minorHAnsi"/>
          <w:sz w:val="24"/>
          <w:szCs w:val="24"/>
        </w:rPr>
      </w:pPr>
    </w:p>
    <w:p w14:paraId="161CE194" w14:textId="77777777" w:rsidR="00260209" w:rsidRPr="00050CA5" w:rsidRDefault="00260209" w:rsidP="007B3AB5">
      <w:pPr>
        <w:rPr>
          <w:rFonts w:cstheme="minorHAnsi"/>
          <w:sz w:val="24"/>
          <w:szCs w:val="24"/>
        </w:rPr>
      </w:pPr>
    </w:p>
    <w:p w14:paraId="5CBD3891" w14:textId="77777777" w:rsidR="0025718A" w:rsidRDefault="0025718A" w:rsidP="007B3AB5">
      <w:pPr>
        <w:rPr>
          <w:rFonts w:cstheme="minorHAnsi"/>
          <w:sz w:val="24"/>
          <w:szCs w:val="24"/>
        </w:rPr>
      </w:pPr>
    </w:p>
    <w:p w14:paraId="65857F1F" w14:textId="77777777" w:rsidR="0025718A" w:rsidRDefault="0025718A" w:rsidP="007B3AB5">
      <w:pPr>
        <w:rPr>
          <w:rFonts w:cstheme="minorHAnsi"/>
          <w:sz w:val="24"/>
          <w:szCs w:val="24"/>
        </w:rPr>
      </w:pPr>
    </w:p>
    <w:p w14:paraId="078ECF01" w14:textId="0CA82139" w:rsidR="00846F21" w:rsidRPr="00F86120" w:rsidRDefault="00846F21" w:rsidP="00846F21">
      <w:pPr>
        <w:rPr>
          <w:rStyle w:val="apple-converted-space"/>
          <w:rFonts w:cstheme="minorHAnsi"/>
          <w:color w:val="555555"/>
          <w:sz w:val="20"/>
          <w:szCs w:val="20"/>
          <w:shd w:val="clear" w:color="auto" w:fill="FFFFFF"/>
        </w:rPr>
      </w:pPr>
      <w:r w:rsidRPr="00F86120">
        <w:rPr>
          <w:rStyle w:val="apple-converted-space"/>
          <w:rFonts w:cstheme="minorHAnsi"/>
          <w:color w:val="555555"/>
          <w:sz w:val="20"/>
          <w:szCs w:val="20"/>
          <w:shd w:val="clear" w:color="auto" w:fill="FFFFFF"/>
        </w:rPr>
        <w:t>Source : https://economie.fgov.be/fr/themes/analyses-et-etudes/conjoncture-en- belgique/indicateurs-conjoncturels</w:t>
      </w:r>
    </w:p>
    <w:p w14:paraId="0DD2E69E" w14:textId="13EF8072" w:rsidR="00846F21" w:rsidRPr="00846F21" w:rsidRDefault="00BD7667" w:rsidP="00846F21">
      <w:pPr>
        <w:rPr>
          <w:rFonts w:cstheme="minorHAnsi"/>
          <w:sz w:val="24"/>
          <w:szCs w:val="24"/>
        </w:rPr>
      </w:pPr>
      <w:r w:rsidRPr="00050CA5">
        <w:rPr>
          <w:rFonts w:cstheme="minorHAnsi"/>
          <w:i/>
          <w:iCs/>
          <w:noProof/>
          <w:sz w:val="24"/>
          <w:szCs w:val="24"/>
        </w:rPr>
        <w:drawing>
          <wp:inline distT="0" distB="0" distL="0" distR="0" wp14:anchorId="4BEAA284" wp14:editId="4CE0A4C4">
            <wp:extent cx="323850" cy="323850"/>
            <wp:effectExtent l="0" t="0" r="0" b="0"/>
            <wp:docPr id="1749296752" name="Graphique 4" descr="Tête avec engrenage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96752" name="Graphique 1749296752" descr="Tête avec engrenages contou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sidR="00846F21" w:rsidRPr="00050CA5">
        <w:rPr>
          <w:rFonts w:cstheme="minorHAnsi"/>
          <w:i/>
          <w:iCs/>
          <w:sz w:val="24"/>
          <w:szCs w:val="24"/>
          <w:u w:val="single"/>
        </w:rPr>
        <w:t>Question-</w:t>
      </w:r>
      <w:r w:rsidR="00050CA5" w:rsidRPr="00050CA5">
        <w:rPr>
          <w:rFonts w:cstheme="minorHAnsi"/>
          <w:i/>
          <w:iCs/>
          <w:sz w:val="24"/>
          <w:szCs w:val="24"/>
          <w:u w:val="single"/>
        </w:rPr>
        <w:t>réflexion</w:t>
      </w:r>
      <w:r w:rsidR="00050CA5" w:rsidRPr="00846F21">
        <w:rPr>
          <w:rFonts w:cstheme="minorHAnsi"/>
          <w:i/>
          <w:iCs/>
          <w:sz w:val="24"/>
          <w:szCs w:val="24"/>
        </w:rPr>
        <w:t xml:space="preserve"> :</w:t>
      </w:r>
      <w:r w:rsidR="00846F21" w:rsidRPr="00846F21">
        <w:rPr>
          <w:rFonts w:cstheme="minorHAnsi"/>
          <w:i/>
          <w:iCs/>
          <w:sz w:val="24"/>
          <w:szCs w:val="24"/>
        </w:rPr>
        <w:t xml:space="preserve"> </w:t>
      </w:r>
    </w:p>
    <w:p w14:paraId="6EE5F6BD" w14:textId="44384F04" w:rsidR="00846F21" w:rsidRPr="00846F21" w:rsidRDefault="00846F21" w:rsidP="00551294">
      <w:pPr>
        <w:numPr>
          <w:ilvl w:val="0"/>
          <w:numId w:val="26"/>
        </w:numPr>
        <w:spacing w:after="0"/>
        <w:rPr>
          <w:rFonts w:cstheme="minorHAnsi"/>
          <w:sz w:val="24"/>
          <w:szCs w:val="24"/>
        </w:rPr>
      </w:pPr>
      <w:r w:rsidRPr="00846F21">
        <w:rPr>
          <w:rFonts w:cstheme="minorHAnsi"/>
          <w:i/>
          <w:iCs/>
          <w:sz w:val="24"/>
          <w:szCs w:val="24"/>
        </w:rPr>
        <w:t xml:space="preserve">Analysez ce graphique </w:t>
      </w:r>
    </w:p>
    <w:p w14:paraId="0737AB79" w14:textId="36F37F8B" w:rsidR="00846F21" w:rsidRPr="00846F21" w:rsidRDefault="00846F21" w:rsidP="00551294">
      <w:pPr>
        <w:numPr>
          <w:ilvl w:val="0"/>
          <w:numId w:val="26"/>
        </w:numPr>
        <w:spacing w:after="0"/>
        <w:rPr>
          <w:rFonts w:cstheme="minorHAnsi"/>
          <w:sz w:val="24"/>
          <w:szCs w:val="24"/>
        </w:rPr>
      </w:pPr>
      <w:r w:rsidRPr="00846F21">
        <w:rPr>
          <w:rFonts w:cstheme="minorHAnsi"/>
          <w:i/>
          <w:iCs/>
          <w:sz w:val="24"/>
          <w:szCs w:val="24"/>
        </w:rPr>
        <w:t>Souvenez-vous des évènements marquants / temps forts durant cette période</w:t>
      </w:r>
    </w:p>
    <w:p w14:paraId="7DB9E957" w14:textId="57B6D0B3" w:rsidR="00846F21" w:rsidRPr="00846F21" w:rsidRDefault="00846F21" w:rsidP="00551294">
      <w:pPr>
        <w:numPr>
          <w:ilvl w:val="0"/>
          <w:numId w:val="26"/>
        </w:numPr>
        <w:spacing w:after="0"/>
        <w:rPr>
          <w:rFonts w:cstheme="minorHAnsi"/>
          <w:sz w:val="24"/>
          <w:szCs w:val="24"/>
        </w:rPr>
      </w:pPr>
      <w:r w:rsidRPr="00846F21">
        <w:rPr>
          <w:rFonts w:cstheme="minorHAnsi"/>
          <w:i/>
          <w:iCs/>
          <w:sz w:val="24"/>
          <w:szCs w:val="24"/>
        </w:rPr>
        <w:t>Expliquez comment comprendre ce graph</w:t>
      </w:r>
    </w:p>
    <w:p w14:paraId="70408838" w14:textId="77777777" w:rsidR="00BD7667" w:rsidRPr="00050CA5" w:rsidRDefault="00BD7667" w:rsidP="007B3AB5">
      <w:pPr>
        <w:rPr>
          <w:rFonts w:cstheme="minorHAnsi"/>
          <w:b/>
          <w:bCs/>
          <w:color w:val="4472C4" w:themeColor="accent1"/>
          <w:sz w:val="24"/>
          <w:szCs w:val="24"/>
        </w:rPr>
      </w:pPr>
    </w:p>
    <w:p w14:paraId="19E51203" w14:textId="77777777" w:rsidR="00BD7667" w:rsidRPr="00050CA5" w:rsidRDefault="00BD7667" w:rsidP="007B3AB5">
      <w:pPr>
        <w:rPr>
          <w:rFonts w:cstheme="minorHAnsi"/>
          <w:b/>
          <w:bCs/>
          <w:color w:val="4472C4" w:themeColor="accent1"/>
          <w:sz w:val="24"/>
          <w:szCs w:val="24"/>
        </w:rPr>
      </w:pPr>
    </w:p>
    <w:p w14:paraId="461C808B" w14:textId="77777777" w:rsidR="00BD7667" w:rsidRPr="00050CA5" w:rsidRDefault="00BD7667" w:rsidP="007B3AB5">
      <w:pPr>
        <w:rPr>
          <w:rFonts w:cstheme="minorHAnsi"/>
          <w:b/>
          <w:bCs/>
          <w:color w:val="4472C4" w:themeColor="accent1"/>
          <w:sz w:val="24"/>
          <w:szCs w:val="24"/>
        </w:rPr>
      </w:pPr>
    </w:p>
    <w:p w14:paraId="0C6C5208" w14:textId="77777777" w:rsidR="00BD7667" w:rsidRDefault="00BD7667" w:rsidP="007B3AB5">
      <w:pPr>
        <w:rPr>
          <w:rFonts w:cstheme="minorHAnsi"/>
          <w:b/>
          <w:bCs/>
          <w:color w:val="4472C4" w:themeColor="accent1"/>
          <w:sz w:val="24"/>
          <w:szCs w:val="24"/>
        </w:rPr>
      </w:pPr>
    </w:p>
    <w:p w14:paraId="34B3ABBC" w14:textId="77777777" w:rsidR="00F86120" w:rsidRDefault="00F86120" w:rsidP="007B3AB5">
      <w:pPr>
        <w:rPr>
          <w:rFonts w:cstheme="minorHAnsi"/>
          <w:b/>
          <w:bCs/>
          <w:color w:val="4472C4" w:themeColor="accent1"/>
          <w:sz w:val="24"/>
          <w:szCs w:val="24"/>
        </w:rPr>
      </w:pPr>
    </w:p>
    <w:p w14:paraId="274DCE02" w14:textId="77777777" w:rsidR="00F86120" w:rsidRDefault="00F86120" w:rsidP="007B3AB5">
      <w:pPr>
        <w:rPr>
          <w:rFonts w:cstheme="minorHAnsi"/>
          <w:b/>
          <w:bCs/>
          <w:color w:val="4472C4" w:themeColor="accent1"/>
          <w:sz w:val="24"/>
          <w:szCs w:val="24"/>
        </w:rPr>
      </w:pPr>
    </w:p>
    <w:p w14:paraId="5C451733" w14:textId="77777777" w:rsidR="00F86120" w:rsidRDefault="00F86120" w:rsidP="007B3AB5">
      <w:pPr>
        <w:rPr>
          <w:rFonts w:cstheme="minorHAnsi"/>
          <w:b/>
          <w:bCs/>
          <w:color w:val="4472C4" w:themeColor="accent1"/>
          <w:sz w:val="24"/>
          <w:szCs w:val="24"/>
        </w:rPr>
      </w:pPr>
    </w:p>
    <w:p w14:paraId="1A9A2FE4" w14:textId="77777777" w:rsidR="00F86120" w:rsidRDefault="00F86120" w:rsidP="007B3AB5">
      <w:pPr>
        <w:rPr>
          <w:rFonts w:cstheme="minorHAnsi"/>
          <w:b/>
          <w:bCs/>
          <w:color w:val="4472C4" w:themeColor="accent1"/>
          <w:sz w:val="24"/>
          <w:szCs w:val="24"/>
        </w:rPr>
      </w:pPr>
    </w:p>
    <w:p w14:paraId="3A3F3EB7" w14:textId="77777777" w:rsidR="00F86120" w:rsidRPr="00050CA5" w:rsidRDefault="00F86120" w:rsidP="007B3AB5">
      <w:pPr>
        <w:rPr>
          <w:rFonts w:cstheme="minorHAnsi"/>
          <w:b/>
          <w:bCs/>
          <w:color w:val="4472C4" w:themeColor="accent1"/>
          <w:sz w:val="24"/>
          <w:szCs w:val="24"/>
        </w:rPr>
      </w:pPr>
    </w:p>
    <w:p w14:paraId="64D22626" w14:textId="0BE19961" w:rsidR="00024385" w:rsidRPr="00050CA5" w:rsidRDefault="00024385" w:rsidP="00551294">
      <w:pPr>
        <w:pStyle w:val="Titre1"/>
        <w:numPr>
          <w:ilvl w:val="0"/>
          <w:numId w:val="13"/>
        </w:numPr>
        <w:rPr>
          <w:rFonts w:asciiTheme="minorHAnsi" w:hAnsiTheme="minorHAnsi" w:cstheme="minorHAnsi"/>
          <w:sz w:val="24"/>
          <w:szCs w:val="24"/>
          <w:u w:val="single"/>
        </w:rPr>
      </w:pPr>
      <w:r w:rsidRPr="00050CA5">
        <w:rPr>
          <w:rFonts w:asciiTheme="minorHAnsi" w:hAnsiTheme="minorHAnsi" w:cstheme="minorHAnsi"/>
          <w:sz w:val="24"/>
          <w:szCs w:val="24"/>
          <w:u w:val="single"/>
        </w:rPr>
        <w:lastRenderedPageBreak/>
        <w:t>Explications détaillées de chaque agrégat du PIB = C</w:t>
      </w:r>
      <w:r w:rsidR="00F86120">
        <w:rPr>
          <w:rFonts w:asciiTheme="minorHAnsi" w:hAnsiTheme="minorHAnsi" w:cstheme="minorHAnsi"/>
          <w:sz w:val="24"/>
          <w:szCs w:val="24"/>
          <w:u w:val="single"/>
        </w:rPr>
        <w:t xml:space="preserve"> </w:t>
      </w:r>
      <w:r w:rsidRPr="00050CA5">
        <w:rPr>
          <w:rFonts w:asciiTheme="minorHAnsi" w:hAnsiTheme="minorHAnsi" w:cstheme="minorHAnsi"/>
          <w:sz w:val="24"/>
          <w:szCs w:val="24"/>
          <w:u w:val="single"/>
        </w:rPr>
        <w:t>+</w:t>
      </w:r>
      <w:r w:rsidR="00F86120">
        <w:rPr>
          <w:rFonts w:asciiTheme="minorHAnsi" w:hAnsiTheme="minorHAnsi" w:cstheme="minorHAnsi"/>
          <w:sz w:val="24"/>
          <w:szCs w:val="24"/>
          <w:u w:val="single"/>
        </w:rPr>
        <w:t xml:space="preserve"> </w:t>
      </w:r>
      <w:r w:rsidRPr="00050CA5">
        <w:rPr>
          <w:rFonts w:asciiTheme="minorHAnsi" w:hAnsiTheme="minorHAnsi" w:cstheme="minorHAnsi"/>
          <w:sz w:val="24"/>
          <w:szCs w:val="24"/>
          <w:u w:val="single"/>
        </w:rPr>
        <w:t>I</w:t>
      </w:r>
      <w:r w:rsidR="00F86120">
        <w:rPr>
          <w:rFonts w:asciiTheme="minorHAnsi" w:hAnsiTheme="minorHAnsi" w:cstheme="minorHAnsi"/>
          <w:sz w:val="24"/>
          <w:szCs w:val="24"/>
          <w:u w:val="single"/>
        </w:rPr>
        <w:t xml:space="preserve"> </w:t>
      </w:r>
      <w:r w:rsidRPr="00050CA5">
        <w:rPr>
          <w:rFonts w:asciiTheme="minorHAnsi" w:hAnsiTheme="minorHAnsi" w:cstheme="minorHAnsi"/>
          <w:sz w:val="24"/>
          <w:szCs w:val="24"/>
          <w:u w:val="single"/>
        </w:rPr>
        <w:t>+</w:t>
      </w:r>
      <w:r w:rsidR="00F86120">
        <w:rPr>
          <w:rFonts w:asciiTheme="minorHAnsi" w:hAnsiTheme="minorHAnsi" w:cstheme="minorHAnsi"/>
          <w:sz w:val="24"/>
          <w:szCs w:val="24"/>
          <w:u w:val="single"/>
        </w:rPr>
        <w:t xml:space="preserve"> </w:t>
      </w:r>
      <w:r w:rsidRPr="00050CA5">
        <w:rPr>
          <w:rFonts w:asciiTheme="minorHAnsi" w:hAnsiTheme="minorHAnsi" w:cstheme="minorHAnsi"/>
          <w:sz w:val="24"/>
          <w:szCs w:val="24"/>
          <w:u w:val="single"/>
        </w:rPr>
        <w:t>G</w:t>
      </w:r>
      <w:r w:rsidR="00F86120">
        <w:rPr>
          <w:rFonts w:asciiTheme="minorHAnsi" w:hAnsiTheme="minorHAnsi" w:cstheme="minorHAnsi"/>
          <w:sz w:val="24"/>
          <w:szCs w:val="24"/>
          <w:u w:val="single"/>
        </w:rPr>
        <w:t xml:space="preserve"> </w:t>
      </w:r>
      <w:r w:rsidRPr="00050CA5">
        <w:rPr>
          <w:rFonts w:asciiTheme="minorHAnsi" w:hAnsiTheme="minorHAnsi" w:cstheme="minorHAnsi"/>
          <w:sz w:val="24"/>
          <w:szCs w:val="24"/>
          <w:u w:val="single"/>
        </w:rPr>
        <w:t>+</w:t>
      </w:r>
      <w:r w:rsidR="00F86120">
        <w:rPr>
          <w:rFonts w:asciiTheme="minorHAnsi" w:hAnsiTheme="minorHAnsi" w:cstheme="minorHAnsi"/>
          <w:sz w:val="24"/>
          <w:szCs w:val="24"/>
          <w:u w:val="single"/>
        </w:rPr>
        <w:t xml:space="preserve"> </w:t>
      </w:r>
      <w:r w:rsidRPr="00050CA5">
        <w:rPr>
          <w:rFonts w:asciiTheme="minorHAnsi" w:hAnsiTheme="minorHAnsi" w:cstheme="minorHAnsi"/>
          <w:sz w:val="24"/>
          <w:szCs w:val="24"/>
          <w:u w:val="single"/>
        </w:rPr>
        <w:t>X</w:t>
      </w:r>
      <w:r w:rsidR="00F86120">
        <w:rPr>
          <w:rFonts w:asciiTheme="minorHAnsi" w:hAnsiTheme="minorHAnsi" w:cstheme="minorHAnsi"/>
          <w:sz w:val="24"/>
          <w:szCs w:val="24"/>
          <w:u w:val="single"/>
        </w:rPr>
        <w:t xml:space="preserve"> </w:t>
      </w:r>
      <w:r w:rsidRPr="00050CA5">
        <w:rPr>
          <w:rFonts w:asciiTheme="minorHAnsi" w:hAnsiTheme="minorHAnsi" w:cstheme="minorHAnsi"/>
          <w:sz w:val="24"/>
          <w:szCs w:val="24"/>
          <w:u w:val="single"/>
        </w:rPr>
        <w:t>-</w:t>
      </w:r>
      <w:r w:rsidR="00F86120">
        <w:rPr>
          <w:rFonts w:asciiTheme="minorHAnsi" w:hAnsiTheme="minorHAnsi" w:cstheme="minorHAnsi"/>
          <w:sz w:val="24"/>
          <w:szCs w:val="24"/>
          <w:u w:val="single"/>
        </w:rPr>
        <w:t xml:space="preserve"> </w:t>
      </w:r>
      <w:r w:rsidRPr="00050CA5">
        <w:rPr>
          <w:rFonts w:asciiTheme="minorHAnsi" w:hAnsiTheme="minorHAnsi" w:cstheme="minorHAnsi"/>
          <w:sz w:val="24"/>
          <w:szCs w:val="24"/>
          <w:u w:val="single"/>
        </w:rPr>
        <w:t>M</w:t>
      </w:r>
      <w:r w:rsidR="00BD7667" w:rsidRPr="00050CA5">
        <w:rPr>
          <w:rFonts w:asciiTheme="minorHAnsi" w:hAnsiTheme="minorHAnsi" w:cstheme="minorHAnsi"/>
          <w:sz w:val="24"/>
          <w:szCs w:val="24"/>
          <w:u w:val="single"/>
        </w:rPr>
        <w:br/>
      </w:r>
    </w:p>
    <w:p w14:paraId="11D626ED" w14:textId="3D1CD87C" w:rsidR="00602E0B" w:rsidRPr="00050CA5" w:rsidRDefault="00602E0B" w:rsidP="00551294">
      <w:pPr>
        <w:pStyle w:val="Paragraphedeliste"/>
        <w:numPr>
          <w:ilvl w:val="0"/>
          <w:numId w:val="28"/>
        </w:numPr>
        <w:ind w:left="993" w:hanging="284"/>
        <w:rPr>
          <w:rFonts w:cstheme="minorHAnsi"/>
          <w:color w:val="0070C0"/>
          <w:sz w:val="24"/>
          <w:szCs w:val="24"/>
          <w:u w:val="single"/>
          <w:bdr w:val="none" w:sz="0" w:space="0" w:color="auto" w:frame="1"/>
          <w:shd w:val="clear" w:color="auto" w:fill="FFFFFF"/>
        </w:rPr>
      </w:pPr>
      <w:r w:rsidRPr="00050CA5">
        <w:rPr>
          <w:rFonts w:cstheme="minorHAnsi"/>
          <w:color w:val="0070C0"/>
          <w:sz w:val="24"/>
          <w:szCs w:val="24"/>
          <w:u w:val="single"/>
          <w:bdr w:val="none" w:sz="0" w:space="0" w:color="auto" w:frame="1"/>
          <w:shd w:val="clear" w:color="auto" w:fill="FFFFFF"/>
        </w:rPr>
        <w:t>La consommation des ménages est influencée par</w:t>
      </w:r>
      <w:r w:rsidRPr="00050CA5">
        <w:rPr>
          <w:rFonts w:cstheme="minorHAnsi"/>
          <w:color w:val="0070C0"/>
          <w:sz w:val="24"/>
          <w:szCs w:val="24"/>
          <w:bdr w:val="none" w:sz="0" w:space="0" w:color="auto" w:frame="1"/>
          <w:shd w:val="clear" w:color="auto" w:fill="FFFFFF"/>
        </w:rPr>
        <w:t> :</w:t>
      </w:r>
    </w:p>
    <w:p w14:paraId="3BB8A698" w14:textId="035AC272" w:rsidR="00602E0B" w:rsidRPr="00050CA5" w:rsidRDefault="00602E0B" w:rsidP="00551294">
      <w:pPr>
        <w:pStyle w:val="Paragraphedeliste"/>
        <w:numPr>
          <w:ilvl w:val="0"/>
          <w:numId w:val="31"/>
        </w:numPr>
        <w:ind w:left="993" w:hanging="284"/>
        <w:jc w:val="both"/>
        <w:rPr>
          <w:rFonts w:cstheme="minorHAnsi"/>
          <w:sz w:val="24"/>
          <w:szCs w:val="24"/>
        </w:rPr>
      </w:pPr>
      <w:r w:rsidRPr="00050CA5">
        <w:rPr>
          <w:rFonts w:cstheme="minorHAnsi"/>
          <w:sz w:val="24"/>
          <w:szCs w:val="24"/>
        </w:rPr>
        <w:t>L’inflation : la hausse des prix diminue le pouvoir d’achat</w:t>
      </w:r>
      <w:r w:rsidR="00726E0A" w:rsidRPr="00050CA5">
        <w:rPr>
          <w:rFonts w:cstheme="minorHAnsi"/>
          <w:sz w:val="24"/>
          <w:szCs w:val="24"/>
        </w:rPr>
        <w:t xml:space="preserve">.  Elle est compensée en partie par l’indexation des salaires </w:t>
      </w:r>
    </w:p>
    <w:p w14:paraId="0D7D1D24" w14:textId="5E05CB90" w:rsidR="00602E0B" w:rsidRPr="00050CA5" w:rsidRDefault="00602E0B" w:rsidP="00551294">
      <w:pPr>
        <w:pStyle w:val="Paragraphedeliste"/>
        <w:numPr>
          <w:ilvl w:val="0"/>
          <w:numId w:val="31"/>
        </w:numPr>
        <w:ind w:left="993" w:hanging="284"/>
        <w:jc w:val="both"/>
        <w:rPr>
          <w:rFonts w:cstheme="minorHAnsi"/>
          <w:sz w:val="24"/>
          <w:szCs w:val="24"/>
        </w:rPr>
      </w:pPr>
      <w:r w:rsidRPr="00050CA5">
        <w:rPr>
          <w:rFonts w:cstheme="minorHAnsi"/>
          <w:sz w:val="24"/>
          <w:szCs w:val="24"/>
        </w:rPr>
        <w:t>Les salaires</w:t>
      </w:r>
      <w:r w:rsidR="00726E0A" w:rsidRPr="00050CA5">
        <w:rPr>
          <w:rFonts w:cstheme="minorHAnsi"/>
          <w:sz w:val="24"/>
          <w:szCs w:val="24"/>
        </w:rPr>
        <w:t xml:space="preserve"> </w:t>
      </w:r>
    </w:p>
    <w:p w14:paraId="4EE8FCE9" w14:textId="3C3FBD0D" w:rsidR="00602E0B" w:rsidRPr="00050CA5" w:rsidRDefault="00602E0B" w:rsidP="00551294">
      <w:pPr>
        <w:pStyle w:val="Paragraphedeliste"/>
        <w:numPr>
          <w:ilvl w:val="0"/>
          <w:numId w:val="31"/>
        </w:numPr>
        <w:ind w:left="993" w:hanging="284"/>
        <w:jc w:val="both"/>
        <w:rPr>
          <w:rFonts w:cstheme="minorHAnsi"/>
          <w:sz w:val="24"/>
          <w:szCs w:val="24"/>
        </w:rPr>
      </w:pPr>
      <w:r w:rsidRPr="00050CA5">
        <w:rPr>
          <w:rFonts w:cstheme="minorHAnsi"/>
          <w:sz w:val="24"/>
          <w:szCs w:val="24"/>
        </w:rPr>
        <w:t>Les taux d’intérêt (qd les taux sont élevés, cela coûte plus cher pour les ménages d’emprunter de l’argent et la consommation diminue)</w:t>
      </w:r>
    </w:p>
    <w:p w14:paraId="74446AEB" w14:textId="45D49CD7" w:rsidR="00602E0B" w:rsidRPr="00050CA5" w:rsidRDefault="00602E0B" w:rsidP="00551294">
      <w:pPr>
        <w:pStyle w:val="Paragraphedeliste"/>
        <w:numPr>
          <w:ilvl w:val="0"/>
          <w:numId w:val="31"/>
        </w:numPr>
        <w:ind w:left="993" w:hanging="284"/>
        <w:jc w:val="both"/>
        <w:rPr>
          <w:rFonts w:cstheme="minorHAnsi"/>
          <w:sz w:val="24"/>
          <w:szCs w:val="24"/>
        </w:rPr>
      </w:pPr>
      <w:r w:rsidRPr="00050CA5">
        <w:rPr>
          <w:rFonts w:cstheme="minorHAnsi"/>
          <w:sz w:val="24"/>
          <w:szCs w:val="24"/>
        </w:rPr>
        <w:t>Le chômage (</w:t>
      </w:r>
      <w:r w:rsidR="00F86120" w:rsidRPr="00050CA5">
        <w:rPr>
          <w:rFonts w:cstheme="minorHAnsi"/>
          <w:sz w:val="24"/>
          <w:szCs w:val="24"/>
        </w:rPr>
        <w:t>s’il</w:t>
      </w:r>
      <w:r w:rsidRPr="00050CA5">
        <w:rPr>
          <w:rFonts w:cstheme="minorHAnsi"/>
          <w:sz w:val="24"/>
          <w:szCs w:val="24"/>
        </w:rPr>
        <w:t xml:space="preserve"> y a bcp de faillites d’entreprises ou restructuration, il y a des licenciements et donc hausse du chômage</w:t>
      </w:r>
      <w:r w:rsidR="00A1400D" w:rsidRPr="00050CA5">
        <w:rPr>
          <w:rFonts w:cstheme="minorHAnsi"/>
          <w:sz w:val="24"/>
          <w:szCs w:val="24"/>
        </w:rPr>
        <w:sym w:font="Wingdings" w:char="F0E0"/>
      </w:r>
      <w:r w:rsidR="00A1400D" w:rsidRPr="00050CA5">
        <w:rPr>
          <w:rFonts w:cstheme="minorHAnsi"/>
          <w:sz w:val="24"/>
          <w:szCs w:val="24"/>
        </w:rPr>
        <w:t xml:space="preserve"> baisse de la consommation)</w:t>
      </w:r>
    </w:p>
    <w:p w14:paraId="1326209A" w14:textId="40EC70D8" w:rsidR="00A1400D" w:rsidRPr="00050CA5" w:rsidRDefault="00A1400D" w:rsidP="00551294">
      <w:pPr>
        <w:pStyle w:val="Paragraphedeliste"/>
        <w:numPr>
          <w:ilvl w:val="0"/>
          <w:numId w:val="31"/>
        </w:numPr>
        <w:ind w:left="993" w:hanging="284"/>
        <w:jc w:val="both"/>
        <w:rPr>
          <w:rFonts w:cstheme="minorHAnsi"/>
          <w:sz w:val="24"/>
          <w:szCs w:val="24"/>
        </w:rPr>
      </w:pPr>
      <w:r w:rsidRPr="00050CA5">
        <w:rPr>
          <w:rFonts w:cstheme="minorHAnsi"/>
          <w:sz w:val="24"/>
          <w:szCs w:val="24"/>
        </w:rPr>
        <w:t>La confiance dans l’économie (le taux d’épargne sert d’indicateur pour mesurer la confiance</w:t>
      </w:r>
      <w:r w:rsidR="00726E0A" w:rsidRPr="00050CA5">
        <w:rPr>
          <w:rFonts w:cstheme="minorHAnsi"/>
          <w:sz w:val="24"/>
          <w:szCs w:val="24"/>
        </w:rPr>
        <w:t>).</w:t>
      </w:r>
      <w:r w:rsidRPr="00050CA5">
        <w:rPr>
          <w:rFonts w:cstheme="minorHAnsi"/>
          <w:sz w:val="24"/>
          <w:szCs w:val="24"/>
        </w:rPr>
        <w:t xml:space="preserve">  En situation de crise, les ménages ont tendance à épargner (par peur, ou précaution, quand ils en ont la possibilité</w:t>
      </w:r>
      <w:r w:rsidR="00726E0A" w:rsidRPr="00050CA5">
        <w:rPr>
          <w:rFonts w:cstheme="minorHAnsi"/>
          <w:sz w:val="24"/>
          <w:szCs w:val="24"/>
        </w:rPr>
        <w:t>)</w:t>
      </w:r>
    </w:p>
    <w:p w14:paraId="74B3741E" w14:textId="340E7277" w:rsidR="00A1400D" w:rsidRPr="00050CA5" w:rsidRDefault="00A1400D" w:rsidP="00551294">
      <w:pPr>
        <w:pStyle w:val="Paragraphedeliste"/>
        <w:numPr>
          <w:ilvl w:val="0"/>
          <w:numId w:val="31"/>
        </w:numPr>
        <w:ind w:left="993" w:hanging="284"/>
        <w:jc w:val="both"/>
        <w:rPr>
          <w:rFonts w:cstheme="minorHAnsi"/>
          <w:sz w:val="24"/>
          <w:szCs w:val="24"/>
        </w:rPr>
      </w:pPr>
      <w:r w:rsidRPr="00050CA5">
        <w:rPr>
          <w:rFonts w:cstheme="minorHAnsi"/>
          <w:sz w:val="24"/>
          <w:szCs w:val="24"/>
        </w:rPr>
        <w:t>La conjoncture économique nationale et internationale</w:t>
      </w:r>
    </w:p>
    <w:p w14:paraId="294A0D76" w14:textId="58AED907" w:rsidR="00FF7566" w:rsidRPr="00050CA5" w:rsidRDefault="00FF7566" w:rsidP="00551294">
      <w:pPr>
        <w:pStyle w:val="Paragraphedeliste"/>
        <w:numPr>
          <w:ilvl w:val="0"/>
          <w:numId w:val="31"/>
        </w:numPr>
        <w:ind w:left="993" w:hanging="284"/>
        <w:jc w:val="both"/>
        <w:rPr>
          <w:rFonts w:cstheme="minorHAnsi"/>
          <w:sz w:val="24"/>
          <w:szCs w:val="24"/>
        </w:rPr>
      </w:pPr>
      <w:r w:rsidRPr="00050CA5">
        <w:rPr>
          <w:rFonts w:cstheme="minorHAnsi"/>
          <w:sz w:val="24"/>
          <w:szCs w:val="24"/>
        </w:rPr>
        <w:t>L’offre : des pénuries éventuelles (réelles ou provoquées</w:t>
      </w:r>
      <w:r w:rsidR="00AE54D2" w:rsidRPr="00050CA5">
        <w:rPr>
          <w:rFonts w:cstheme="minorHAnsi"/>
          <w:sz w:val="24"/>
          <w:szCs w:val="24"/>
        </w:rPr>
        <w:t>)</w:t>
      </w:r>
    </w:p>
    <w:p w14:paraId="25D92922" w14:textId="7CB3B615" w:rsidR="00AE54D2" w:rsidRPr="00050CA5" w:rsidRDefault="00AE54D2" w:rsidP="00551294">
      <w:pPr>
        <w:pStyle w:val="Paragraphedeliste"/>
        <w:numPr>
          <w:ilvl w:val="0"/>
          <w:numId w:val="31"/>
        </w:numPr>
        <w:ind w:left="993" w:hanging="284"/>
        <w:jc w:val="both"/>
        <w:rPr>
          <w:rFonts w:cstheme="minorHAnsi"/>
          <w:sz w:val="24"/>
          <w:szCs w:val="24"/>
        </w:rPr>
      </w:pPr>
      <w:r w:rsidRPr="00050CA5">
        <w:rPr>
          <w:rFonts w:cstheme="minorHAnsi"/>
          <w:sz w:val="24"/>
          <w:szCs w:val="24"/>
        </w:rPr>
        <w:t>Les politiques commerciales à l’international (les tarifs douaniers augmentent les coûts des importations dans certains cas)</w:t>
      </w:r>
    </w:p>
    <w:p w14:paraId="7D7394EA" w14:textId="77777777" w:rsidR="00FF7566" w:rsidRPr="00050CA5" w:rsidRDefault="00FF7566" w:rsidP="00F86120">
      <w:pPr>
        <w:pStyle w:val="Paragraphedeliste"/>
        <w:jc w:val="both"/>
        <w:rPr>
          <w:rFonts w:cstheme="minorHAnsi"/>
          <w:sz w:val="24"/>
          <w:szCs w:val="24"/>
        </w:rPr>
      </w:pPr>
    </w:p>
    <w:p w14:paraId="0C3CEFF8" w14:textId="26566D02" w:rsidR="00BD7667" w:rsidRPr="00050CA5" w:rsidRDefault="00BB002D" w:rsidP="00551294">
      <w:pPr>
        <w:pStyle w:val="Paragraphedeliste"/>
        <w:numPr>
          <w:ilvl w:val="0"/>
          <w:numId w:val="28"/>
        </w:numPr>
        <w:ind w:left="993" w:hanging="284"/>
        <w:jc w:val="both"/>
        <w:rPr>
          <w:rFonts w:cstheme="minorHAnsi"/>
          <w:color w:val="0070C0"/>
          <w:sz w:val="24"/>
          <w:szCs w:val="24"/>
          <w:u w:val="single"/>
          <w:bdr w:val="none" w:sz="0" w:space="0" w:color="auto" w:frame="1"/>
          <w:shd w:val="clear" w:color="auto" w:fill="FFFFFF"/>
        </w:rPr>
      </w:pPr>
      <w:r w:rsidRPr="00050CA5">
        <w:rPr>
          <w:rFonts w:cstheme="minorHAnsi"/>
          <w:color w:val="0070C0"/>
          <w:sz w:val="24"/>
          <w:szCs w:val="24"/>
          <w:u w:val="single"/>
          <w:bdr w:val="none" w:sz="0" w:space="0" w:color="auto" w:frame="1"/>
          <w:shd w:val="clear" w:color="auto" w:fill="FFFFFF"/>
        </w:rPr>
        <w:t>Les investissements des entreprises</w:t>
      </w:r>
      <w:r w:rsidR="00BD7667" w:rsidRPr="00050CA5">
        <w:rPr>
          <w:rFonts w:cstheme="minorHAnsi"/>
          <w:color w:val="0070C0"/>
          <w:sz w:val="24"/>
          <w:szCs w:val="24"/>
          <w:u w:val="single"/>
          <w:bdr w:val="none" w:sz="0" w:space="0" w:color="auto" w:frame="1"/>
          <w:shd w:val="clear" w:color="auto" w:fill="FFFFFF"/>
        </w:rPr>
        <w:t xml:space="preserve"> sont influencés par</w:t>
      </w:r>
      <w:r w:rsidR="00BD7667" w:rsidRPr="00050CA5">
        <w:rPr>
          <w:rFonts w:cstheme="minorHAnsi"/>
          <w:color w:val="0070C0"/>
          <w:sz w:val="24"/>
          <w:szCs w:val="24"/>
          <w:bdr w:val="none" w:sz="0" w:space="0" w:color="auto" w:frame="1"/>
          <w:shd w:val="clear" w:color="auto" w:fill="FFFFFF"/>
        </w:rPr>
        <w:t> :</w:t>
      </w:r>
    </w:p>
    <w:p w14:paraId="4307DBFE" w14:textId="1ED94A30" w:rsidR="00FF7566" w:rsidRPr="00050CA5" w:rsidRDefault="00FF7566" w:rsidP="00551294">
      <w:pPr>
        <w:pStyle w:val="Paragraphedeliste"/>
        <w:numPr>
          <w:ilvl w:val="0"/>
          <w:numId w:val="31"/>
        </w:numPr>
        <w:ind w:left="993" w:hanging="284"/>
        <w:jc w:val="both"/>
        <w:rPr>
          <w:rFonts w:cstheme="minorHAnsi"/>
          <w:sz w:val="24"/>
          <w:szCs w:val="24"/>
        </w:rPr>
      </w:pPr>
      <w:r w:rsidRPr="00050CA5">
        <w:rPr>
          <w:rFonts w:cstheme="minorHAnsi"/>
          <w:sz w:val="24"/>
          <w:szCs w:val="24"/>
        </w:rPr>
        <w:t>L’inflation : la hausse des prix augmente les coûts de production.  Dans l’actualité, les entreprises font face à une hausse des prix de l’énergie</w:t>
      </w:r>
    </w:p>
    <w:p w14:paraId="1F8F791D" w14:textId="2F7131A1" w:rsidR="00FF7566" w:rsidRPr="00050CA5" w:rsidRDefault="00FF7566" w:rsidP="00551294">
      <w:pPr>
        <w:pStyle w:val="Paragraphedeliste"/>
        <w:numPr>
          <w:ilvl w:val="0"/>
          <w:numId w:val="31"/>
        </w:numPr>
        <w:ind w:left="993" w:hanging="284"/>
        <w:jc w:val="both"/>
        <w:rPr>
          <w:rFonts w:cstheme="minorHAnsi"/>
          <w:sz w:val="24"/>
          <w:szCs w:val="24"/>
        </w:rPr>
      </w:pPr>
      <w:r w:rsidRPr="00050CA5">
        <w:rPr>
          <w:rFonts w:cstheme="minorHAnsi"/>
          <w:sz w:val="24"/>
          <w:szCs w:val="24"/>
        </w:rPr>
        <w:t>Les salaires : l’indexation des salaires représente un coût supplémentaire pour les entreprises (déjà en difficulté</w:t>
      </w:r>
      <w:r w:rsidR="00726E0A" w:rsidRPr="00050CA5">
        <w:rPr>
          <w:rFonts w:cstheme="minorHAnsi"/>
          <w:sz w:val="24"/>
          <w:szCs w:val="24"/>
        </w:rPr>
        <w:t xml:space="preserve"> avec l’inflation)</w:t>
      </w:r>
    </w:p>
    <w:p w14:paraId="5E261F35" w14:textId="6347DCD9" w:rsidR="00FF7566" w:rsidRPr="00050CA5" w:rsidRDefault="00FF7566" w:rsidP="00551294">
      <w:pPr>
        <w:pStyle w:val="Paragraphedeliste"/>
        <w:numPr>
          <w:ilvl w:val="0"/>
          <w:numId w:val="31"/>
        </w:numPr>
        <w:ind w:left="993" w:hanging="284"/>
        <w:jc w:val="both"/>
        <w:rPr>
          <w:rFonts w:cstheme="minorHAnsi"/>
          <w:sz w:val="24"/>
          <w:szCs w:val="24"/>
        </w:rPr>
      </w:pPr>
      <w:r w:rsidRPr="00050CA5">
        <w:rPr>
          <w:rFonts w:cstheme="minorHAnsi"/>
          <w:sz w:val="24"/>
          <w:szCs w:val="24"/>
        </w:rPr>
        <w:t>Les taux d’intérêt (qd les taux sont élevés, cela coûte plus cher pour les entreprises d’emprunter de l’argent pour leurs investissements</w:t>
      </w:r>
    </w:p>
    <w:p w14:paraId="77880DA4" w14:textId="59AFBE2D" w:rsidR="00FF7566" w:rsidRPr="00050CA5" w:rsidRDefault="00FF7566" w:rsidP="00551294">
      <w:pPr>
        <w:pStyle w:val="Paragraphedeliste"/>
        <w:numPr>
          <w:ilvl w:val="0"/>
          <w:numId w:val="31"/>
        </w:numPr>
        <w:ind w:left="993" w:hanging="284"/>
        <w:jc w:val="both"/>
        <w:rPr>
          <w:rFonts w:cstheme="minorHAnsi"/>
          <w:sz w:val="24"/>
          <w:szCs w:val="24"/>
        </w:rPr>
      </w:pPr>
      <w:r w:rsidRPr="00050CA5">
        <w:rPr>
          <w:rFonts w:cstheme="minorHAnsi"/>
          <w:sz w:val="24"/>
          <w:szCs w:val="24"/>
        </w:rPr>
        <w:t>Le chômage (la baisse de la consommation des ménages est mauvaise pour les entreprises)</w:t>
      </w:r>
    </w:p>
    <w:p w14:paraId="3980412B" w14:textId="77CBABF8" w:rsidR="00FF7566" w:rsidRPr="00050CA5" w:rsidRDefault="00FF7566" w:rsidP="00551294">
      <w:pPr>
        <w:pStyle w:val="Paragraphedeliste"/>
        <w:numPr>
          <w:ilvl w:val="0"/>
          <w:numId w:val="31"/>
        </w:numPr>
        <w:ind w:left="993" w:hanging="284"/>
        <w:jc w:val="both"/>
        <w:rPr>
          <w:rFonts w:cstheme="minorHAnsi"/>
          <w:sz w:val="24"/>
          <w:szCs w:val="24"/>
        </w:rPr>
      </w:pPr>
      <w:r w:rsidRPr="00050CA5">
        <w:rPr>
          <w:rFonts w:cstheme="minorHAnsi"/>
          <w:sz w:val="24"/>
          <w:szCs w:val="24"/>
        </w:rPr>
        <w:t>La confiance des entrepreneurs dans l’économie</w:t>
      </w:r>
    </w:p>
    <w:p w14:paraId="0850DA61" w14:textId="5B9131C4" w:rsidR="00FF7566" w:rsidRPr="00050CA5" w:rsidRDefault="00FF7566" w:rsidP="00551294">
      <w:pPr>
        <w:pStyle w:val="Paragraphedeliste"/>
        <w:numPr>
          <w:ilvl w:val="0"/>
          <w:numId w:val="31"/>
        </w:numPr>
        <w:ind w:left="993" w:hanging="284"/>
        <w:jc w:val="both"/>
        <w:rPr>
          <w:rFonts w:cstheme="minorHAnsi"/>
          <w:sz w:val="24"/>
          <w:szCs w:val="24"/>
        </w:rPr>
      </w:pPr>
      <w:r w:rsidRPr="00050CA5">
        <w:rPr>
          <w:rFonts w:cstheme="minorHAnsi"/>
          <w:sz w:val="24"/>
          <w:szCs w:val="24"/>
        </w:rPr>
        <w:t>La conjoncture économique nationale et internationale</w:t>
      </w:r>
    </w:p>
    <w:p w14:paraId="169D936B" w14:textId="5425528C" w:rsidR="00AE54D2" w:rsidRPr="00050CA5" w:rsidRDefault="00AE54D2" w:rsidP="00551294">
      <w:pPr>
        <w:pStyle w:val="Paragraphedeliste"/>
        <w:numPr>
          <w:ilvl w:val="0"/>
          <w:numId w:val="31"/>
        </w:numPr>
        <w:ind w:left="993" w:hanging="284"/>
        <w:jc w:val="both"/>
        <w:rPr>
          <w:rFonts w:cstheme="minorHAnsi"/>
          <w:sz w:val="24"/>
          <w:szCs w:val="24"/>
        </w:rPr>
      </w:pPr>
      <w:r w:rsidRPr="00050CA5">
        <w:rPr>
          <w:rFonts w:cstheme="minorHAnsi"/>
          <w:sz w:val="24"/>
          <w:szCs w:val="24"/>
        </w:rPr>
        <w:t>Les politiques commerciales à l’international</w:t>
      </w:r>
    </w:p>
    <w:p w14:paraId="6C2F22F6" w14:textId="6FEE6FED" w:rsidR="00FF7566" w:rsidRPr="00050CA5" w:rsidRDefault="00FF7566" w:rsidP="00551294">
      <w:pPr>
        <w:pStyle w:val="Paragraphedeliste"/>
        <w:numPr>
          <w:ilvl w:val="0"/>
          <w:numId w:val="31"/>
        </w:numPr>
        <w:ind w:left="993" w:hanging="284"/>
        <w:jc w:val="both"/>
        <w:rPr>
          <w:rFonts w:cstheme="minorHAnsi"/>
          <w:sz w:val="24"/>
          <w:szCs w:val="24"/>
        </w:rPr>
      </w:pPr>
      <w:r w:rsidRPr="00050CA5">
        <w:rPr>
          <w:rFonts w:cstheme="minorHAnsi"/>
          <w:sz w:val="24"/>
          <w:szCs w:val="24"/>
        </w:rPr>
        <w:t xml:space="preserve">L’approvisionnement des matières premières (ex : le </w:t>
      </w:r>
      <w:r w:rsidR="00050CA5" w:rsidRPr="00050CA5">
        <w:rPr>
          <w:rFonts w:cstheme="minorHAnsi"/>
          <w:sz w:val="24"/>
          <w:szCs w:val="24"/>
        </w:rPr>
        <w:t>gaz…</w:t>
      </w:r>
      <w:r w:rsidRPr="00050CA5">
        <w:rPr>
          <w:rFonts w:cstheme="minorHAnsi"/>
          <w:sz w:val="24"/>
          <w:szCs w:val="24"/>
        </w:rPr>
        <w:t xml:space="preserve">) ou la </w:t>
      </w:r>
      <w:proofErr w:type="spellStart"/>
      <w:r w:rsidRPr="00050CA5">
        <w:rPr>
          <w:rFonts w:cstheme="minorHAnsi"/>
          <w:sz w:val="24"/>
          <w:szCs w:val="24"/>
        </w:rPr>
        <w:t>supply</w:t>
      </w:r>
      <w:proofErr w:type="spellEnd"/>
      <w:r w:rsidRPr="00050CA5">
        <w:rPr>
          <w:rFonts w:cstheme="minorHAnsi"/>
          <w:sz w:val="24"/>
          <w:szCs w:val="24"/>
        </w:rPr>
        <w:t xml:space="preserve"> </w:t>
      </w:r>
      <w:proofErr w:type="spellStart"/>
      <w:r w:rsidRPr="00050CA5">
        <w:rPr>
          <w:rFonts w:cstheme="minorHAnsi"/>
          <w:sz w:val="24"/>
          <w:szCs w:val="24"/>
        </w:rPr>
        <w:t>chain</w:t>
      </w:r>
      <w:proofErr w:type="spellEnd"/>
      <w:r w:rsidRPr="00050CA5">
        <w:rPr>
          <w:rFonts w:cstheme="minorHAnsi"/>
          <w:sz w:val="24"/>
          <w:szCs w:val="24"/>
        </w:rPr>
        <w:t xml:space="preserve"> (la chaîne d’approvisionnement) en général (par ex :  la politique « zero covid » de la Chine implique des arrêts de travail de certains travailleurs et a pour conséquence un ralentissement de l’offre de certains produits.  Il y a eu en 2021 une pénurie de « puces électroniques »</w:t>
      </w:r>
    </w:p>
    <w:p w14:paraId="62738D11" w14:textId="77777777" w:rsidR="00544A0F" w:rsidRPr="00050CA5" w:rsidRDefault="00544A0F" w:rsidP="00F86120">
      <w:pPr>
        <w:pStyle w:val="Titre3"/>
        <w:shd w:val="clear" w:color="auto" w:fill="FFFFFF"/>
        <w:spacing w:before="360" w:after="240"/>
        <w:jc w:val="both"/>
        <w:rPr>
          <w:rFonts w:asciiTheme="minorHAnsi" w:hAnsiTheme="minorHAnsi" w:cstheme="minorHAnsi"/>
          <w:color w:val="333333"/>
        </w:rPr>
      </w:pPr>
      <w:r w:rsidRPr="0025718A">
        <w:rPr>
          <w:rFonts w:asciiTheme="minorHAnsi" w:hAnsiTheme="minorHAnsi" w:cstheme="minorHAnsi"/>
          <w:color w:val="333333"/>
          <w:u w:val="single"/>
        </w:rPr>
        <w:lastRenderedPageBreak/>
        <w:t>Remarque</w:t>
      </w:r>
      <w:r w:rsidRPr="00050CA5">
        <w:rPr>
          <w:rFonts w:asciiTheme="minorHAnsi" w:hAnsiTheme="minorHAnsi" w:cstheme="minorHAnsi"/>
          <w:color w:val="333333"/>
        </w:rPr>
        <w:t xml:space="preserve"> : l’aspect « psychologique » est très important en économie et difficilement quantifiable et incertain.  </w:t>
      </w:r>
    </w:p>
    <w:p w14:paraId="32079D8B" w14:textId="68618428" w:rsidR="00544A0F" w:rsidRPr="00050CA5" w:rsidRDefault="00544A0F" w:rsidP="00544A0F">
      <w:pPr>
        <w:pStyle w:val="Titre3"/>
        <w:shd w:val="clear" w:color="auto" w:fill="FFFFFF"/>
        <w:spacing w:before="360" w:after="240"/>
        <w:rPr>
          <w:rFonts w:asciiTheme="minorHAnsi" w:hAnsiTheme="minorHAnsi" w:cstheme="minorHAnsi"/>
          <w:i/>
          <w:iCs/>
          <w:color w:val="333333"/>
        </w:rPr>
      </w:pPr>
      <w:r w:rsidRPr="00050CA5">
        <w:rPr>
          <w:rFonts w:asciiTheme="minorHAnsi" w:hAnsiTheme="minorHAnsi" w:cstheme="minorHAnsi"/>
          <w:i/>
          <w:iCs/>
          <w:color w:val="333333"/>
        </w:rPr>
        <w:sym w:font="Wingdings" w:char="F0E0"/>
      </w:r>
      <w:r w:rsidR="00C13D5E" w:rsidRPr="00050CA5">
        <w:rPr>
          <w:rFonts w:asciiTheme="minorHAnsi" w:hAnsiTheme="minorHAnsi" w:cstheme="minorHAnsi"/>
          <w:i/>
          <w:iCs/>
          <w:color w:val="333333"/>
        </w:rPr>
        <w:t xml:space="preserve"> T</w:t>
      </w:r>
      <w:r w:rsidRPr="00050CA5">
        <w:rPr>
          <w:rFonts w:asciiTheme="minorHAnsi" w:hAnsiTheme="minorHAnsi" w:cstheme="minorHAnsi"/>
          <w:i/>
          <w:iCs/>
          <w:color w:val="333333"/>
        </w:rPr>
        <w:t>ableau de synthèse pour mesurer la confiance des consommateurs et des entreprises :</w:t>
      </w:r>
      <w:r w:rsidR="006A125C" w:rsidRPr="00050CA5">
        <w:rPr>
          <w:rFonts w:asciiTheme="minorHAnsi" w:hAnsiTheme="minorHAnsi" w:cstheme="minorHAnsi"/>
          <w:i/>
          <w:iCs/>
          <w:color w:val="333333"/>
        </w:rPr>
        <w:t xml:space="preserve"> </w:t>
      </w:r>
    </w:p>
    <w:tbl>
      <w:tblPr>
        <w:tblW w:w="9381" w:type="dxa"/>
        <w:shd w:val="clear" w:color="auto" w:fill="FFFFFF"/>
        <w:tblCellMar>
          <w:top w:w="15" w:type="dxa"/>
          <w:left w:w="15" w:type="dxa"/>
          <w:bottom w:w="15" w:type="dxa"/>
          <w:right w:w="15" w:type="dxa"/>
        </w:tblCellMar>
        <w:tblLook w:val="04A0" w:firstRow="1" w:lastRow="0" w:firstColumn="1" w:lastColumn="0" w:noHBand="0" w:noVBand="1"/>
      </w:tblPr>
      <w:tblGrid>
        <w:gridCol w:w="2350"/>
        <w:gridCol w:w="3295"/>
        <w:gridCol w:w="3736"/>
      </w:tblGrid>
      <w:tr w:rsidR="00544A0F" w:rsidRPr="00050CA5" w14:paraId="0F32EB3C" w14:textId="77777777" w:rsidTr="00C13D5E">
        <w:trPr>
          <w:trHeight w:val="465"/>
          <w:tblHeader/>
        </w:trPr>
        <w:tc>
          <w:tcPr>
            <w:tcW w:w="0" w:type="auto"/>
            <w:tcBorders>
              <w:top w:val="single" w:sz="4" w:space="0" w:color="BEBEB9"/>
              <w:left w:val="single" w:sz="4" w:space="0" w:color="BEBEB9"/>
              <w:bottom w:val="single" w:sz="4" w:space="0" w:color="BEBEB9"/>
              <w:right w:val="single" w:sz="4" w:space="0" w:color="BEBEB9"/>
            </w:tcBorders>
            <w:shd w:val="clear" w:color="auto" w:fill="FFFFFF"/>
            <w:tcMar>
              <w:top w:w="90" w:type="dxa"/>
              <w:left w:w="195" w:type="dxa"/>
              <w:bottom w:w="90" w:type="dxa"/>
              <w:right w:w="195" w:type="dxa"/>
            </w:tcMar>
            <w:vAlign w:val="center"/>
            <w:hideMark/>
          </w:tcPr>
          <w:p w14:paraId="6933A3B4" w14:textId="77777777" w:rsidR="00544A0F" w:rsidRPr="00050CA5" w:rsidRDefault="00544A0F">
            <w:pPr>
              <w:spacing w:after="240"/>
              <w:jc w:val="center"/>
              <w:rPr>
                <w:rFonts w:cstheme="minorHAnsi"/>
                <w:b/>
                <w:bCs/>
                <w:color w:val="333333"/>
                <w:sz w:val="24"/>
                <w:szCs w:val="24"/>
              </w:rPr>
            </w:pPr>
            <w:r w:rsidRPr="00050CA5">
              <w:rPr>
                <w:rFonts w:cstheme="minorHAnsi"/>
                <w:b/>
                <w:bCs/>
                <w:color w:val="333333"/>
                <w:sz w:val="24"/>
                <w:szCs w:val="24"/>
              </w:rPr>
              <w:t>Aspect</w:t>
            </w:r>
          </w:p>
        </w:tc>
        <w:tc>
          <w:tcPr>
            <w:tcW w:w="0" w:type="auto"/>
            <w:tcBorders>
              <w:top w:val="single" w:sz="4" w:space="0" w:color="BEBEB9"/>
              <w:left w:val="single" w:sz="4" w:space="0" w:color="BEBEB9"/>
              <w:bottom w:val="single" w:sz="4" w:space="0" w:color="BEBEB9"/>
              <w:right w:val="single" w:sz="4" w:space="0" w:color="BEBEB9"/>
            </w:tcBorders>
            <w:shd w:val="clear" w:color="auto" w:fill="FFFFFF"/>
            <w:tcMar>
              <w:top w:w="90" w:type="dxa"/>
              <w:left w:w="195" w:type="dxa"/>
              <w:bottom w:w="90" w:type="dxa"/>
              <w:right w:w="195" w:type="dxa"/>
            </w:tcMar>
            <w:vAlign w:val="center"/>
            <w:hideMark/>
          </w:tcPr>
          <w:p w14:paraId="7D1C11CB" w14:textId="77777777" w:rsidR="00544A0F" w:rsidRPr="00050CA5" w:rsidRDefault="00544A0F">
            <w:pPr>
              <w:spacing w:after="240"/>
              <w:jc w:val="center"/>
              <w:rPr>
                <w:rFonts w:cstheme="minorHAnsi"/>
                <w:b/>
                <w:bCs/>
                <w:color w:val="333333"/>
                <w:sz w:val="24"/>
                <w:szCs w:val="24"/>
              </w:rPr>
            </w:pPr>
            <w:r w:rsidRPr="00050CA5">
              <w:rPr>
                <w:rFonts w:cstheme="minorHAnsi"/>
                <w:b/>
                <w:bCs/>
                <w:color w:val="333333"/>
                <w:sz w:val="24"/>
                <w:szCs w:val="24"/>
              </w:rPr>
              <w:t>Mesure / Indicateur</w:t>
            </w:r>
          </w:p>
        </w:tc>
        <w:tc>
          <w:tcPr>
            <w:tcW w:w="0" w:type="auto"/>
            <w:tcBorders>
              <w:top w:val="single" w:sz="4" w:space="0" w:color="BEBEB9"/>
              <w:left w:val="single" w:sz="4" w:space="0" w:color="BEBEB9"/>
              <w:bottom w:val="single" w:sz="4" w:space="0" w:color="BEBEB9"/>
              <w:right w:val="single" w:sz="4" w:space="0" w:color="BEBEB9"/>
            </w:tcBorders>
            <w:shd w:val="clear" w:color="auto" w:fill="FFFFFF"/>
            <w:tcMar>
              <w:top w:w="90" w:type="dxa"/>
              <w:left w:w="195" w:type="dxa"/>
              <w:bottom w:w="90" w:type="dxa"/>
              <w:right w:w="195" w:type="dxa"/>
            </w:tcMar>
            <w:vAlign w:val="center"/>
            <w:hideMark/>
          </w:tcPr>
          <w:p w14:paraId="38E39E0B" w14:textId="77777777" w:rsidR="00544A0F" w:rsidRPr="00050CA5" w:rsidRDefault="00544A0F">
            <w:pPr>
              <w:spacing w:after="240"/>
              <w:jc w:val="center"/>
              <w:rPr>
                <w:rFonts w:cstheme="minorHAnsi"/>
                <w:b/>
                <w:bCs/>
                <w:color w:val="333333"/>
                <w:sz w:val="24"/>
                <w:szCs w:val="24"/>
              </w:rPr>
            </w:pPr>
            <w:r w:rsidRPr="00050CA5">
              <w:rPr>
                <w:rFonts w:cstheme="minorHAnsi"/>
                <w:b/>
                <w:bCs/>
                <w:color w:val="333333"/>
                <w:sz w:val="24"/>
                <w:szCs w:val="24"/>
              </w:rPr>
              <w:t>Interprétation</w:t>
            </w:r>
          </w:p>
        </w:tc>
      </w:tr>
      <w:tr w:rsidR="00544A0F" w:rsidRPr="00050CA5" w14:paraId="16579EFB" w14:textId="77777777" w:rsidTr="00C13D5E">
        <w:trPr>
          <w:trHeight w:val="716"/>
        </w:trPr>
        <w:tc>
          <w:tcPr>
            <w:tcW w:w="0" w:type="auto"/>
            <w:tcBorders>
              <w:top w:val="single" w:sz="4" w:space="0" w:color="BEBEB9"/>
              <w:left w:val="single" w:sz="4" w:space="0" w:color="BEBEB9"/>
              <w:bottom w:val="single" w:sz="4" w:space="0" w:color="BEBEB9"/>
              <w:right w:val="single" w:sz="4" w:space="0" w:color="BEBEB9"/>
            </w:tcBorders>
            <w:shd w:val="clear" w:color="auto" w:fill="FFFFFF"/>
            <w:tcMar>
              <w:top w:w="90" w:type="dxa"/>
              <w:left w:w="195" w:type="dxa"/>
              <w:bottom w:w="90" w:type="dxa"/>
              <w:right w:w="195" w:type="dxa"/>
            </w:tcMar>
            <w:vAlign w:val="center"/>
            <w:hideMark/>
          </w:tcPr>
          <w:p w14:paraId="2F770B1B" w14:textId="77777777" w:rsidR="00544A0F" w:rsidRPr="00050CA5" w:rsidRDefault="00544A0F">
            <w:pPr>
              <w:spacing w:after="240"/>
              <w:rPr>
                <w:rFonts w:cstheme="minorHAnsi"/>
                <w:color w:val="333333"/>
                <w:sz w:val="24"/>
                <w:szCs w:val="24"/>
              </w:rPr>
            </w:pPr>
            <w:r w:rsidRPr="00050CA5">
              <w:rPr>
                <w:rFonts w:cstheme="minorHAnsi"/>
                <w:color w:val="333333"/>
                <w:sz w:val="24"/>
                <w:szCs w:val="24"/>
              </w:rPr>
              <w:t>Confiance des ménages</w:t>
            </w:r>
          </w:p>
        </w:tc>
        <w:tc>
          <w:tcPr>
            <w:tcW w:w="0" w:type="auto"/>
            <w:tcBorders>
              <w:top w:val="single" w:sz="4" w:space="0" w:color="BEBEB9"/>
              <w:left w:val="single" w:sz="4" w:space="0" w:color="BEBEB9"/>
              <w:bottom w:val="single" w:sz="4" w:space="0" w:color="BEBEB9"/>
              <w:right w:val="single" w:sz="4" w:space="0" w:color="BEBEB9"/>
            </w:tcBorders>
            <w:shd w:val="clear" w:color="auto" w:fill="FFFFFF"/>
            <w:tcMar>
              <w:top w:w="90" w:type="dxa"/>
              <w:left w:w="195" w:type="dxa"/>
              <w:bottom w:w="90" w:type="dxa"/>
              <w:right w:w="195" w:type="dxa"/>
            </w:tcMar>
            <w:vAlign w:val="center"/>
            <w:hideMark/>
          </w:tcPr>
          <w:p w14:paraId="04F1C807" w14:textId="77777777" w:rsidR="00544A0F" w:rsidRPr="00050CA5" w:rsidRDefault="00544A0F">
            <w:pPr>
              <w:spacing w:after="240"/>
              <w:rPr>
                <w:rFonts w:cstheme="minorHAnsi"/>
                <w:color w:val="333333"/>
                <w:sz w:val="24"/>
                <w:szCs w:val="24"/>
              </w:rPr>
            </w:pPr>
            <w:r w:rsidRPr="00050CA5">
              <w:rPr>
                <w:rFonts w:cstheme="minorHAnsi"/>
                <w:color w:val="333333"/>
                <w:sz w:val="24"/>
                <w:szCs w:val="24"/>
              </w:rPr>
              <w:t>Enquêtes de sentiment, taux d’épargne</w:t>
            </w:r>
          </w:p>
        </w:tc>
        <w:tc>
          <w:tcPr>
            <w:tcW w:w="0" w:type="auto"/>
            <w:tcBorders>
              <w:top w:val="single" w:sz="4" w:space="0" w:color="BEBEB9"/>
              <w:left w:val="single" w:sz="4" w:space="0" w:color="BEBEB9"/>
              <w:bottom w:val="single" w:sz="4" w:space="0" w:color="BEBEB9"/>
              <w:right w:val="single" w:sz="4" w:space="0" w:color="BEBEB9"/>
            </w:tcBorders>
            <w:shd w:val="clear" w:color="auto" w:fill="FFFFFF"/>
            <w:tcMar>
              <w:top w:w="90" w:type="dxa"/>
              <w:left w:w="195" w:type="dxa"/>
              <w:bottom w:w="90" w:type="dxa"/>
              <w:right w:w="195" w:type="dxa"/>
            </w:tcMar>
            <w:vAlign w:val="center"/>
            <w:hideMark/>
          </w:tcPr>
          <w:p w14:paraId="4A937761" w14:textId="2948C638" w:rsidR="00544A0F" w:rsidRPr="00050CA5" w:rsidRDefault="00544A0F">
            <w:pPr>
              <w:spacing w:after="240"/>
              <w:rPr>
                <w:rFonts w:cstheme="minorHAnsi"/>
                <w:color w:val="333333"/>
                <w:sz w:val="24"/>
                <w:szCs w:val="24"/>
              </w:rPr>
            </w:pPr>
            <w:r w:rsidRPr="00050CA5">
              <w:rPr>
                <w:rFonts w:cstheme="minorHAnsi"/>
                <w:color w:val="333333"/>
                <w:sz w:val="24"/>
                <w:szCs w:val="24"/>
              </w:rPr>
              <w:t xml:space="preserve">Taux d’épargne élevé </w:t>
            </w:r>
            <w:r w:rsidR="00050CA5">
              <w:rPr>
                <w:rFonts w:cstheme="minorHAnsi"/>
                <w:color w:val="333333"/>
                <w:sz w:val="24"/>
                <w:szCs w:val="24"/>
              </w:rPr>
              <w:br/>
            </w:r>
            <w:r w:rsidRPr="00050CA5">
              <w:rPr>
                <w:rFonts w:cstheme="minorHAnsi"/>
                <w:color w:val="333333"/>
                <w:sz w:val="24"/>
                <w:szCs w:val="24"/>
              </w:rPr>
              <w:t>→ prudence/inquiétude</w:t>
            </w:r>
          </w:p>
        </w:tc>
      </w:tr>
      <w:tr w:rsidR="00544A0F" w:rsidRPr="00050CA5" w14:paraId="1A808175" w14:textId="77777777" w:rsidTr="00C13D5E">
        <w:trPr>
          <w:trHeight w:val="716"/>
        </w:trPr>
        <w:tc>
          <w:tcPr>
            <w:tcW w:w="0" w:type="auto"/>
            <w:tcBorders>
              <w:top w:val="single" w:sz="4" w:space="0" w:color="BEBEB9"/>
              <w:left w:val="single" w:sz="4" w:space="0" w:color="BEBEB9"/>
              <w:bottom w:val="single" w:sz="4" w:space="0" w:color="BEBEB9"/>
              <w:right w:val="single" w:sz="4" w:space="0" w:color="BEBEB9"/>
            </w:tcBorders>
            <w:shd w:val="clear" w:color="auto" w:fill="FFFFFF"/>
            <w:tcMar>
              <w:top w:w="90" w:type="dxa"/>
              <w:left w:w="195" w:type="dxa"/>
              <w:bottom w:w="90" w:type="dxa"/>
              <w:right w:w="195" w:type="dxa"/>
            </w:tcMar>
            <w:vAlign w:val="center"/>
            <w:hideMark/>
          </w:tcPr>
          <w:p w14:paraId="3A7AB563" w14:textId="77777777" w:rsidR="00544A0F" w:rsidRPr="00050CA5" w:rsidRDefault="00544A0F">
            <w:pPr>
              <w:spacing w:after="240"/>
              <w:rPr>
                <w:rFonts w:cstheme="minorHAnsi"/>
                <w:color w:val="333333"/>
                <w:sz w:val="24"/>
                <w:szCs w:val="24"/>
              </w:rPr>
            </w:pPr>
            <w:r w:rsidRPr="00050CA5">
              <w:rPr>
                <w:rFonts w:cstheme="minorHAnsi"/>
                <w:color w:val="333333"/>
                <w:sz w:val="24"/>
                <w:szCs w:val="24"/>
              </w:rPr>
              <w:t>Confiance des entreprises</w:t>
            </w:r>
          </w:p>
        </w:tc>
        <w:tc>
          <w:tcPr>
            <w:tcW w:w="0" w:type="auto"/>
            <w:tcBorders>
              <w:top w:val="single" w:sz="4" w:space="0" w:color="BEBEB9"/>
              <w:left w:val="single" w:sz="4" w:space="0" w:color="BEBEB9"/>
              <w:bottom w:val="single" w:sz="4" w:space="0" w:color="BEBEB9"/>
              <w:right w:val="single" w:sz="4" w:space="0" w:color="BEBEB9"/>
            </w:tcBorders>
            <w:shd w:val="clear" w:color="auto" w:fill="FFFFFF"/>
            <w:tcMar>
              <w:top w:w="90" w:type="dxa"/>
              <w:left w:w="195" w:type="dxa"/>
              <w:bottom w:w="90" w:type="dxa"/>
              <w:right w:w="195" w:type="dxa"/>
            </w:tcMar>
            <w:vAlign w:val="center"/>
            <w:hideMark/>
          </w:tcPr>
          <w:p w14:paraId="108D6545" w14:textId="0A15A015" w:rsidR="00544A0F" w:rsidRPr="00050CA5" w:rsidRDefault="00544A0F">
            <w:pPr>
              <w:spacing w:after="240"/>
              <w:rPr>
                <w:rFonts w:cstheme="minorHAnsi"/>
                <w:color w:val="333333"/>
                <w:sz w:val="24"/>
                <w:szCs w:val="24"/>
              </w:rPr>
            </w:pPr>
            <w:r w:rsidRPr="00050CA5">
              <w:rPr>
                <w:rFonts w:cstheme="minorHAnsi"/>
                <w:color w:val="333333"/>
                <w:sz w:val="24"/>
                <w:szCs w:val="24"/>
              </w:rPr>
              <w:t>Enquêtes PMI</w:t>
            </w:r>
            <w:r w:rsidRPr="00050CA5">
              <w:rPr>
                <w:rStyle w:val="Appelnotedebasdep"/>
                <w:rFonts w:cstheme="minorHAnsi"/>
                <w:color w:val="333333"/>
                <w:sz w:val="24"/>
                <w:szCs w:val="24"/>
              </w:rPr>
              <w:footnoteReference w:id="1"/>
            </w:r>
            <w:r w:rsidRPr="00050CA5">
              <w:rPr>
                <w:rFonts w:cstheme="minorHAnsi"/>
                <w:color w:val="333333"/>
                <w:sz w:val="24"/>
                <w:szCs w:val="24"/>
              </w:rPr>
              <w:t>, taux d’investissement</w:t>
            </w:r>
          </w:p>
        </w:tc>
        <w:tc>
          <w:tcPr>
            <w:tcW w:w="0" w:type="auto"/>
            <w:tcBorders>
              <w:top w:val="single" w:sz="4" w:space="0" w:color="BEBEB9"/>
              <w:left w:val="single" w:sz="4" w:space="0" w:color="BEBEB9"/>
              <w:bottom w:val="single" w:sz="4" w:space="0" w:color="BEBEB9"/>
              <w:right w:val="single" w:sz="4" w:space="0" w:color="BEBEB9"/>
            </w:tcBorders>
            <w:shd w:val="clear" w:color="auto" w:fill="FFFFFF"/>
            <w:tcMar>
              <w:top w:w="90" w:type="dxa"/>
              <w:left w:w="195" w:type="dxa"/>
              <w:bottom w:w="90" w:type="dxa"/>
              <w:right w:w="195" w:type="dxa"/>
            </w:tcMar>
            <w:vAlign w:val="center"/>
            <w:hideMark/>
          </w:tcPr>
          <w:p w14:paraId="1B72B46D" w14:textId="67E91FBE" w:rsidR="00544A0F" w:rsidRPr="00050CA5" w:rsidRDefault="00544A0F">
            <w:pPr>
              <w:spacing w:after="240"/>
              <w:rPr>
                <w:rFonts w:cstheme="minorHAnsi"/>
                <w:color w:val="333333"/>
                <w:sz w:val="24"/>
                <w:szCs w:val="24"/>
              </w:rPr>
            </w:pPr>
            <w:r w:rsidRPr="00050CA5">
              <w:rPr>
                <w:rFonts w:cstheme="minorHAnsi"/>
                <w:color w:val="333333"/>
                <w:sz w:val="24"/>
                <w:szCs w:val="24"/>
              </w:rPr>
              <w:t xml:space="preserve">Hausse investissement </w:t>
            </w:r>
            <w:r w:rsidR="00050CA5">
              <w:rPr>
                <w:rFonts w:cstheme="minorHAnsi"/>
                <w:color w:val="333333"/>
                <w:sz w:val="24"/>
                <w:szCs w:val="24"/>
              </w:rPr>
              <w:br/>
            </w:r>
            <w:r w:rsidRPr="00050CA5">
              <w:rPr>
                <w:rFonts w:cstheme="minorHAnsi"/>
                <w:color w:val="333333"/>
                <w:sz w:val="24"/>
                <w:szCs w:val="24"/>
              </w:rPr>
              <w:t>→ confiance</w:t>
            </w:r>
          </w:p>
        </w:tc>
      </w:tr>
      <w:tr w:rsidR="00544A0F" w:rsidRPr="00050CA5" w14:paraId="6DD4D493" w14:textId="77777777" w:rsidTr="00C13D5E">
        <w:trPr>
          <w:trHeight w:val="725"/>
        </w:trPr>
        <w:tc>
          <w:tcPr>
            <w:tcW w:w="0" w:type="auto"/>
            <w:tcBorders>
              <w:top w:val="single" w:sz="4" w:space="0" w:color="BEBEB9"/>
              <w:left w:val="single" w:sz="4" w:space="0" w:color="BEBEB9"/>
              <w:bottom w:val="single" w:sz="4" w:space="0" w:color="BEBEB9"/>
              <w:right w:val="single" w:sz="4" w:space="0" w:color="BEBEB9"/>
            </w:tcBorders>
            <w:shd w:val="clear" w:color="auto" w:fill="FFFFFF"/>
            <w:tcMar>
              <w:top w:w="90" w:type="dxa"/>
              <w:left w:w="195" w:type="dxa"/>
              <w:bottom w:w="90" w:type="dxa"/>
              <w:right w:w="195" w:type="dxa"/>
            </w:tcMar>
            <w:vAlign w:val="center"/>
            <w:hideMark/>
          </w:tcPr>
          <w:p w14:paraId="4EF32066" w14:textId="77777777" w:rsidR="00544A0F" w:rsidRPr="00050CA5" w:rsidRDefault="00544A0F">
            <w:pPr>
              <w:spacing w:after="240"/>
              <w:rPr>
                <w:rFonts w:cstheme="minorHAnsi"/>
                <w:color w:val="333333"/>
                <w:sz w:val="24"/>
                <w:szCs w:val="24"/>
              </w:rPr>
            </w:pPr>
            <w:r w:rsidRPr="00050CA5">
              <w:rPr>
                <w:rFonts w:cstheme="minorHAnsi"/>
                <w:color w:val="333333"/>
                <w:sz w:val="24"/>
                <w:szCs w:val="24"/>
              </w:rPr>
              <w:t>Taux d’épargne</w:t>
            </w:r>
          </w:p>
        </w:tc>
        <w:tc>
          <w:tcPr>
            <w:tcW w:w="0" w:type="auto"/>
            <w:tcBorders>
              <w:top w:val="single" w:sz="4" w:space="0" w:color="BEBEB9"/>
              <w:left w:val="single" w:sz="4" w:space="0" w:color="BEBEB9"/>
              <w:bottom w:val="single" w:sz="4" w:space="0" w:color="BEBEB9"/>
              <w:right w:val="single" w:sz="4" w:space="0" w:color="BEBEB9"/>
            </w:tcBorders>
            <w:shd w:val="clear" w:color="auto" w:fill="FFFFFF"/>
            <w:tcMar>
              <w:top w:w="90" w:type="dxa"/>
              <w:left w:w="195" w:type="dxa"/>
              <w:bottom w:w="90" w:type="dxa"/>
              <w:right w:w="195" w:type="dxa"/>
            </w:tcMar>
            <w:vAlign w:val="center"/>
            <w:hideMark/>
          </w:tcPr>
          <w:p w14:paraId="602EBA0D" w14:textId="77777777" w:rsidR="00544A0F" w:rsidRPr="00050CA5" w:rsidRDefault="00544A0F">
            <w:pPr>
              <w:spacing w:after="240"/>
              <w:rPr>
                <w:rFonts w:cstheme="minorHAnsi"/>
                <w:color w:val="333333"/>
                <w:sz w:val="24"/>
                <w:szCs w:val="24"/>
              </w:rPr>
            </w:pPr>
            <w:r w:rsidRPr="00050CA5">
              <w:rPr>
                <w:rFonts w:cstheme="minorHAnsi"/>
                <w:color w:val="333333"/>
                <w:sz w:val="24"/>
                <w:szCs w:val="24"/>
              </w:rPr>
              <w:t>Variable macroéconomique</w:t>
            </w:r>
          </w:p>
        </w:tc>
        <w:tc>
          <w:tcPr>
            <w:tcW w:w="0" w:type="auto"/>
            <w:tcBorders>
              <w:top w:val="single" w:sz="4" w:space="0" w:color="BEBEB9"/>
              <w:left w:val="single" w:sz="4" w:space="0" w:color="BEBEB9"/>
              <w:bottom w:val="single" w:sz="4" w:space="0" w:color="BEBEB9"/>
              <w:right w:val="single" w:sz="4" w:space="0" w:color="BEBEB9"/>
            </w:tcBorders>
            <w:shd w:val="clear" w:color="auto" w:fill="FFFFFF"/>
            <w:tcMar>
              <w:top w:w="90" w:type="dxa"/>
              <w:left w:w="195" w:type="dxa"/>
              <w:bottom w:w="90" w:type="dxa"/>
              <w:right w:w="195" w:type="dxa"/>
            </w:tcMar>
            <w:vAlign w:val="center"/>
            <w:hideMark/>
          </w:tcPr>
          <w:p w14:paraId="7BA46C1F" w14:textId="77777777" w:rsidR="00544A0F" w:rsidRPr="00050CA5" w:rsidRDefault="00544A0F">
            <w:pPr>
              <w:spacing w:after="240"/>
              <w:rPr>
                <w:rFonts w:cstheme="minorHAnsi"/>
                <w:color w:val="333333"/>
                <w:sz w:val="24"/>
                <w:szCs w:val="24"/>
              </w:rPr>
            </w:pPr>
            <w:r w:rsidRPr="00050CA5">
              <w:rPr>
                <w:rFonts w:cstheme="minorHAnsi"/>
                <w:color w:val="333333"/>
                <w:sz w:val="24"/>
                <w:szCs w:val="24"/>
              </w:rPr>
              <w:t>Peut indiquer prudence ou volonté d’épargne</w:t>
            </w:r>
          </w:p>
        </w:tc>
      </w:tr>
      <w:tr w:rsidR="00544A0F" w:rsidRPr="00050CA5" w14:paraId="01B9487B" w14:textId="77777777" w:rsidTr="00C13D5E">
        <w:trPr>
          <w:trHeight w:val="716"/>
        </w:trPr>
        <w:tc>
          <w:tcPr>
            <w:tcW w:w="0" w:type="auto"/>
            <w:tcBorders>
              <w:top w:val="single" w:sz="4" w:space="0" w:color="BEBEB9"/>
              <w:left w:val="single" w:sz="4" w:space="0" w:color="BEBEB9"/>
              <w:bottom w:val="single" w:sz="4" w:space="0" w:color="BEBEB9"/>
              <w:right w:val="single" w:sz="4" w:space="0" w:color="BEBEB9"/>
            </w:tcBorders>
            <w:shd w:val="clear" w:color="auto" w:fill="FFFFFF"/>
            <w:tcMar>
              <w:top w:w="90" w:type="dxa"/>
              <w:left w:w="195" w:type="dxa"/>
              <w:bottom w:w="90" w:type="dxa"/>
              <w:right w:w="195" w:type="dxa"/>
            </w:tcMar>
            <w:vAlign w:val="center"/>
            <w:hideMark/>
          </w:tcPr>
          <w:p w14:paraId="18EBFA39" w14:textId="77777777" w:rsidR="00544A0F" w:rsidRPr="00050CA5" w:rsidRDefault="00544A0F">
            <w:pPr>
              <w:spacing w:after="240"/>
              <w:rPr>
                <w:rFonts w:cstheme="minorHAnsi"/>
                <w:color w:val="333333"/>
                <w:sz w:val="24"/>
                <w:szCs w:val="24"/>
              </w:rPr>
            </w:pPr>
            <w:r w:rsidRPr="00050CA5">
              <w:rPr>
                <w:rFonts w:cstheme="minorHAnsi"/>
                <w:color w:val="333333"/>
                <w:sz w:val="24"/>
                <w:szCs w:val="24"/>
              </w:rPr>
              <w:t>Or et autres valeurs refuges</w:t>
            </w:r>
          </w:p>
        </w:tc>
        <w:tc>
          <w:tcPr>
            <w:tcW w:w="0" w:type="auto"/>
            <w:tcBorders>
              <w:top w:val="single" w:sz="4" w:space="0" w:color="BEBEB9"/>
              <w:left w:val="single" w:sz="4" w:space="0" w:color="BEBEB9"/>
              <w:bottom w:val="single" w:sz="4" w:space="0" w:color="BEBEB9"/>
              <w:right w:val="single" w:sz="4" w:space="0" w:color="BEBEB9"/>
            </w:tcBorders>
            <w:shd w:val="clear" w:color="auto" w:fill="FFFFFF"/>
            <w:tcMar>
              <w:top w:w="90" w:type="dxa"/>
              <w:left w:w="195" w:type="dxa"/>
              <w:bottom w:w="90" w:type="dxa"/>
              <w:right w:w="195" w:type="dxa"/>
            </w:tcMar>
            <w:vAlign w:val="center"/>
            <w:hideMark/>
          </w:tcPr>
          <w:p w14:paraId="2FEB290F" w14:textId="77777777" w:rsidR="00544A0F" w:rsidRPr="00050CA5" w:rsidRDefault="00544A0F">
            <w:pPr>
              <w:spacing w:after="240"/>
              <w:rPr>
                <w:rFonts w:cstheme="minorHAnsi"/>
                <w:color w:val="333333"/>
                <w:sz w:val="24"/>
                <w:szCs w:val="24"/>
              </w:rPr>
            </w:pPr>
            <w:r w:rsidRPr="00050CA5">
              <w:rPr>
                <w:rFonts w:cstheme="minorHAnsi"/>
                <w:color w:val="333333"/>
                <w:sz w:val="24"/>
                <w:szCs w:val="24"/>
              </w:rPr>
              <w:t>Marchés financiers, prix de l’or</w:t>
            </w:r>
          </w:p>
        </w:tc>
        <w:tc>
          <w:tcPr>
            <w:tcW w:w="0" w:type="auto"/>
            <w:tcBorders>
              <w:top w:val="single" w:sz="4" w:space="0" w:color="BEBEB9"/>
              <w:left w:val="single" w:sz="4" w:space="0" w:color="BEBEB9"/>
              <w:bottom w:val="single" w:sz="4" w:space="0" w:color="BEBEB9"/>
              <w:right w:val="single" w:sz="4" w:space="0" w:color="BEBEB9"/>
            </w:tcBorders>
            <w:shd w:val="clear" w:color="auto" w:fill="FFFFFF"/>
            <w:tcMar>
              <w:top w:w="90" w:type="dxa"/>
              <w:left w:w="195" w:type="dxa"/>
              <w:bottom w:w="90" w:type="dxa"/>
              <w:right w:w="195" w:type="dxa"/>
            </w:tcMar>
            <w:vAlign w:val="center"/>
            <w:hideMark/>
          </w:tcPr>
          <w:p w14:paraId="6B9301CF" w14:textId="77777777" w:rsidR="00544A0F" w:rsidRPr="00050CA5" w:rsidRDefault="00544A0F">
            <w:pPr>
              <w:spacing w:after="240"/>
              <w:rPr>
                <w:rFonts w:cstheme="minorHAnsi"/>
                <w:color w:val="333333"/>
                <w:sz w:val="24"/>
                <w:szCs w:val="24"/>
              </w:rPr>
            </w:pPr>
            <w:r w:rsidRPr="00050CA5">
              <w:rPr>
                <w:rFonts w:cstheme="minorHAnsi"/>
                <w:color w:val="333333"/>
                <w:sz w:val="24"/>
                <w:szCs w:val="24"/>
              </w:rPr>
              <w:t>Hausse en période d’incertitude</w:t>
            </w:r>
          </w:p>
        </w:tc>
      </w:tr>
    </w:tbl>
    <w:p w14:paraId="4AE6B08B" w14:textId="306878CD" w:rsidR="00FF7566" w:rsidRPr="00050CA5" w:rsidRDefault="00FF7566" w:rsidP="00FF7566">
      <w:pPr>
        <w:rPr>
          <w:rFonts w:cstheme="minorHAnsi"/>
          <w:sz w:val="24"/>
          <w:szCs w:val="24"/>
        </w:rPr>
      </w:pPr>
    </w:p>
    <w:p w14:paraId="1D358235" w14:textId="425AB67C" w:rsidR="00FF7566" w:rsidRPr="00050CA5" w:rsidRDefault="00FF7566" w:rsidP="00551294">
      <w:pPr>
        <w:pStyle w:val="Paragraphedeliste"/>
        <w:numPr>
          <w:ilvl w:val="0"/>
          <w:numId w:val="28"/>
        </w:numPr>
        <w:ind w:left="993" w:hanging="284"/>
        <w:jc w:val="both"/>
        <w:rPr>
          <w:rFonts w:cstheme="minorHAnsi"/>
          <w:sz w:val="24"/>
          <w:szCs w:val="24"/>
        </w:rPr>
      </w:pPr>
      <w:r w:rsidRPr="00050CA5">
        <w:rPr>
          <w:rFonts w:cstheme="minorHAnsi"/>
          <w:color w:val="0070C0"/>
          <w:sz w:val="24"/>
          <w:szCs w:val="24"/>
          <w:u w:val="single"/>
          <w:bdr w:val="none" w:sz="0" w:space="0" w:color="auto" w:frame="1"/>
          <w:shd w:val="clear" w:color="auto" w:fill="FFFFFF"/>
        </w:rPr>
        <w:t>Les dépenses publiques : G (ne pas confondre avec la dette publique</w:t>
      </w:r>
      <w:r w:rsidR="00C13D5E" w:rsidRPr="00050CA5">
        <w:rPr>
          <w:rFonts w:cstheme="minorHAnsi"/>
          <w:color w:val="0070C0"/>
          <w:sz w:val="24"/>
          <w:szCs w:val="24"/>
          <w:u w:val="single"/>
          <w:bdr w:val="none" w:sz="0" w:space="0" w:color="auto" w:frame="1"/>
          <w:shd w:val="clear" w:color="auto" w:fill="FFFFFF"/>
        </w:rPr>
        <w:t> </w:t>
      </w:r>
      <w:proofErr w:type="gramStart"/>
      <w:r w:rsidR="00C13D5E" w:rsidRPr="00050CA5">
        <w:rPr>
          <w:rFonts w:cstheme="minorHAnsi"/>
          <w:color w:val="0070C0"/>
          <w:sz w:val="24"/>
          <w:szCs w:val="24"/>
          <w:u w:val="single"/>
          <w:bdr w:val="none" w:sz="0" w:space="0" w:color="auto" w:frame="1"/>
          <w:shd w:val="clear" w:color="auto" w:fill="FFFFFF"/>
        </w:rPr>
        <w:t xml:space="preserve">! </w:t>
      </w:r>
      <w:r w:rsidRPr="00050CA5">
        <w:rPr>
          <w:rFonts w:cstheme="minorHAnsi"/>
          <w:color w:val="0070C0"/>
          <w:sz w:val="24"/>
          <w:szCs w:val="24"/>
          <w:u w:val="single"/>
          <w:bdr w:val="none" w:sz="0" w:space="0" w:color="auto" w:frame="1"/>
          <w:shd w:val="clear" w:color="auto" w:fill="FFFFFF"/>
        </w:rPr>
        <w:t>)</w:t>
      </w:r>
      <w:proofErr w:type="gramEnd"/>
      <w:r w:rsidRPr="00050CA5">
        <w:rPr>
          <w:rFonts w:cstheme="minorHAnsi"/>
          <w:color w:val="0070C0"/>
          <w:sz w:val="24"/>
          <w:szCs w:val="24"/>
          <w:u w:val="single"/>
          <w:bdr w:val="none" w:sz="0" w:space="0" w:color="auto" w:frame="1"/>
          <w:shd w:val="clear" w:color="auto" w:fill="FFFFFF"/>
        </w:rPr>
        <w:t> </w:t>
      </w:r>
    </w:p>
    <w:p w14:paraId="734D7774" w14:textId="0B962799" w:rsidR="00FF7566" w:rsidRPr="00050CA5" w:rsidRDefault="00FF7566" w:rsidP="00F86120">
      <w:pPr>
        <w:jc w:val="both"/>
        <w:rPr>
          <w:rFonts w:cstheme="minorHAnsi"/>
          <w:sz w:val="24"/>
          <w:szCs w:val="24"/>
        </w:rPr>
      </w:pPr>
      <w:r w:rsidRPr="00050CA5">
        <w:rPr>
          <w:rFonts w:cstheme="minorHAnsi"/>
          <w:sz w:val="24"/>
          <w:szCs w:val="24"/>
        </w:rPr>
        <w:t>Il y a 2 politiques distingues en matière des dépenses publiques</w:t>
      </w:r>
    </w:p>
    <w:p w14:paraId="0CC6FC80" w14:textId="77777777" w:rsidR="00CE3CBF" w:rsidRPr="00050CA5" w:rsidRDefault="00FF7566" w:rsidP="00551294">
      <w:pPr>
        <w:pStyle w:val="Paragraphedeliste"/>
        <w:numPr>
          <w:ilvl w:val="0"/>
          <w:numId w:val="1"/>
        </w:numPr>
        <w:jc w:val="both"/>
        <w:rPr>
          <w:rFonts w:cstheme="minorHAnsi"/>
          <w:b/>
          <w:bCs/>
          <w:color w:val="ED7D31" w:themeColor="accent2"/>
          <w:sz w:val="24"/>
          <w:szCs w:val="24"/>
        </w:rPr>
      </w:pPr>
      <w:r w:rsidRPr="00050CA5">
        <w:rPr>
          <w:rFonts w:cstheme="minorHAnsi"/>
          <w:b/>
          <w:bCs/>
          <w:color w:val="ED7D31" w:themeColor="accent2"/>
          <w:sz w:val="24"/>
          <w:szCs w:val="24"/>
        </w:rPr>
        <w:t>Politique d’austérité :</w:t>
      </w:r>
    </w:p>
    <w:p w14:paraId="03D27BC2" w14:textId="1E675BAD" w:rsidR="00FF7566" w:rsidRPr="00050CA5" w:rsidRDefault="00AE54D2" w:rsidP="00F86120">
      <w:pPr>
        <w:jc w:val="both"/>
        <w:rPr>
          <w:rFonts w:cstheme="minorHAnsi"/>
          <w:sz w:val="24"/>
          <w:szCs w:val="24"/>
        </w:rPr>
      </w:pPr>
      <w:r w:rsidRPr="00050CA5">
        <w:rPr>
          <w:rFonts w:cstheme="minorHAnsi"/>
          <w:sz w:val="24"/>
          <w:szCs w:val="24"/>
        </w:rPr>
        <w:t xml:space="preserve">Cela implique une </w:t>
      </w:r>
      <w:r w:rsidR="00FF7566" w:rsidRPr="00050CA5">
        <w:rPr>
          <w:rFonts w:cstheme="minorHAnsi"/>
          <w:sz w:val="24"/>
          <w:szCs w:val="24"/>
        </w:rPr>
        <w:t>baisse des services publics</w:t>
      </w:r>
      <w:r w:rsidR="00CE3CBF" w:rsidRPr="00050CA5">
        <w:rPr>
          <w:rFonts w:cstheme="minorHAnsi"/>
          <w:sz w:val="24"/>
          <w:szCs w:val="24"/>
        </w:rPr>
        <w:t xml:space="preserve"> : soin de santé (lits d’hôpitaux en France par ex, l’éducation, les fonctionnaires avec un </w:t>
      </w:r>
      <w:r w:rsidR="00F86120" w:rsidRPr="00050CA5">
        <w:rPr>
          <w:rFonts w:cstheme="minorHAnsi"/>
          <w:sz w:val="24"/>
          <w:szCs w:val="24"/>
        </w:rPr>
        <w:t>non-renouvellement</w:t>
      </w:r>
      <w:r w:rsidR="00CE3CBF" w:rsidRPr="00050CA5">
        <w:rPr>
          <w:rFonts w:cstheme="minorHAnsi"/>
          <w:sz w:val="24"/>
          <w:szCs w:val="24"/>
        </w:rPr>
        <w:t xml:space="preserve"> du personnel quand il y a départ à la retraite, culture, aides aux </w:t>
      </w:r>
      <w:r w:rsidR="006A2B5F" w:rsidRPr="00050CA5">
        <w:rPr>
          <w:rFonts w:cstheme="minorHAnsi"/>
          <w:sz w:val="24"/>
          <w:szCs w:val="24"/>
        </w:rPr>
        <w:t xml:space="preserve">ASBL </w:t>
      </w:r>
      <w:r w:rsidR="00CE3CBF" w:rsidRPr="00050CA5">
        <w:rPr>
          <w:rFonts w:cstheme="minorHAnsi"/>
          <w:sz w:val="24"/>
          <w:szCs w:val="24"/>
        </w:rPr>
        <w:t xml:space="preserve">ou </w:t>
      </w:r>
      <w:r w:rsidR="00726E0A" w:rsidRPr="00050CA5">
        <w:rPr>
          <w:rFonts w:cstheme="minorHAnsi"/>
          <w:sz w:val="24"/>
          <w:szCs w:val="24"/>
        </w:rPr>
        <w:t>ONG,</w:t>
      </w:r>
      <w:r w:rsidR="00CE3CBF" w:rsidRPr="00050CA5">
        <w:rPr>
          <w:rFonts w:cstheme="minorHAnsi"/>
          <w:sz w:val="24"/>
          <w:szCs w:val="24"/>
        </w:rPr>
        <w:t xml:space="preserve"> subsides aux entreprises, aides pour les ménages, chômage, pension (Belgique : allongement de la durée du travail), </w:t>
      </w:r>
      <w:r w:rsidRPr="00050CA5">
        <w:rPr>
          <w:rFonts w:cstheme="minorHAnsi"/>
          <w:sz w:val="24"/>
          <w:szCs w:val="24"/>
        </w:rPr>
        <w:t>et une baisse des</w:t>
      </w:r>
      <w:r w:rsidR="00CE3CBF" w:rsidRPr="00050CA5">
        <w:rPr>
          <w:rFonts w:cstheme="minorHAnsi"/>
          <w:sz w:val="24"/>
          <w:szCs w:val="24"/>
        </w:rPr>
        <w:t xml:space="preserve"> travaux publics</w:t>
      </w:r>
    </w:p>
    <w:p w14:paraId="055C57B3" w14:textId="2DBF5B31" w:rsidR="00CE3CBF" w:rsidRPr="00050CA5" w:rsidRDefault="00CE3CBF" w:rsidP="00551294">
      <w:pPr>
        <w:pStyle w:val="Paragraphedeliste"/>
        <w:numPr>
          <w:ilvl w:val="0"/>
          <w:numId w:val="1"/>
        </w:numPr>
        <w:jc w:val="both"/>
        <w:rPr>
          <w:rFonts w:cstheme="minorHAnsi"/>
          <w:b/>
          <w:bCs/>
          <w:color w:val="ED7D31" w:themeColor="accent2"/>
          <w:sz w:val="24"/>
          <w:szCs w:val="24"/>
        </w:rPr>
      </w:pPr>
      <w:r w:rsidRPr="00050CA5">
        <w:rPr>
          <w:rFonts w:cstheme="minorHAnsi"/>
          <w:b/>
          <w:bCs/>
          <w:color w:val="ED7D31" w:themeColor="accent2"/>
          <w:sz w:val="24"/>
          <w:szCs w:val="24"/>
        </w:rPr>
        <w:t>Politique expansionniste :</w:t>
      </w:r>
    </w:p>
    <w:p w14:paraId="211A4058" w14:textId="7F877C2F" w:rsidR="00CE3CBF" w:rsidRPr="00050CA5" w:rsidRDefault="00CE3CBF" w:rsidP="00F86120">
      <w:pPr>
        <w:jc w:val="both"/>
        <w:rPr>
          <w:rFonts w:cstheme="minorHAnsi"/>
          <w:sz w:val="24"/>
          <w:szCs w:val="24"/>
        </w:rPr>
      </w:pPr>
      <w:r w:rsidRPr="00050CA5">
        <w:rPr>
          <w:rFonts w:cstheme="minorHAnsi"/>
          <w:sz w:val="24"/>
          <w:szCs w:val="24"/>
        </w:rPr>
        <w:t>C’est l’inverse, l’Etat va augmenter ses dépenses publiques pour « relancer la demande » (politique keynésienne, Keynes un célèbre économiste)</w:t>
      </w:r>
      <w:r w:rsidR="00AE54D2" w:rsidRPr="00050CA5">
        <w:rPr>
          <w:rFonts w:cstheme="minorHAnsi"/>
          <w:sz w:val="24"/>
          <w:szCs w:val="24"/>
        </w:rPr>
        <w:t xml:space="preserve"> et avoir une « effet multiplicateur » sur le PIB.</w:t>
      </w:r>
      <w:r w:rsidR="005A01E3" w:rsidRPr="00050CA5">
        <w:rPr>
          <w:rFonts w:cstheme="minorHAnsi"/>
          <w:sz w:val="24"/>
          <w:szCs w:val="24"/>
        </w:rPr>
        <w:t xml:space="preserve"> Nous verrons Keynes au chapitre 4.</w:t>
      </w:r>
    </w:p>
    <w:p w14:paraId="3D4858EA" w14:textId="0380CEF0" w:rsidR="00CE3CBF" w:rsidRPr="00050CA5" w:rsidRDefault="00CE3CBF" w:rsidP="00F86120">
      <w:pPr>
        <w:jc w:val="both"/>
        <w:rPr>
          <w:rFonts w:cstheme="minorHAnsi"/>
          <w:sz w:val="24"/>
          <w:szCs w:val="24"/>
        </w:rPr>
      </w:pPr>
      <w:r w:rsidRPr="00050CA5">
        <w:rPr>
          <w:rFonts w:cstheme="minorHAnsi"/>
          <w:sz w:val="24"/>
          <w:szCs w:val="24"/>
        </w:rPr>
        <w:t>L’Etat peut aider les ménages et / ou les entreprises</w:t>
      </w:r>
      <w:r w:rsidR="00050CA5">
        <w:rPr>
          <w:rFonts w:cstheme="minorHAnsi"/>
          <w:sz w:val="24"/>
          <w:szCs w:val="24"/>
        </w:rPr>
        <w:t>.</w:t>
      </w:r>
    </w:p>
    <w:p w14:paraId="115178C2" w14:textId="2BFFFD70" w:rsidR="00CE3CBF" w:rsidRPr="00050CA5" w:rsidRDefault="00CE3CBF" w:rsidP="00F86120">
      <w:pPr>
        <w:jc w:val="both"/>
        <w:rPr>
          <w:rFonts w:cstheme="minorHAnsi"/>
          <w:sz w:val="24"/>
          <w:szCs w:val="24"/>
        </w:rPr>
      </w:pPr>
      <w:r w:rsidRPr="00050CA5">
        <w:rPr>
          <w:rFonts w:cstheme="minorHAnsi"/>
          <w:sz w:val="24"/>
          <w:szCs w:val="24"/>
        </w:rPr>
        <w:lastRenderedPageBreak/>
        <w:t>Ces 2 politiques vont dépendre notamment du niveau de la dette publique</w:t>
      </w:r>
      <w:r w:rsidR="00AE54D2" w:rsidRPr="00050CA5">
        <w:rPr>
          <w:rFonts w:cstheme="minorHAnsi"/>
          <w:sz w:val="24"/>
          <w:szCs w:val="24"/>
        </w:rPr>
        <w:t xml:space="preserve"> et des motivations des politiques qui nous dirigent.</w:t>
      </w:r>
    </w:p>
    <w:p w14:paraId="35B69750" w14:textId="729D1775" w:rsidR="00CE3CBF" w:rsidRPr="00050CA5" w:rsidRDefault="00CE3CBF" w:rsidP="00551294">
      <w:pPr>
        <w:pStyle w:val="Paragraphedeliste"/>
        <w:numPr>
          <w:ilvl w:val="0"/>
          <w:numId w:val="28"/>
        </w:numPr>
        <w:ind w:left="993" w:hanging="284"/>
        <w:jc w:val="both"/>
        <w:rPr>
          <w:rFonts w:cstheme="minorHAnsi"/>
          <w:color w:val="0070C0"/>
          <w:sz w:val="24"/>
          <w:szCs w:val="24"/>
          <w:u w:val="single"/>
          <w:bdr w:val="none" w:sz="0" w:space="0" w:color="auto" w:frame="1"/>
          <w:shd w:val="clear" w:color="auto" w:fill="FFFFFF"/>
        </w:rPr>
      </w:pPr>
      <w:r w:rsidRPr="00050CA5">
        <w:rPr>
          <w:rFonts w:cstheme="minorHAnsi"/>
          <w:color w:val="0070C0"/>
          <w:sz w:val="24"/>
          <w:szCs w:val="24"/>
          <w:u w:val="single"/>
          <w:bdr w:val="none" w:sz="0" w:space="0" w:color="auto" w:frame="1"/>
          <w:shd w:val="clear" w:color="auto" w:fill="FFFFFF"/>
        </w:rPr>
        <w:t>La Balance Commerciale : X – M (ou appelé</w:t>
      </w:r>
      <w:r w:rsidR="005B3FD9" w:rsidRPr="00050CA5">
        <w:rPr>
          <w:rFonts w:cstheme="minorHAnsi"/>
          <w:color w:val="0070C0"/>
          <w:sz w:val="24"/>
          <w:szCs w:val="24"/>
          <w:u w:val="single"/>
          <w:bdr w:val="none" w:sz="0" w:space="0" w:color="auto" w:frame="1"/>
          <w:shd w:val="clear" w:color="auto" w:fill="FFFFFF"/>
        </w:rPr>
        <w:t>e</w:t>
      </w:r>
      <w:r w:rsidRPr="00050CA5">
        <w:rPr>
          <w:rFonts w:cstheme="minorHAnsi"/>
          <w:color w:val="0070C0"/>
          <w:sz w:val="24"/>
          <w:szCs w:val="24"/>
          <w:u w:val="single"/>
          <w:bdr w:val="none" w:sz="0" w:space="0" w:color="auto" w:frame="1"/>
          <w:shd w:val="clear" w:color="auto" w:fill="FFFFFF"/>
        </w:rPr>
        <w:t xml:space="preserve"> aussi « exportation nette »)</w:t>
      </w:r>
    </w:p>
    <w:p w14:paraId="0F989853" w14:textId="7698918D" w:rsidR="00CE3CBF" w:rsidRPr="00050CA5" w:rsidRDefault="00CE3CBF" w:rsidP="00551294">
      <w:pPr>
        <w:pStyle w:val="Paragraphedeliste"/>
        <w:numPr>
          <w:ilvl w:val="0"/>
          <w:numId w:val="30"/>
        </w:numPr>
        <w:jc w:val="both"/>
        <w:rPr>
          <w:rFonts w:cstheme="minorHAnsi"/>
          <w:sz w:val="24"/>
          <w:szCs w:val="24"/>
        </w:rPr>
      </w:pPr>
      <w:r w:rsidRPr="00050CA5">
        <w:rPr>
          <w:rFonts w:cstheme="minorHAnsi"/>
          <w:sz w:val="24"/>
          <w:szCs w:val="24"/>
        </w:rPr>
        <w:t xml:space="preserve">Si X&gt;M : la balance est positive </w:t>
      </w:r>
      <w:r w:rsidR="000E14BD" w:rsidRPr="00050CA5">
        <w:rPr>
          <w:rFonts w:cstheme="minorHAnsi"/>
          <w:sz w:val="24"/>
          <w:szCs w:val="24"/>
        </w:rPr>
        <w:t xml:space="preserve">(excédentaire) </w:t>
      </w:r>
      <w:r w:rsidRPr="00050CA5">
        <w:rPr>
          <w:rFonts w:cstheme="minorHAnsi"/>
          <w:sz w:val="24"/>
          <w:szCs w:val="24"/>
        </w:rPr>
        <w:t>et augmente le PIB</w:t>
      </w:r>
    </w:p>
    <w:p w14:paraId="3CC558A3" w14:textId="0976F00B" w:rsidR="00CE3CBF" w:rsidRPr="00050CA5" w:rsidRDefault="00CE3CBF" w:rsidP="00551294">
      <w:pPr>
        <w:pStyle w:val="Paragraphedeliste"/>
        <w:numPr>
          <w:ilvl w:val="0"/>
          <w:numId w:val="30"/>
        </w:numPr>
        <w:jc w:val="both"/>
        <w:rPr>
          <w:rFonts w:cstheme="minorHAnsi"/>
          <w:sz w:val="24"/>
          <w:szCs w:val="24"/>
        </w:rPr>
      </w:pPr>
      <w:r w:rsidRPr="00050CA5">
        <w:rPr>
          <w:rFonts w:cstheme="minorHAnsi"/>
          <w:sz w:val="24"/>
          <w:szCs w:val="24"/>
        </w:rPr>
        <w:t>Si X&lt;M : la balance est négative</w:t>
      </w:r>
      <w:r w:rsidR="000E14BD" w:rsidRPr="00050CA5">
        <w:rPr>
          <w:rFonts w:cstheme="minorHAnsi"/>
          <w:sz w:val="24"/>
          <w:szCs w:val="24"/>
        </w:rPr>
        <w:t xml:space="preserve"> (déficitaire)</w:t>
      </w:r>
      <w:r w:rsidRPr="00050CA5">
        <w:rPr>
          <w:rFonts w:cstheme="minorHAnsi"/>
          <w:sz w:val="24"/>
          <w:szCs w:val="24"/>
        </w:rPr>
        <w:t xml:space="preserve"> et baisse le PIB</w:t>
      </w:r>
    </w:p>
    <w:p w14:paraId="1F4231F9" w14:textId="77777777" w:rsidR="00CE3CBF" w:rsidRPr="00050CA5" w:rsidRDefault="00CE3CBF" w:rsidP="00F86120">
      <w:pPr>
        <w:pStyle w:val="Paragraphedeliste"/>
        <w:ind w:left="1080"/>
        <w:jc w:val="both"/>
        <w:rPr>
          <w:rFonts w:cstheme="minorHAnsi"/>
          <w:sz w:val="24"/>
          <w:szCs w:val="24"/>
        </w:rPr>
      </w:pPr>
    </w:p>
    <w:p w14:paraId="02506F97" w14:textId="7E34B1DE" w:rsidR="00726E0A" w:rsidRPr="00050CA5" w:rsidRDefault="00726E0A" w:rsidP="00F86120">
      <w:pPr>
        <w:pStyle w:val="Paragraphedeliste"/>
        <w:ind w:left="1080"/>
        <w:jc w:val="both"/>
        <w:rPr>
          <w:rFonts w:cstheme="minorHAnsi"/>
          <w:sz w:val="24"/>
          <w:szCs w:val="24"/>
        </w:rPr>
      </w:pPr>
      <w:r w:rsidRPr="00F86120">
        <w:rPr>
          <w:rFonts w:cstheme="minorHAnsi"/>
          <w:sz w:val="24"/>
          <w:szCs w:val="24"/>
          <w:u w:val="single"/>
        </w:rPr>
        <w:t>Exemple</w:t>
      </w:r>
      <w:r w:rsidR="00F86120" w:rsidRPr="00F86120">
        <w:rPr>
          <w:rFonts w:cstheme="minorHAnsi"/>
          <w:sz w:val="24"/>
          <w:szCs w:val="24"/>
          <w:u w:val="single"/>
        </w:rPr>
        <w:t>s</w:t>
      </w:r>
      <w:r w:rsidRPr="00050CA5">
        <w:rPr>
          <w:rFonts w:cstheme="minorHAnsi"/>
          <w:sz w:val="24"/>
          <w:szCs w:val="24"/>
        </w:rPr>
        <w:t> :</w:t>
      </w:r>
    </w:p>
    <w:p w14:paraId="4B1E1088" w14:textId="77777777" w:rsidR="00C408E5" w:rsidRPr="00050CA5" w:rsidRDefault="00C408E5" w:rsidP="00F86120">
      <w:pPr>
        <w:pStyle w:val="Paragraphedeliste"/>
        <w:ind w:left="1440"/>
        <w:jc w:val="both"/>
        <w:rPr>
          <w:rFonts w:cstheme="minorHAnsi"/>
          <w:sz w:val="24"/>
          <w:szCs w:val="24"/>
        </w:rPr>
      </w:pPr>
    </w:p>
    <w:p w14:paraId="7081221E" w14:textId="68C75A91" w:rsidR="00C408E5" w:rsidRPr="00050CA5" w:rsidRDefault="00C408E5" w:rsidP="00551294">
      <w:pPr>
        <w:pStyle w:val="Paragraphedeliste"/>
        <w:numPr>
          <w:ilvl w:val="0"/>
          <w:numId w:val="20"/>
        </w:numPr>
        <w:jc w:val="both"/>
        <w:rPr>
          <w:rFonts w:eastAsia="Times New Roman" w:cstheme="minorHAnsi"/>
          <w:color w:val="333333"/>
          <w:sz w:val="24"/>
          <w:szCs w:val="24"/>
          <w:lang w:eastAsia="fr-BE"/>
        </w:rPr>
      </w:pPr>
      <w:r w:rsidRPr="00050CA5">
        <w:rPr>
          <w:rFonts w:cstheme="minorHAnsi"/>
          <w:sz w:val="24"/>
          <w:szCs w:val="24"/>
        </w:rPr>
        <w:t xml:space="preserve">Pour une balance commerciale positive : </w:t>
      </w:r>
    </w:p>
    <w:p w14:paraId="29F2709D" w14:textId="77777777" w:rsidR="00C13D5E" w:rsidRPr="00050CA5" w:rsidRDefault="00C13D5E" w:rsidP="00C13D5E">
      <w:pPr>
        <w:rPr>
          <w:rFonts w:eastAsia="Times New Roman" w:cstheme="minorHAnsi"/>
          <w:color w:val="333333"/>
          <w:sz w:val="24"/>
          <w:szCs w:val="24"/>
          <w:highlight w:val="yellow"/>
          <w:lang w:eastAsia="fr-BE"/>
        </w:rPr>
      </w:pPr>
    </w:p>
    <w:p w14:paraId="5BE8697A" w14:textId="77777777" w:rsidR="00C13D5E" w:rsidRPr="00050CA5" w:rsidRDefault="00C13D5E" w:rsidP="00C13D5E">
      <w:pPr>
        <w:rPr>
          <w:rFonts w:eastAsia="Times New Roman" w:cstheme="minorHAnsi"/>
          <w:color w:val="333333"/>
          <w:sz w:val="24"/>
          <w:szCs w:val="24"/>
          <w:highlight w:val="yellow"/>
          <w:lang w:eastAsia="fr-BE"/>
        </w:rPr>
      </w:pPr>
    </w:p>
    <w:p w14:paraId="2DFA18B3" w14:textId="77777777" w:rsidR="00C13D5E" w:rsidRPr="00050CA5" w:rsidRDefault="00C13D5E" w:rsidP="00C13D5E">
      <w:pPr>
        <w:rPr>
          <w:rFonts w:eastAsia="Times New Roman" w:cstheme="minorHAnsi"/>
          <w:color w:val="333333"/>
          <w:sz w:val="24"/>
          <w:szCs w:val="24"/>
          <w:highlight w:val="yellow"/>
          <w:lang w:eastAsia="fr-BE"/>
        </w:rPr>
      </w:pPr>
    </w:p>
    <w:p w14:paraId="01796738" w14:textId="77777777" w:rsidR="00C13D5E" w:rsidRPr="00050CA5" w:rsidRDefault="00C13D5E" w:rsidP="00C13D5E">
      <w:pPr>
        <w:rPr>
          <w:rFonts w:eastAsia="Times New Roman" w:cstheme="minorHAnsi"/>
          <w:color w:val="333333"/>
          <w:sz w:val="24"/>
          <w:szCs w:val="24"/>
          <w:highlight w:val="yellow"/>
          <w:lang w:eastAsia="fr-BE"/>
        </w:rPr>
      </w:pPr>
    </w:p>
    <w:p w14:paraId="37FDE88C" w14:textId="77777777" w:rsidR="00C13D5E" w:rsidRPr="00050CA5" w:rsidRDefault="00C13D5E" w:rsidP="00C13D5E">
      <w:pPr>
        <w:rPr>
          <w:rFonts w:eastAsia="Times New Roman" w:cstheme="minorHAnsi"/>
          <w:color w:val="333333"/>
          <w:sz w:val="24"/>
          <w:szCs w:val="24"/>
          <w:highlight w:val="yellow"/>
          <w:lang w:eastAsia="fr-BE"/>
        </w:rPr>
      </w:pPr>
    </w:p>
    <w:p w14:paraId="75FEBA19" w14:textId="77777777" w:rsidR="00C13D5E" w:rsidRPr="00050CA5" w:rsidRDefault="00C13D5E" w:rsidP="00C13D5E">
      <w:pPr>
        <w:rPr>
          <w:rFonts w:eastAsia="Times New Roman" w:cstheme="minorHAnsi"/>
          <w:color w:val="333333"/>
          <w:sz w:val="24"/>
          <w:szCs w:val="24"/>
          <w:highlight w:val="yellow"/>
          <w:lang w:eastAsia="fr-BE"/>
        </w:rPr>
      </w:pPr>
    </w:p>
    <w:p w14:paraId="37A10BA3" w14:textId="77777777" w:rsidR="00C13D5E" w:rsidRPr="00050CA5" w:rsidRDefault="00C13D5E" w:rsidP="00C13D5E">
      <w:pPr>
        <w:rPr>
          <w:rFonts w:eastAsia="Times New Roman" w:cstheme="minorHAnsi"/>
          <w:color w:val="333333"/>
          <w:sz w:val="24"/>
          <w:szCs w:val="24"/>
          <w:highlight w:val="yellow"/>
          <w:lang w:eastAsia="fr-BE"/>
        </w:rPr>
      </w:pPr>
    </w:p>
    <w:p w14:paraId="44E2D938" w14:textId="77777777" w:rsidR="00C13D5E" w:rsidRPr="00050CA5" w:rsidRDefault="00C13D5E" w:rsidP="00C13D5E">
      <w:pPr>
        <w:rPr>
          <w:rFonts w:eastAsia="Times New Roman" w:cstheme="minorHAnsi"/>
          <w:color w:val="333333"/>
          <w:sz w:val="24"/>
          <w:szCs w:val="24"/>
          <w:highlight w:val="yellow"/>
          <w:lang w:eastAsia="fr-BE"/>
        </w:rPr>
      </w:pPr>
    </w:p>
    <w:p w14:paraId="1008E6FC" w14:textId="77777777" w:rsidR="00C13D5E" w:rsidRPr="00050CA5" w:rsidRDefault="00C13D5E" w:rsidP="00C13D5E">
      <w:pPr>
        <w:rPr>
          <w:rFonts w:eastAsia="Times New Roman" w:cstheme="minorHAnsi"/>
          <w:color w:val="333333"/>
          <w:sz w:val="24"/>
          <w:szCs w:val="24"/>
          <w:highlight w:val="yellow"/>
          <w:lang w:eastAsia="fr-BE"/>
        </w:rPr>
      </w:pPr>
    </w:p>
    <w:p w14:paraId="6446ECF4" w14:textId="77777777" w:rsidR="00C13D5E" w:rsidRPr="00050CA5" w:rsidRDefault="00C13D5E" w:rsidP="00C13D5E">
      <w:pPr>
        <w:rPr>
          <w:rFonts w:eastAsia="Times New Roman" w:cstheme="minorHAnsi"/>
          <w:color w:val="333333"/>
          <w:sz w:val="24"/>
          <w:szCs w:val="24"/>
          <w:highlight w:val="yellow"/>
          <w:lang w:eastAsia="fr-BE"/>
        </w:rPr>
      </w:pPr>
    </w:p>
    <w:p w14:paraId="0331EF61" w14:textId="77777777" w:rsidR="00C13D5E" w:rsidRPr="00050CA5" w:rsidRDefault="00C13D5E" w:rsidP="00C13D5E">
      <w:pPr>
        <w:rPr>
          <w:rFonts w:eastAsia="Times New Roman" w:cstheme="minorHAnsi"/>
          <w:color w:val="333333"/>
          <w:sz w:val="24"/>
          <w:szCs w:val="24"/>
          <w:highlight w:val="yellow"/>
          <w:lang w:eastAsia="fr-BE"/>
        </w:rPr>
      </w:pPr>
    </w:p>
    <w:p w14:paraId="15575086" w14:textId="299A7591" w:rsidR="00C408E5" w:rsidRPr="00050CA5" w:rsidRDefault="00C408E5" w:rsidP="00551294">
      <w:pPr>
        <w:pStyle w:val="Paragraphedeliste"/>
        <w:numPr>
          <w:ilvl w:val="0"/>
          <w:numId w:val="20"/>
        </w:numPr>
        <w:shd w:val="clear" w:color="auto" w:fill="FFFFFF"/>
        <w:spacing w:after="240" w:line="240" w:lineRule="auto"/>
        <w:rPr>
          <w:rFonts w:cstheme="minorHAnsi"/>
          <w:sz w:val="24"/>
          <w:szCs w:val="24"/>
        </w:rPr>
      </w:pPr>
      <w:r w:rsidRPr="00050CA5">
        <w:rPr>
          <w:rFonts w:eastAsia="Times New Roman" w:cstheme="minorHAnsi"/>
          <w:color w:val="333333"/>
          <w:sz w:val="24"/>
          <w:szCs w:val="24"/>
          <w:lang w:eastAsia="fr-BE"/>
        </w:rPr>
        <w:t xml:space="preserve">Pour une balance commerciale négative : </w:t>
      </w:r>
    </w:p>
    <w:p w14:paraId="7E1316F0" w14:textId="77777777" w:rsidR="00C13D5E" w:rsidRPr="00050CA5" w:rsidRDefault="00C13D5E" w:rsidP="00C13D5E">
      <w:pPr>
        <w:shd w:val="clear" w:color="auto" w:fill="FFFFFF"/>
        <w:spacing w:after="240" w:line="240" w:lineRule="auto"/>
        <w:rPr>
          <w:rFonts w:cstheme="minorHAnsi"/>
          <w:sz w:val="24"/>
          <w:szCs w:val="24"/>
        </w:rPr>
      </w:pPr>
    </w:p>
    <w:p w14:paraId="47A7F306" w14:textId="77777777" w:rsidR="00C13D5E" w:rsidRPr="00050CA5" w:rsidRDefault="00C13D5E" w:rsidP="00C13D5E">
      <w:pPr>
        <w:shd w:val="clear" w:color="auto" w:fill="FFFFFF"/>
        <w:spacing w:after="240" w:line="240" w:lineRule="auto"/>
        <w:rPr>
          <w:rFonts w:cstheme="minorHAnsi"/>
          <w:sz w:val="24"/>
          <w:szCs w:val="24"/>
        </w:rPr>
      </w:pPr>
    </w:p>
    <w:p w14:paraId="7BC280DF" w14:textId="77777777" w:rsidR="00C13D5E" w:rsidRPr="00050CA5" w:rsidRDefault="00C13D5E" w:rsidP="00C13D5E">
      <w:pPr>
        <w:shd w:val="clear" w:color="auto" w:fill="FFFFFF"/>
        <w:spacing w:after="240" w:line="240" w:lineRule="auto"/>
        <w:rPr>
          <w:rFonts w:cstheme="minorHAnsi"/>
          <w:sz w:val="24"/>
          <w:szCs w:val="24"/>
        </w:rPr>
      </w:pPr>
    </w:p>
    <w:p w14:paraId="21BCFDBB" w14:textId="77777777" w:rsidR="00C13D5E" w:rsidRPr="00050CA5" w:rsidRDefault="00C13D5E" w:rsidP="00C13D5E">
      <w:pPr>
        <w:shd w:val="clear" w:color="auto" w:fill="FFFFFF"/>
        <w:spacing w:after="240" w:line="240" w:lineRule="auto"/>
        <w:rPr>
          <w:rFonts w:cstheme="minorHAnsi"/>
          <w:sz w:val="24"/>
          <w:szCs w:val="24"/>
        </w:rPr>
      </w:pPr>
    </w:p>
    <w:p w14:paraId="4F2CBDEA" w14:textId="77777777" w:rsidR="00C13D5E" w:rsidRPr="00050CA5" w:rsidRDefault="00C13D5E" w:rsidP="00C13D5E">
      <w:pPr>
        <w:shd w:val="clear" w:color="auto" w:fill="FFFFFF"/>
        <w:spacing w:after="240" w:line="240" w:lineRule="auto"/>
        <w:rPr>
          <w:rFonts w:cstheme="minorHAnsi"/>
          <w:sz w:val="24"/>
          <w:szCs w:val="24"/>
        </w:rPr>
      </w:pPr>
    </w:p>
    <w:p w14:paraId="4E08F159" w14:textId="77777777" w:rsidR="00C13D5E" w:rsidRPr="00050CA5" w:rsidRDefault="00C13D5E" w:rsidP="00C13D5E">
      <w:pPr>
        <w:shd w:val="clear" w:color="auto" w:fill="FFFFFF"/>
        <w:spacing w:after="240" w:line="240" w:lineRule="auto"/>
        <w:rPr>
          <w:rFonts w:cstheme="minorHAnsi"/>
          <w:sz w:val="24"/>
          <w:szCs w:val="24"/>
        </w:rPr>
      </w:pPr>
    </w:p>
    <w:p w14:paraId="040830E8" w14:textId="77777777" w:rsidR="00C13D5E" w:rsidRPr="00050CA5" w:rsidRDefault="00C13D5E" w:rsidP="00C13D5E">
      <w:pPr>
        <w:shd w:val="clear" w:color="auto" w:fill="FFFFFF"/>
        <w:spacing w:after="240" w:line="240" w:lineRule="auto"/>
        <w:rPr>
          <w:rFonts w:cstheme="minorHAnsi"/>
          <w:sz w:val="24"/>
          <w:szCs w:val="24"/>
        </w:rPr>
      </w:pPr>
    </w:p>
    <w:p w14:paraId="39355D6A" w14:textId="77777777" w:rsidR="00726E0A" w:rsidRPr="00050CA5" w:rsidRDefault="00726E0A" w:rsidP="00CE3CBF">
      <w:pPr>
        <w:pStyle w:val="Paragraphedeliste"/>
        <w:ind w:left="1080"/>
        <w:rPr>
          <w:rFonts w:cstheme="minorHAnsi"/>
          <w:sz w:val="24"/>
          <w:szCs w:val="24"/>
        </w:rPr>
      </w:pPr>
    </w:p>
    <w:p w14:paraId="65E98C53" w14:textId="77777777" w:rsidR="00F86120" w:rsidRDefault="00CE3CBF" w:rsidP="00F86120">
      <w:pPr>
        <w:pStyle w:val="Paragraphedeliste"/>
        <w:ind w:left="0"/>
        <w:rPr>
          <w:rFonts w:cstheme="minorHAnsi"/>
          <w:sz w:val="24"/>
          <w:szCs w:val="24"/>
        </w:rPr>
      </w:pPr>
      <w:r w:rsidRPr="00050CA5">
        <w:rPr>
          <w:rFonts w:cstheme="minorHAnsi"/>
          <w:sz w:val="24"/>
          <w:szCs w:val="24"/>
        </w:rPr>
        <w:lastRenderedPageBreak/>
        <w:t>Pour arriver à leurs « objectifs de croissance », certains Etats mettent en place des politiques protectionnistes</w:t>
      </w:r>
      <w:r w:rsidR="00C13D5E" w:rsidRPr="00050CA5">
        <w:rPr>
          <w:rFonts w:cstheme="minorHAnsi"/>
          <w:sz w:val="24"/>
          <w:szCs w:val="24"/>
        </w:rPr>
        <w:t xml:space="preserve">. </w:t>
      </w:r>
    </w:p>
    <w:p w14:paraId="191E7102" w14:textId="77777777" w:rsidR="00F86120" w:rsidRDefault="00F86120" w:rsidP="00C13D5E">
      <w:pPr>
        <w:pStyle w:val="Paragraphedeliste"/>
        <w:rPr>
          <w:rFonts w:cstheme="minorHAnsi"/>
          <w:sz w:val="24"/>
          <w:szCs w:val="24"/>
        </w:rPr>
      </w:pPr>
    </w:p>
    <w:p w14:paraId="6CF796D6" w14:textId="4BB9271D" w:rsidR="00C13D5E" w:rsidRPr="00050CA5" w:rsidRDefault="00C13D5E" w:rsidP="00F86120">
      <w:pPr>
        <w:pStyle w:val="Paragraphedeliste"/>
        <w:ind w:left="0"/>
        <w:rPr>
          <w:rFonts w:cstheme="minorHAnsi"/>
          <w:sz w:val="24"/>
          <w:szCs w:val="24"/>
        </w:rPr>
      </w:pPr>
      <w:r w:rsidRPr="00F86120">
        <w:rPr>
          <w:rFonts w:cstheme="minorHAnsi"/>
          <w:sz w:val="24"/>
          <w:szCs w:val="24"/>
          <w:u w:val="single"/>
        </w:rPr>
        <w:t>Exemples</w:t>
      </w:r>
      <w:r w:rsidRPr="00050CA5">
        <w:rPr>
          <w:rFonts w:cstheme="minorHAnsi"/>
          <w:sz w:val="24"/>
          <w:szCs w:val="24"/>
        </w:rPr>
        <w:t> :</w:t>
      </w:r>
    </w:p>
    <w:p w14:paraId="6C8F7037" w14:textId="77777777" w:rsidR="00C13D5E" w:rsidRPr="00050CA5" w:rsidRDefault="00C13D5E" w:rsidP="00C13D5E">
      <w:pPr>
        <w:pStyle w:val="Paragraphedeliste"/>
        <w:rPr>
          <w:rFonts w:cstheme="minorHAnsi"/>
          <w:sz w:val="24"/>
          <w:szCs w:val="24"/>
        </w:rPr>
      </w:pPr>
    </w:p>
    <w:p w14:paraId="47717F4F" w14:textId="77777777" w:rsidR="00C13D5E" w:rsidRPr="00050CA5" w:rsidRDefault="00C13D5E" w:rsidP="00C13D5E">
      <w:pPr>
        <w:pStyle w:val="Paragraphedeliste"/>
        <w:rPr>
          <w:rFonts w:cstheme="minorHAnsi"/>
          <w:sz w:val="24"/>
          <w:szCs w:val="24"/>
        </w:rPr>
      </w:pPr>
    </w:p>
    <w:p w14:paraId="41CE3EA8" w14:textId="77777777" w:rsidR="00C13D5E" w:rsidRPr="00050CA5" w:rsidRDefault="00C13D5E" w:rsidP="00C13D5E">
      <w:pPr>
        <w:pStyle w:val="Paragraphedeliste"/>
        <w:rPr>
          <w:rFonts w:cstheme="minorHAnsi"/>
          <w:sz w:val="24"/>
          <w:szCs w:val="24"/>
        </w:rPr>
      </w:pPr>
    </w:p>
    <w:p w14:paraId="4EDBEA12" w14:textId="77777777" w:rsidR="00C13D5E" w:rsidRPr="00050CA5" w:rsidRDefault="00C13D5E" w:rsidP="00C13D5E">
      <w:pPr>
        <w:pStyle w:val="Paragraphedeliste"/>
        <w:rPr>
          <w:rFonts w:cstheme="minorHAnsi"/>
          <w:sz w:val="24"/>
          <w:szCs w:val="24"/>
        </w:rPr>
      </w:pPr>
    </w:p>
    <w:p w14:paraId="1A189ADF" w14:textId="77777777" w:rsidR="00C13D5E" w:rsidRPr="00050CA5" w:rsidRDefault="00C13D5E" w:rsidP="00C13D5E">
      <w:pPr>
        <w:pStyle w:val="Paragraphedeliste"/>
        <w:rPr>
          <w:rFonts w:cstheme="minorHAnsi"/>
          <w:sz w:val="24"/>
          <w:szCs w:val="24"/>
        </w:rPr>
      </w:pPr>
    </w:p>
    <w:p w14:paraId="5BD9E980" w14:textId="65AF889B" w:rsidR="00602E0B" w:rsidRPr="00050CA5" w:rsidRDefault="00726E0A" w:rsidP="00C13D5E">
      <w:pPr>
        <w:pStyle w:val="Paragraphedeliste"/>
        <w:rPr>
          <w:rFonts w:cstheme="minorHAnsi"/>
          <w:sz w:val="24"/>
          <w:szCs w:val="24"/>
        </w:rPr>
      </w:pPr>
      <w:r w:rsidRPr="00050CA5">
        <w:rPr>
          <w:rFonts w:cstheme="minorHAnsi"/>
          <w:sz w:val="24"/>
          <w:szCs w:val="24"/>
        </w:rPr>
        <w:t xml:space="preserve"> </w:t>
      </w:r>
    </w:p>
    <w:p w14:paraId="6A160B12" w14:textId="25B9766C" w:rsidR="007B3AB5" w:rsidRPr="00050CA5" w:rsidRDefault="007B3AB5" w:rsidP="007B3AB5">
      <w:pPr>
        <w:rPr>
          <w:rFonts w:cstheme="minorHAnsi"/>
          <w:sz w:val="24"/>
          <w:szCs w:val="24"/>
        </w:rPr>
      </w:pPr>
    </w:p>
    <w:p w14:paraId="7DD26C4C" w14:textId="3FE21BAA" w:rsidR="00E604D7" w:rsidRPr="00050CA5" w:rsidRDefault="00C05DE6" w:rsidP="007B3AB5">
      <w:pPr>
        <w:rPr>
          <w:rFonts w:cstheme="minorHAnsi"/>
          <w:sz w:val="24"/>
          <w:szCs w:val="24"/>
        </w:rPr>
      </w:pPr>
      <w:r w:rsidRPr="00050CA5">
        <w:rPr>
          <w:rFonts w:cstheme="minorHAnsi"/>
          <w:sz w:val="24"/>
          <w:szCs w:val="24"/>
          <w:u w:val="single"/>
        </w:rPr>
        <w:t>Remarque</w:t>
      </w:r>
      <w:r w:rsidRPr="00050CA5">
        <w:rPr>
          <w:rFonts w:cstheme="minorHAnsi"/>
          <w:sz w:val="24"/>
          <w:szCs w:val="24"/>
        </w:rPr>
        <w:t xml:space="preserve"> : </w:t>
      </w:r>
      <w:r w:rsidR="00726E0A" w:rsidRPr="00050CA5">
        <w:rPr>
          <w:rFonts w:cstheme="minorHAnsi"/>
          <w:sz w:val="24"/>
          <w:szCs w:val="24"/>
        </w:rPr>
        <w:t xml:space="preserve">Les cours de change ont un impact sur les coûts des importations (dévaluation de la devise ou réévaluation) </w:t>
      </w:r>
      <w:r w:rsidR="00726E0A" w:rsidRPr="00050CA5">
        <w:rPr>
          <w:rFonts w:cstheme="minorHAnsi"/>
          <w:sz w:val="24"/>
          <w:szCs w:val="24"/>
        </w:rPr>
        <w:sym w:font="Wingdings" w:char="F0E0"/>
      </w:r>
      <w:r w:rsidR="00726E0A" w:rsidRPr="00050CA5">
        <w:rPr>
          <w:rFonts w:cstheme="minorHAnsi"/>
          <w:sz w:val="24"/>
          <w:szCs w:val="24"/>
        </w:rPr>
        <w:t xml:space="preserve"> exempl</w:t>
      </w:r>
      <w:r w:rsidR="004A6938" w:rsidRPr="00050CA5">
        <w:rPr>
          <w:rFonts w:cstheme="minorHAnsi"/>
          <w:sz w:val="24"/>
          <w:szCs w:val="24"/>
        </w:rPr>
        <w:t>e</w:t>
      </w:r>
      <w:r w:rsidR="00F86120">
        <w:rPr>
          <w:rFonts w:cstheme="minorHAnsi"/>
          <w:sz w:val="24"/>
          <w:szCs w:val="24"/>
        </w:rPr>
        <w:t>s</w:t>
      </w:r>
    </w:p>
    <w:p w14:paraId="255D4860" w14:textId="604C1C9A" w:rsidR="006A125C" w:rsidRPr="00050CA5" w:rsidRDefault="006A125C" w:rsidP="00551294">
      <w:pPr>
        <w:pStyle w:val="Paragraphedeliste"/>
        <w:numPr>
          <w:ilvl w:val="0"/>
          <w:numId w:val="21"/>
        </w:numPr>
        <w:rPr>
          <w:rFonts w:cstheme="minorHAnsi"/>
          <w:sz w:val="24"/>
          <w:szCs w:val="24"/>
        </w:rPr>
      </w:pPr>
      <w:r w:rsidRPr="00050CA5">
        <w:rPr>
          <w:rFonts w:cstheme="minorHAnsi"/>
          <w:sz w:val="24"/>
          <w:szCs w:val="24"/>
        </w:rPr>
        <w:t>Une entreprise belge importe des composants électroniques des États-Unis</w:t>
      </w:r>
    </w:p>
    <w:p w14:paraId="6D7D0675" w14:textId="77777777" w:rsidR="00C13D5E" w:rsidRPr="00050CA5" w:rsidRDefault="00C13D5E" w:rsidP="00C13D5E">
      <w:pPr>
        <w:ind w:left="720"/>
        <w:rPr>
          <w:rFonts w:cstheme="minorHAnsi"/>
          <w:sz w:val="24"/>
          <w:szCs w:val="24"/>
        </w:rPr>
      </w:pPr>
    </w:p>
    <w:p w14:paraId="3B467817" w14:textId="77777777" w:rsidR="00C13D5E" w:rsidRPr="00050CA5" w:rsidRDefault="00C13D5E" w:rsidP="00C13D5E">
      <w:pPr>
        <w:ind w:left="720"/>
        <w:rPr>
          <w:rFonts w:cstheme="minorHAnsi"/>
          <w:sz w:val="24"/>
          <w:szCs w:val="24"/>
          <w:highlight w:val="yellow"/>
        </w:rPr>
      </w:pPr>
    </w:p>
    <w:p w14:paraId="7548176B" w14:textId="77777777" w:rsidR="00C13D5E" w:rsidRPr="00050CA5" w:rsidRDefault="00C13D5E" w:rsidP="00C13D5E">
      <w:pPr>
        <w:ind w:left="720"/>
        <w:rPr>
          <w:rFonts w:cstheme="minorHAnsi"/>
          <w:sz w:val="24"/>
          <w:szCs w:val="24"/>
          <w:highlight w:val="yellow"/>
        </w:rPr>
      </w:pPr>
    </w:p>
    <w:p w14:paraId="39A9D41E" w14:textId="77777777" w:rsidR="00C13D5E" w:rsidRPr="00050CA5" w:rsidRDefault="00C13D5E" w:rsidP="00C13D5E">
      <w:pPr>
        <w:ind w:left="720"/>
        <w:rPr>
          <w:rFonts w:cstheme="minorHAnsi"/>
          <w:sz w:val="24"/>
          <w:szCs w:val="24"/>
          <w:highlight w:val="yellow"/>
        </w:rPr>
      </w:pPr>
    </w:p>
    <w:p w14:paraId="57647034" w14:textId="77777777" w:rsidR="00C13D5E" w:rsidRPr="00050CA5" w:rsidRDefault="00C13D5E" w:rsidP="00C13D5E">
      <w:pPr>
        <w:ind w:left="720"/>
        <w:rPr>
          <w:rFonts w:cstheme="minorHAnsi"/>
          <w:sz w:val="24"/>
          <w:szCs w:val="24"/>
          <w:highlight w:val="yellow"/>
        </w:rPr>
      </w:pPr>
    </w:p>
    <w:p w14:paraId="55DD037E" w14:textId="77777777" w:rsidR="00C13D5E" w:rsidRPr="00050CA5" w:rsidRDefault="00C13D5E" w:rsidP="00C13D5E">
      <w:pPr>
        <w:ind w:left="720"/>
        <w:rPr>
          <w:rFonts w:cstheme="minorHAnsi"/>
          <w:sz w:val="24"/>
          <w:szCs w:val="24"/>
          <w:highlight w:val="yellow"/>
        </w:rPr>
      </w:pPr>
    </w:p>
    <w:p w14:paraId="73EC26B9" w14:textId="5AF3605E" w:rsidR="006A125C" w:rsidRPr="00050CA5" w:rsidRDefault="006A125C" w:rsidP="00551294">
      <w:pPr>
        <w:numPr>
          <w:ilvl w:val="0"/>
          <w:numId w:val="21"/>
        </w:numPr>
        <w:rPr>
          <w:rFonts w:cstheme="minorHAnsi"/>
          <w:sz w:val="24"/>
          <w:szCs w:val="24"/>
        </w:rPr>
      </w:pPr>
      <w:r w:rsidRPr="00050CA5">
        <w:rPr>
          <w:rFonts w:cstheme="minorHAnsi"/>
          <w:sz w:val="24"/>
          <w:szCs w:val="24"/>
        </w:rPr>
        <w:t xml:space="preserve">Une entreprise française importe du café du Brésil en </w:t>
      </w:r>
      <w:proofErr w:type="spellStart"/>
      <w:r w:rsidRPr="00050CA5">
        <w:rPr>
          <w:rFonts w:cstheme="minorHAnsi"/>
          <w:sz w:val="24"/>
          <w:szCs w:val="24"/>
        </w:rPr>
        <w:t>rea</w:t>
      </w:r>
      <w:r w:rsidR="00F86120">
        <w:rPr>
          <w:rFonts w:cstheme="minorHAnsi"/>
          <w:sz w:val="24"/>
          <w:szCs w:val="24"/>
        </w:rPr>
        <w:t>l</w:t>
      </w:r>
      <w:r w:rsidRPr="00050CA5">
        <w:rPr>
          <w:rFonts w:cstheme="minorHAnsi"/>
          <w:sz w:val="24"/>
          <w:szCs w:val="24"/>
        </w:rPr>
        <w:t>s</w:t>
      </w:r>
      <w:proofErr w:type="spellEnd"/>
      <w:r w:rsidRPr="00050CA5">
        <w:rPr>
          <w:rFonts w:cstheme="minorHAnsi"/>
          <w:sz w:val="24"/>
          <w:szCs w:val="24"/>
        </w:rPr>
        <w:t xml:space="preserve"> (BRL)</w:t>
      </w:r>
    </w:p>
    <w:p w14:paraId="464007D4" w14:textId="77777777" w:rsidR="00E604D7" w:rsidRPr="00050CA5" w:rsidRDefault="00E604D7" w:rsidP="007B3AB5">
      <w:pPr>
        <w:rPr>
          <w:rFonts w:cstheme="minorHAnsi"/>
          <w:sz w:val="24"/>
          <w:szCs w:val="24"/>
        </w:rPr>
      </w:pPr>
    </w:p>
    <w:p w14:paraId="059D6DA7" w14:textId="77777777" w:rsidR="00C13D5E" w:rsidRPr="00050CA5" w:rsidRDefault="00C13D5E" w:rsidP="007B3AB5">
      <w:pPr>
        <w:rPr>
          <w:rFonts w:cstheme="minorHAnsi"/>
          <w:sz w:val="24"/>
          <w:szCs w:val="24"/>
        </w:rPr>
      </w:pPr>
    </w:p>
    <w:p w14:paraId="0808F203" w14:textId="77777777" w:rsidR="00C13D5E" w:rsidRPr="00050CA5" w:rsidRDefault="00C13D5E" w:rsidP="007B3AB5">
      <w:pPr>
        <w:rPr>
          <w:rFonts w:cstheme="minorHAnsi"/>
          <w:sz w:val="24"/>
          <w:szCs w:val="24"/>
        </w:rPr>
      </w:pPr>
    </w:p>
    <w:p w14:paraId="59F29FB5" w14:textId="77777777" w:rsidR="00C13D5E" w:rsidRPr="00050CA5" w:rsidRDefault="00C13D5E" w:rsidP="007B3AB5">
      <w:pPr>
        <w:rPr>
          <w:rFonts w:cstheme="minorHAnsi"/>
          <w:sz w:val="24"/>
          <w:szCs w:val="24"/>
        </w:rPr>
      </w:pPr>
    </w:p>
    <w:p w14:paraId="40F1209A" w14:textId="77777777" w:rsidR="00E604D7" w:rsidRPr="00050CA5" w:rsidRDefault="00E604D7" w:rsidP="007B3AB5">
      <w:pPr>
        <w:rPr>
          <w:rFonts w:cstheme="minorHAnsi"/>
          <w:sz w:val="24"/>
          <w:szCs w:val="24"/>
        </w:rPr>
      </w:pPr>
    </w:p>
    <w:p w14:paraId="470D6AF2" w14:textId="77777777" w:rsidR="00050CA5" w:rsidRPr="00050CA5" w:rsidRDefault="00050CA5" w:rsidP="007B3AB5">
      <w:pPr>
        <w:rPr>
          <w:rFonts w:cstheme="minorHAnsi"/>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ACC3B4D" w14:textId="77777777" w:rsidR="00050CA5" w:rsidRPr="00050CA5" w:rsidRDefault="00050CA5" w:rsidP="007B3AB5">
      <w:pPr>
        <w:rPr>
          <w:rFonts w:cstheme="minorHAnsi"/>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2F1E8CD" w14:textId="77777777" w:rsidR="00050CA5" w:rsidRPr="00050CA5" w:rsidRDefault="00050CA5" w:rsidP="007B3AB5">
      <w:pPr>
        <w:rPr>
          <w:rFonts w:cstheme="minorHAnsi"/>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AEAD633" w14:textId="77777777" w:rsidR="00050CA5" w:rsidRPr="00050CA5" w:rsidRDefault="00050CA5" w:rsidP="007B3AB5">
      <w:pPr>
        <w:rPr>
          <w:rFonts w:cstheme="minorHAnsi"/>
          <w:bCs/>
          <w:color w:val="4472C4"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7D1AFE" w14:textId="77DE52D1" w:rsidR="004A6938" w:rsidRPr="00050CA5" w:rsidRDefault="00050CA5" w:rsidP="00551294">
      <w:pPr>
        <w:pStyle w:val="Paragraphedeliste"/>
        <w:numPr>
          <w:ilvl w:val="0"/>
          <w:numId w:val="28"/>
        </w:numPr>
        <w:ind w:left="993" w:hanging="284"/>
        <w:rPr>
          <w:rFonts w:cstheme="minorHAnsi"/>
          <w:color w:val="0070C0"/>
          <w:sz w:val="24"/>
          <w:szCs w:val="24"/>
          <w:u w:val="single"/>
          <w:bdr w:val="none" w:sz="0" w:space="0" w:color="auto" w:frame="1"/>
          <w:shd w:val="clear" w:color="auto" w:fill="FFFFFF"/>
        </w:rPr>
      </w:pPr>
      <w:r>
        <w:rPr>
          <w:noProof/>
        </w:rPr>
        <w:drawing>
          <wp:anchor distT="0" distB="0" distL="0" distR="0" simplePos="0" relativeHeight="251657216" behindDoc="0" locked="0" layoutInCell="1" allowOverlap="1" wp14:anchorId="2F477CE8" wp14:editId="0783D4E0">
            <wp:simplePos x="0" y="0"/>
            <wp:positionH relativeFrom="page">
              <wp:posOffset>521970</wp:posOffset>
            </wp:positionH>
            <wp:positionV relativeFrom="paragraph">
              <wp:posOffset>226695</wp:posOffset>
            </wp:positionV>
            <wp:extent cx="6804660" cy="2636492"/>
            <wp:effectExtent l="0" t="0" r="0" b="0"/>
            <wp:wrapNone/>
            <wp:docPr id="53" name="Image 53" descr="Une image contenant texte, capture d’écran, nombre, Polic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Une image contenant texte, capture d’écran, nombre, Police&#10;&#10;Le contenu généré par l’IA peut être incorrect."/>
                    <pic:cNvPicPr/>
                  </pic:nvPicPr>
                  <pic:blipFill>
                    <a:blip r:embed="rId14" cstate="print"/>
                    <a:stretch>
                      <a:fillRect/>
                    </a:stretch>
                  </pic:blipFill>
                  <pic:spPr>
                    <a:xfrm>
                      <a:off x="0" y="0"/>
                      <a:ext cx="6804660" cy="2636492"/>
                    </a:xfrm>
                    <a:prstGeom prst="rect">
                      <a:avLst/>
                    </a:prstGeom>
                  </pic:spPr>
                </pic:pic>
              </a:graphicData>
            </a:graphic>
            <wp14:sizeRelH relativeFrom="margin">
              <wp14:pctWidth>0</wp14:pctWidth>
            </wp14:sizeRelH>
            <wp14:sizeRelV relativeFrom="margin">
              <wp14:pctHeight>0</wp14:pctHeight>
            </wp14:sizeRelV>
          </wp:anchor>
        </w:drawing>
      </w:r>
      <w:r w:rsidR="004A6938" w:rsidRPr="00050CA5">
        <w:rPr>
          <w:rFonts w:cstheme="minorHAnsi"/>
          <w:color w:val="0070C0"/>
          <w:sz w:val="24"/>
          <w:szCs w:val="24"/>
          <w:u w:val="single"/>
          <w:bdr w:val="none" w:sz="0" w:space="0" w:color="auto" w:frame="1"/>
          <w:shd w:val="clear" w:color="auto" w:fill="FFFFFF"/>
        </w:rPr>
        <w:t>Chiffres clés pour l’économie belge</w:t>
      </w:r>
      <w:r w:rsidR="00FB2137" w:rsidRPr="00050CA5">
        <w:rPr>
          <w:rFonts w:cstheme="minorHAnsi"/>
          <w:color w:val="0070C0"/>
          <w:sz w:val="24"/>
          <w:szCs w:val="24"/>
          <w:u w:val="single"/>
          <w:bdr w:val="none" w:sz="0" w:space="0" w:color="auto" w:frame="1"/>
          <w:shd w:val="clear" w:color="auto" w:fill="FFFFFF"/>
        </w:rPr>
        <w:t xml:space="preserve"> : illustration </w:t>
      </w:r>
    </w:p>
    <w:p w14:paraId="3EB1514F" w14:textId="11F4D00E" w:rsidR="004A6938" w:rsidRDefault="004A6938" w:rsidP="007B3AB5">
      <w:pPr>
        <w:rPr>
          <w:sz w:val="24"/>
          <w:szCs w:val="24"/>
        </w:rPr>
      </w:pPr>
    </w:p>
    <w:p w14:paraId="38EE38E1" w14:textId="6EBAC06F" w:rsidR="00050CA5" w:rsidRDefault="00050CA5" w:rsidP="00050CA5">
      <w:pPr>
        <w:rPr>
          <w:rFonts w:cstheme="minorHAns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57600A" w14:textId="77777777" w:rsidR="00050CA5" w:rsidRDefault="00050CA5" w:rsidP="00050CA5">
      <w:pPr>
        <w:rPr>
          <w:rFonts w:cstheme="minorHAns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FF41262" w14:textId="77777777" w:rsidR="00050CA5" w:rsidRDefault="00050CA5" w:rsidP="00050CA5">
      <w:pPr>
        <w:rPr>
          <w:rFonts w:cstheme="minorHAns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351C5EB" w14:textId="77777777" w:rsidR="00050CA5" w:rsidRDefault="00050CA5" w:rsidP="00050CA5">
      <w:pPr>
        <w:rPr>
          <w:rFonts w:cstheme="minorHAns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D1B6F54" w14:textId="77777777" w:rsidR="00050CA5" w:rsidRDefault="00050CA5" w:rsidP="00050CA5">
      <w:pPr>
        <w:rPr>
          <w:rFonts w:cstheme="minorHAns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0902FA1" w14:textId="77777777" w:rsidR="00050CA5" w:rsidRDefault="00050CA5" w:rsidP="00050CA5">
      <w:pPr>
        <w:rPr>
          <w:rFonts w:cstheme="minorHAnsi"/>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E42D305" w14:textId="1426584E" w:rsidR="00050CA5" w:rsidRPr="00F86120" w:rsidRDefault="00050CA5" w:rsidP="00050CA5">
      <w:pPr>
        <w:rPr>
          <w:rFonts w:cstheme="minorHAnsi"/>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86120">
        <w:rPr>
          <w:rFonts w:cstheme="minorHAnsi"/>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Source :</w:t>
      </w:r>
      <w:r w:rsidR="00F86120">
        <w:rPr>
          <w:rFonts w:cstheme="minorHAnsi"/>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hyperlink r:id="rId15" w:history="1">
        <w:r w:rsidR="00F86120" w:rsidRPr="00C5076C">
          <w:rPr>
            <w:rStyle w:val="Lienhypertexte"/>
            <w:rFonts w:cstheme="minorHAnsi"/>
            <w:sz w:val="20"/>
            <w:szCs w:val="20"/>
          </w:rPr>
          <w:t>https://www.plan.be/fr/public</w:t>
        </w:r>
        <w:r w:rsidR="00F86120" w:rsidRPr="00C5076C">
          <w:rPr>
            <w:rStyle w:val="Lienhypertexte"/>
            <w:rFonts w:cstheme="minorHAnsi"/>
            <w:spacing w:val="-2"/>
            <w:sz w:val="20"/>
            <w:szCs w:val="20"/>
          </w:rPr>
          <w:t>ations/budget-economique-previsions-economiques-</w:t>
        </w:r>
        <w:r w:rsidR="00F86120" w:rsidRPr="00C5076C">
          <w:rPr>
            <w:rStyle w:val="Lienhypertexte"/>
            <w:rFonts w:cstheme="minorHAnsi"/>
            <w:sz w:val="20"/>
            <w:szCs w:val="20"/>
          </w:rPr>
          <w:t>2025 ,</w:t>
        </w:r>
      </w:hyperlink>
    </w:p>
    <w:p w14:paraId="789753BE" w14:textId="36E8597D" w:rsidR="004E7EB1" w:rsidRPr="00F86120" w:rsidRDefault="00F33E55" w:rsidP="00050CA5">
      <w:pPr>
        <w:spacing w:after="0" w:line="259" w:lineRule="auto"/>
        <w:rPr>
          <w:rFonts w:cstheme="minorHAnsi"/>
          <w:b/>
          <w:bCs/>
          <w:color w:val="0070C0"/>
          <w:sz w:val="28"/>
          <w:szCs w:val="28"/>
        </w:rPr>
      </w:pPr>
      <w:r>
        <w:rPr>
          <w:sz w:val="24"/>
          <w:szCs w:val="24"/>
        </w:rPr>
        <w:br w:type="page"/>
      </w:r>
      <w:r w:rsidR="00050CA5">
        <w:rPr>
          <w:rFonts w:cstheme="minorHAnsi"/>
          <w:noProof/>
          <w:sz w:val="24"/>
          <w:szCs w:val="24"/>
        </w:rPr>
        <w:lastRenderedPageBreak/>
        <mc:AlternateContent>
          <mc:Choice Requires="wps">
            <w:drawing>
              <wp:anchor distT="0" distB="0" distL="114300" distR="114300" simplePos="0" relativeHeight="251661312" behindDoc="0" locked="0" layoutInCell="1" allowOverlap="1" wp14:anchorId="5DA2F12C" wp14:editId="4717A6BB">
                <wp:simplePos x="0" y="0"/>
                <wp:positionH relativeFrom="column">
                  <wp:posOffset>-334645</wp:posOffset>
                </wp:positionH>
                <wp:positionV relativeFrom="paragraph">
                  <wp:posOffset>-86995</wp:posOffset>
                </wp:positionV>
                <wp:extent cx="6445250" cy="3054350"/>
                <wp:effectExtent l="0" t="0" r="12700" b="12700"/>
                <wp:wrapNone/>
                <wp:docPr id="33599438" name="Rectangle : coins arrondis 5"/>
                <wp:cNvGraphicFramePr/>
                <a:graphic xmlns:a="http://schemas.openxmlformats.org/drawingml/2006/main">
                  <a:graphicData uri="http://schemas.microsoft.com/office/word/2010/wordprocessingShape">
                    <wps:wsp>
                      <wps:cNvSpPr/>
                      <wps:spPr>
                        <a:xfrm>
                          <a:off x="0" y="0"/>
                          <a:ext cx="6445250" cy="3054350"/>
                        </a:xfrm>
                        <a:prstGeom prst="roundRect">
                          <a:avLst/>
                        </a:prstGeom>
                        <a:noFill/>
                        <a:ln w="19050">
                          <a:solidFill>
                            <a:srgbClr val="0070C0"/>
                          </a:solidFill>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D55806" id="Rectangle : coins arrondis 5" o:spid="_x0000_s1026" style="position:absolute;margin-left:-26.35pt;margin-top:-6.85pt;width:507.5pt;height:24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" filled="f" strokecolor="#0070c0" strokeweight="1.5pt">
                <v:stroke dashstyle="dashDot" joinstyle="miter"/>
              </v:roundrect>
            </w:pict>
          </mc:Fallback>
        </mc:AlternateContent>
      </w:r>
      <w:r w:rsidR="006A2B5F" w:rsidRPr="00050CA5">
        <w:rPr>
          <w:rFonts w:cstheme="minorHAnsi"/>
          <w:sz w:val="24"/>
          <w:szCs w:val="24"/>
        </w:rPr>
        <w:t>En résumé, l</w:t>
      </w:r>
      <w:r w:rsidR="004E7EB1" w:rsidRPr="00050CA5">
        <w:rPr>
          <w:rFonts w:cstheme="minorHAnsi"/>
          <w:sz w:val="24"/>
          <w:szCs w:val="24"/>
        </w:rPr>
        <w:t>es</w:t>
      </w:r>
      <w:r w:rsidR="004E7EB1" w:rsidRPr="00050CA5">
        <w:rPr>
          <w:rFonts w:cstheme="minorHAnsi"/>
          <w:spacing w:val="-1"/>
          <w:sz w:val="24"/>
          <w:szCs w:val="24"/>
        </w:rPr>
        <w:t xml:space="preserve"> </w:t>
      </w:r>
      <w:r w:rsidR="004E7EB1" w:rsidRPr="00050CA5">
        <w:rPr>
          <w:rFonts w:cstheme="minorHAnsi"/>
          <w:b/>
          <w:i/>
          <w:sz w:val="24"/>
          <w:szCs w:val="24"/>
        </w:rPr>
        <w:t>facteurs</w:t>
      </w:r>
      <w:r w:rsidR="004E7EB1" w:rsidRPr="00050CA5">
        <w:rPr>
          <w:rFonts w:cstheme="minorHAnsi"/>
          <w:b/>
          <w:i/>
          <w:spacing w:val="-2"/>
          <w:sz w:val="24"/>
          <w:szCs w:val="24"/>
        </w:rPr>
        <w:t xml:space="preserve"> </w:t>
      </w:r>
      <w:r w:rsidR="004E7EB1" w:rsidRPr="00050CA5">
        <w:rPr>
          <w:rFonts w:cstheme="minorHAnsi"/>
          <w:sz w:val="24"/>
          <w:szCs w:val="24"/>
        </w:rPr>
        <w:t>influençant</w:t>
      </w:r>
      <w:r w:rsidR="004E7EB1" w:rsidRPr="00050CA5">
        <w:rPr>
          <w:rFonts w:cstheme="minorHAnsi"/>
          <w:spacing w:val="-8"/>
          <w:sz w:val="24"/>
          <w:szCs w:val="24"/>
        </w:rPr>
        <w:t xml:space="preserve"> </w:t>
      </w:r>
      <w:r w:rsidR="004E7EB1" w:rsidRPr="00050CA5">
        <w:rPr>
          <w:rFonts w:cstheme="minorHAnsi"/>
          <w:sz w:val="24"/>
          <w:szCs w:val="24"/>
        </w:rPr>
        <w:t>la</w:t>
      </w:r>
      <w:r w:rsidR="004E7EB1" w:rsidRPr="00050CA5">
        <w:rPr>
          <w:rFonts w:cstheme="minorHAnsi"/>
          <w:spacing w:val="1"/>
          <w:sz w:val="24"/>
          <w:szCs w:val="24"/>
        </w:rPr>
        <w:t xml:space="preserve"> </w:t>
      </w:r>
      <w:r w:rsidR="004E7EB1" w:rsidRPr="00050CA5">
        <w:rPr>
          <w:rFonts w:cstheme="minorHAnsi"/>
          <w:sz w:val="24"/>
          <w:szCs w:val="24"/>
        </w:rPr>
        <w:t>croissance</w:t>
      </w:r>
      <w:r w:rsidR="004E7EB1" w:rsidRPr="00050CA5">
        <w:rPr>
          <w:rFonts w:cstheme="minorHAnsi"/>
          <w:spacing w:val="-12"/>
          <w:sz w:val="24"/>
          <w:szCs w:val="24"/>
        </w:rPr>
        <w:t xml:space="preserve"> </w:t>
      </w:r>
      <w:r w:rsidR="004E7EB1" w:rsidRPr="00050CA5">
        <w:rPr>
          <w:rFonts w:cstheme="minorHAnsi"/>
          <w:sz w:val="24"/>
          <w:szCs w:val="24"/>
        </w:rPr>
        <w:t>sont</w:t>
      </w:r>
      <w:r w:rsidR="004E7EB1" w:rsidRPr="00050CA5">
        <w:rPr>
          <w:rFonts w:cstheme="minorHAnsi"/>
          <w:spacing w:val="1"/>
          <w:sz w:val="24"/>
          <w:szCs w:val="24"/>
        </w:rPr>
        <w:t xml:space="preserve"> </w:t>
      </w:r>
      <w:r w:rsidR="004E7EB1" w:rsidRPr="00050CA5">
        <w:rPr>
          <w:rFonts w:cstheme="minorHAnsi"/>
          <w:spacing w:val="-10"/>
          <w:sz w:val="24"/>
          <w:szCs w:val="24"/>
        </w:rPr>
        <w:t>:</w:t>
      </w:r>
      <w:r w:rsidR="006A2B5F" w:rsidRPr="00050CA5">
        <w:rPr>
          <w:rFonts w:cstheme="minorHAnsi"/>
          <w:spacing w:val="-10"/>
          <w:sz w:val="24"/>
          <w:szCs w:val="24"/>
        </w:rPr>
        <w:t xml:space="preserve">  </w:t>
      </w:r>
      <w:r w:rsidR="006A2B5F" w:rsidRPr="00F86120">
        <w:rPr>
          <w:rFonts w:cstheme="minorHAnsi"/>
          <w:b/>
          <w:bCs/>
          <w:color w:val="0070C0"/>
          <w:spacing w:val="-10"/>
          <w:sz w:val="28"/>
          <w:szCs w:val="28"/>
        </w:rPr>
        <w:t>PIB = C</w:t>
      </w:r>
      <w:r w:rsidR="00F86120" w:rsidRPr="00F86120">
        <w:rPr>
          <w:rFonts w:cstheme="minorHAnsi"/>
          <w:b/>
          <w:bCs/>
          <w:color w:val="0070C0"/>
          <w:spacing w:val="-10"/>
          <w:sz w:val="28"/>
          <w:szCs w:val="28"/>
        </w:rPr>
        <w:t xml:space="preserve"> </w:t>
      </w:r>
      <w:r w:rsidR="006A2B5F" w:rsidRPr="00F86120">
        <w:rPr>
          <w:rFonts w:cstheme="minorHAnsi"/>
          <w:b/>
          <w:bCs/>
          <w:color w:val="0070C0"/>
          <w:spacing w:val="-10"/>
          <w:sz w:val="28"/>
          <w:szCs w:val="28"/>
        </w:rPr>
        <w:t>+</w:t>
      </w:r>
      <w:r w:rsidR="00F86120" w:rsidRPr="00F86120">
        <w:rPr>
          <w:rFonts w:cstheme="minorHAnsi"/>
          <w:b/>
          <w:bCs/>
          <w:color w:val="0070C0"/>
          <w:spacing w:val="-10"/>
          <w:sz w:val="28"/>
          <w:szCs w:val="28"/>
        </w:rPr>
        <w:t xml:space="preserve"> </w:t>
      </w:r>
      <w:r w:rsidR="006A2B5F" w:rsidRPr="00F86120">
        <w:rPr>
          <w:rFonts w:cstheme="minorHAnsi"/>
          <w:b/>
          <w:bCs/>
          <w:color w:val="0070C0"/>
          <w:spacing w:val="-10"/>
          <w:sz w:val="28"/>
          <w:szCs w:val="28"/>
        </w:rPr>
        <w:t>I</w:t>
      </w:r>
      <w:r w:rsidR="00F86120" w:rsidRPr="00F86120">
        <w:rPr>
          <w:rFonts w:cstheme="minorHAnsi"/>
          <w:b/>
          <w:bCs/>
          <w:color w:val="0070C0"/>
          <w:spacing w:val="-10"/>
          <w:sz w:val="28"/>
          <w:szCs w:val="28"/>
        </w:rPr>
        <w:t xml:space="preserve"> </w:t>
      </w:r>
      <w:r w:rsidR="006A2B5F" w:rsidRPr="00F86120">
        <w:rPr>
          <w:rFonts w:cstheme="minorHAnsi"/>
          <w:b/>
          <w:bCs/>
          <w:color w:val="0070C0"/>
          <w:spacing w:val="-10"/>
          <w:sz w:val="28"/>
          <w:szCs w:val="28"/>
        </w:rPr>
        <w:t>+</w:t>
      </w:r>
      <w:r w:rsidR="00F86120" w:rsidRPr="00F86120">
        <w:rPr>
          <w:rFonts w:cstheme="minorHAnsi"/>
          <w:b/>
          <w:bCs/>
          <w:color w:val="0070C0"/>
          <w:spacing w:val="-10"/>
          <w:sz w:val="28"/>
          <w:szCs w:val="28"/>
        </w:rPr>
        <w:t xml:space="preserve"> </w:t>
      </w:r>
      <w:r w:rsidR="006A2B5F" w:rsidRPr="00F86120">
        <w:rPr>
          <w:rFonts w:cstheme="minorHAnsi"/>
          <w:b/>
          <w:bCs/>
          <w:color w:val="0070C0"/>
          <w:spacing w:val="-10"/>
          <w:sz w:val="28"/>
          <w:szCs w:val="28"/>
        </w:rPr>
        <w:t>G</w:t>
      </w:r>
      <w:r w:rsidR="00F86120" w:rsidRPr="00F86120">
        <w:rPr>
          <w:rFonts w:cstheme="minorHAnsi"/>
          <w:b/>
          <w:bCs/>
          <w:color w:val="0070C0"/>
          <w:spacing w:val="-10"/>
          <w:sz w:val="28"/>
          <w:szCs w:val="28"/>
        </w:rPr>
        <w:t xml:space="preserve"> </w:t>
      </w:r>
      <w:r w:rsidR="006A2B5F" w:rsidRPr="00F86120">
        <w:rPr>
          <w:rFonts w:cstheme="minorHAnsi"/>
          <w:b/>
          <w:bCs/>
          <w:color w:val="0070C0"/>
          <w:spacing w:val="-10"/>
          <w:sz w:val="28"/>
          <w:szCs w:val="28"/>
        </w:rPr>
        <w:t>+</w:t>
      </w:r>
      <w:r w:rsidR="00F86120" w:rsidRPr="00F86120">
        <w:rPr>
          <w:rFonts w:cstheme="minorHAnsi"/>
          <w:b/>
          <w:bCs/>
          <w:color w:val="0070C0"/>
          <w:spacing w:val="-10"/>
          <w:sz w:val="28"/>
          <w:szCs w:val="28"/>
        </w:rPr>
        <w:t xml:space="preserve"> (</w:t>
      </w:r>
      <w:r w:rsidR="006A2B5F" w:rsidRPr="00F86120">
        <w:rPr>
          <w:rFonts w:cstheme="minorHAnsi"/>
          <w:b/>
          <w:bCs/>
          <w:color w:val="0070C0"/>
          <w:spacing w:val="-10"/>
          <w:sz w:val="28"/>
          <w:szCs w:val="28"/>
        </w:rPr>
        <w:t>X</w:t>
      </w:r>
      <w:r w:rsidR="00F86120" w:rsidRPr="00F86120">
        <w:rPr>
          <w:rFonts w:cstheme="minorHAnsi"/>
          <w:b/>
          <w:bCs/>
          <w:color w:val="0070C0"/>
          <w:spacing w:val="-10"/>
          <w:sz w:val="28"/>
          <w:szCs w:val="28"/>
        </w:rPr>
        <w:t xml:space="preserve"> – </w:t>
      </w:r>
      <w:r w:rsidR="006A2B5F" w:rsidRPr="00F86120">
        <w:rPr>
          <w:rFonts w:cstheme="minorHAnsi"/>
          <w:b/>
          <w:bCs/>
          <w:color w:val="0070C0"/>
          <w:spacing w:val="-10"/>
          <w:sz w:val="28"/>
          <w:szCs w:val="28"/>
        </w:rPr>
        <w:t>M</w:t>
      </w:r>
      <w:r w:rsidR="00F86120" w:rsidRPr="00F86120">
        <w:rPr>
          <w:rFonts w:cstheme="minorHAnsi"/>
          <w:b/>
          <w:bCs/>
          <w:color w:val="0070C0"/>
          <w:spacing w:val="-10"/>
          <w:sz w:val="28"/>
          <w:szCs w:val="28"/>
        </w:rPr>
        <w:t>)</w:t>
      </w:r>
    </w:p>
    <w:p w14:paraId="7350B88B" w14:textId="5D731499" w:rsidR="004E7EB1" w:rsidRPr="00050CA5" w:rsidRDefault="004E7EB1" w:rsidP="00551294">
      <w:pPr>
        <w:pStyle w:val="Paragraphedeliste"/>
        <w:widowControl w:val="0"/>
        <w:numPr>
          <w:ilvl w:val="0"/>
          <w:numId w:val="12"/>
        </w:numPr>
        <w:tabs>
          <w:tab w:val="left" w:pos="1814"/>
        </w:tabs>
        <w:autoSpaceDE w:val="0"/>
        <w:autoSpaceDN w:val="0"/>
        <w:spacing w:before="206" w:after="0" w:line="240" w:lineRule="auto"/>
        <w:rPr>
          <w:rFonts w:cstheme="minorHAnsi"/>
          <w:sz w:val="24"/>
          <w:szCs w:val="24"/>
        </w:rPr>
      </w:pPr>
      <w:r w:rsidRPr="00050CA5">
        <w:rPr>
          <w:rFonts w:cstheme="minorHAnsi"/>
          <w:b/>
          <w:i/>
          <w:sz w:val="24"/>
          <w:szCs w:val="24"/>
        </w:rPr>
        <w:t>La</w:t>
      </w:r>
      <w:r w:rsidRPr="00050CA5">
        <w:rPr>
          <w:rFonts w:cstheme="minorHAnsi"/>
          <w:b/>
          <w:i/>
          <w:spacing w:val="-2"/>
          <w:sz w:val="24"/>
          <w:szCs w:val="24"/>
        </w:rPr>
        <w:t xml:space="preserve"> </w:t>
      </w:r>
      <w:r w:rsidRPr="00050CA5">
        <w:rPr>
          <w:rFonts w:cstheme="minorHAnsi"/>
          <w:b/>
          <w:i/>
          <w:sz w:val="24"/>
          <w:szCs w:val="24"/>
        </w:rPr>
        <w:t>consommation</w:t>
      </w:r>
      <w:r w:rsidRPr="00050CA5">
        <w:rPr>
          <w:rFonts w:cstheme="minorHAnsi"/>
          <w:b/>
          <w:i/>
          <w:spacing w:val="-6"/>
          <w:sz w:val="24"/>
          <w:szCs w:val="24"/>
        </w:rPr>
        <w:t xml:space="preserve"> </w:t>
      </w:r>
      <w:r w:rsidRPr="00050CA5">
        <w:rPr>
          <w:rFonts w:cstheme="minorHAnsi"/>
          <w:b/>
          <w:i/>
          <w:sz w:val="24"/>
          <w:szCs w:val="24"/>
        </w:rPr>
        <w:t>privée</w:t>
      </w:r>
      <w:r w:rsidRPr="00050CA5">
        <w:rPr>
          <w:rFonts w:cstheme="minorHAnsi"/>
          <w:b/>
          <w:i/>
          <w:spacing w:val="-2"/>
          <w:sz w:val="24"/>
          <w:szCs w:val="24"/>
        </w:rPr>
        <w:t xml:space="preserve"> </w:t>
      </w:r>
      <w:r w:rsidRPr="00050CA5">
        <w:rPr>
          <w:rFonts w:cstheme="minorHAnsi"/>
          <w:b/>
          <w:i/>
          <w:sz w:val="24"/>
          <w:szCs w:val="24"/>
        </w:rPr>
        <w:t>:</w:t>
      </w:r>
      <w:r w:rsidRPr="00050CA5">
        <w:rPr>
          <w:rFonts w:cstheme="minorHAnsi"/>
          <w:b/>
          <w:i/>
          <w:spacing w:val="54"/>
          <w:w w:val="150"/>
          <w:sz w:val="24"/>
          <w:szCs w:val="24"/>
        </w:rPr>
        <w:t xml:space="preserve"> </w:t>
      </w:r>
      <w:r w:rsidRPr="00050CA5">
        <w:rPr>
          <w:rFonts w:cstheme="minorHAnsi"/>
          <w:sz w:val="24"/>
          <w:szCs w:val="24"/>
        </w:rPr>
        <w:t>achats de</w:t>
      </w:r>
      <w:r w:rsidRPr="00050CA5">
        <w:rPr>
          <w:rFonts w:cstheme="minorHAnsi"/>
          <w:spacing w:val="3"/>
          <w:sz w:val="24"/>
          <w:szCs w:val="24"/>
        </w:rPr>
        <w:t xml:space="preserve"> </w:t>
      </w:r>
      <w:r w:rsidRPr="00050CA5">
        <w:rPr>
          <w:rFonts w:cstheme="minorHAnsi"/>
          <w:sz w:val="24"/>
          <w:szCs w:val="24"/>
        </w:rPr>
        <w:t>biens</w:t>
      </w:r>
      <w:r w:rsidRPr="00050CA5">
        <w:rPr>
          <w:rFonts w:cstheme="minorHAnsi"/>
          <w:spacing w:val="-2"/>
          <w:sz w:val="24"/>
          <w:szCs w:val="24"/>
        </w:rPr>
        <w:t xml:space="preserve"> </w:t>
      </w:r>
      <w:r w:rsidRPr="00050CA5">
        <w:rPr>
          <w:rFonts w:cstheme="minorHAnsi"/>
          <w:sz w:val="24"/>
          <w:szCs w:val="24"/>
        </w:rPr>
        <w:t>et</w:t>
      </w:r>
      <w:r w:rsidRPr="00050CA5">
        <w:rPr>
          <w:rFonts w:cstheme="minorHAnsi"/>
          <w:spacing w:val="3"/>
          <w:sz w:val="24"/>
          <w:szCs w:val="24"/>
        </w:rPr>
        <w:t xml:space="preserve"> </w:t>
      </w:r>
      <w:r w:rsidRPr="00050CA5">
        <w:rPr>
          <w:rFonts w:cstheme="minorHAnsi"/>
          <w:sz w:val="24"/>
          <w:szCs w:val="24"/>
        </w:rPr>
        <w:t>de</w:t>
      </w:r>
      <w:r w:rsidRPr="00050CA5">
        <w:rPr>
          <w:rFonts w:cstheme="minorHAnsi"/>
          <w:spacing w:val="3"/>
          <w:sz w:val="24"/>
          <w:szCs w:val="24"/>
        </w:rPr>
        <w:t xml:space="preserve"> </w:t>
      </w:r>
      <w:r w:rsidRPr="00050CA5">
        <w:rPr>
          <w:rFonts w:cstheme="minorHAnsi"/>
          <w:sz w:val="24"/>
          <w:szCs w:val="24"/>
        </w:rPr>
        <w:t>services</w:t>
      </w:r>
      <w:r w:rsidRPr="00050CA5">
        <w:rPr>
          <w:rFonts w:cstheme="minorHAnsi"/>
          <w:spacing w:val="-1"/>
          <w:sz w:val="24"/>
          <w:szCs w:val="24"/>
        </w:rPr>
        <w:t xml:space="preserve"> </w:t>
      </w:r>
      <w:r w:rsidRPr="00050CA5">
        <w:rPr>
          <w:rFonts w:cstheme="minorHAnsi"/>
          <w:sz w:val="24"/>
          <w:szCs w:val="24"/>
        </w:rPr>
        <w:t>par</w:t>
      </w:r>
      <w:r w:rsidRPr="00050CA5">
        <w:rPr>
          <w:rFonts w:cstheme="minorHAnsi"/>
          <w:spacing w:val="1"/>
          <w:sz w:val="24"/>
          <w:szCs w:val="24"/>
        </w:rPr>
        <w:t xml:space="preserve"> </w:t>
      </w:r>
      <w:r w:rsidRPr="00050CA5">
        <w:rPr>
          <w:rFonts w:cstheme="minorHAnsi"/>
          <w:sz w:val="24"/>
          <w:szCs w:val="24"/>
        </w:rPr>
        <w:t>les</w:t>
      </w:r>
      <w:r w:rsidRPr="00050CA5">
        <w:rPr>
          <w:rFonts w:cstheme="minorHAnsi"/>
          <w:spacing w:val="4"/>
          <w:sz w:val="24"/>
          <w:szCs w:val="24"/>
        </w:rPr>
        <w:t xml:space="preserve"> </w:t>
      </w:r>
      <w:r w:rsidRPr="00050CA5">
        <w:rPr>
          <w:rFonts w:cstheme="minorHAnsi"/>
          <w:spacing w:val="-2"/>
          <w:sz w:val="24"/>
          <w:szCs w:val="24"/>
        </w:rPr>
        <w:t>ménages</w:t>
      </w:r>
    </w:p>
    <w:p w14:paraId="10E75486" w14:textId="77777777" w:rsidR="005B3FD9" w:rsidRPr="00050CA5" w:rsidRDefault="004E7EB1" w:rsidP="00551294">
      <w:pPr>
        <w:pStyle w:val="Paragraphedeliste"/>
        <w:widowControl w:val="0"/>
        <w:numPr>
          <w:ilvl w:val="0"/>
          <w:numId w:val="12"/>
        </w:numPr>
        <w:tabs>
          <w:tab w:val="left" w:pos="1814"/>
        </w:tabs>
        <w:autoSpaceDE w:val="0"/>
        <w:autoSpaceDN w:val="0"/>
        <w:spacing w:before="53" w:after="0" w:line="240" w:lineRule="auto"/>
        <w:rPr>
          <w:rFonts w:cstheme="minorHAnsi"/>
          <w:sz w:val="24"/>
          <w:szCs w:val="24"/>
        </w:rPr>
      </w:pPr>
      <w:r w:rsidRPr="00050CA5">
        <w:rPr>
          <w:rFonts w:cstheme="minorHAnsi"/>
          <w:b/>
          <w:i/>
          <w:sz w:val="24"/>
          <w:szCs w:val="24"/>
        </w:rPr>
        <w:t>Les</w:t>
      </w:r>
      <w:r w:rsidRPr="00050CA5">
        <w:rPr>
          <w:rFonts w:cstheme="minorHAnsi"/>
          <w:b/>
          <w:i/>
          <w:spacing w:val="-3"/>
          <w:sz w:val="24"/>
          <w:szCs w:val="24"/>
        </w:rPr>
        <w:t xml:space="preserve"> </w:t>
      </w:r>
      <w:r w:rsidRPr="00050CA5">
        <w:rPr>
          <w:rFonts w:cstheme="minorHAnsi"/>
          <w:b/>
          <w:i/>
          <w:sz w:val="24"/>
          <w:szCs w:val="24"/>
        </w:rPr>
        <w:t>investissements</w:t>
      </w:r>
      <w:r w:rsidRPr="00050CA5">
        <w:rPr>
          <w:rFonts w:cstheme="minorHAnsi"/>
          <w:b/>
          <w:i/>
          <w:spacing w:val="-16"/>
          <w:sz w:val="24"/>
          <w:szCs w:val="24"/>
        </w:rPr>
        <w:t xml:space="preserve"> </w:t>
      </w:r>
      <w:r w:rsidRPr="00050CA5">
        <w:rPr>
          <w:rFonts w:cstheme="minorHAnsi"/>
          <w:b/>
          <w:i/>
          <w:sz w:val="24"/>
          <w:szCs w:val="24"/>
        </w:rPr>
        <w:t>(formation</w:t>
      </w:r>
      <w:r w:rsidRPr="00050CA5">
        <w:rPr>
          <w:rFonts w:cstheme="minorHAnsi"/>
          <w:b/>
          <w:i/>
          <w:spacing w:val="-2"/>
          <w:sz w:val="24"/>
          <w:szCs w:val="24"/>
        </w:rPr>
        <w:t xml:space="preserve"> </w:t>
      </w:r>
      <w:r w:rsidRPr="00050CA5">
        <w:rPr>
          <w:rFonts w:cstheme="minorHAnsi"/>
          <w:b/>
          <w:i/>
          <w:sz w:val="24"/>
          <w:szCs w:val="24"/>
        </w:rPr>
        <w:t>brute</w:t>
      </w:r>
      <w:r w:rsidRPr="00050CA5">
        <w:rPr>
          <w:rFonts w:cstheme="minorHAnsi"/>
          <w:b/>
          <w:i/>
          <w:spacing w:val="-3"/>
          <w:sz w:val="24"/>
          <w:szCs w:val="24"/>
        </w:rPr>
        <w:t xml:space="preserve"> </w:t>
      </w:r>
      <w:r w:rsidRPr="00050CA5">
        <w:rPr>
          <w:rFonts w:cstheme="minorHAnsi"/>
          <w:b/>
          <w:i/>
          <w:sz w:val="24"/>
          <w:szCs w:val="24"/>
        </w:rPr>
        <w:t>de</w:t>
      </w:r>
      <w:r w:rsidRPr="00050CA5">
        <w:rPr>
          <w:rFonts w:cstheme="minorHAnsi"/>
          <w:b/>
          <w:i/>
          <w:spacing w:val="3"/>
          <w:sz w:val="24"/>
          <w:szCs w:val="24"/>
        </w:rPr>
        <w:t xml:space="preserve"> </w:t>
      </w:r>
      <w:r w:rsidRPr="00050CA5">
        <w:rPr>
          <w:rFonts w:cstheme="minorHAnsi"/>
          <w:b/>
          <w:i/>
          <w:sz w:val="24"/>
          <w:szCs w:val="24"/>
        </w:rPr>
        <w:t>capital</w:t>
      </w:r>
      <w:r w:rsidRPr="00050CA5">
        <w:rPr>
          <w:rFonts w:cstheme="minorHAnsi"/>
          <w:b/>
          <w:i/>
          <w:spacing w:val="-8"/>
          <w:sz w:val="24"/>
          <w:szCs w:val="24"/>
        </w:rPr>
        <w:t xml:space="preserve"> </w:t>
      </w:r>
      <w:r w:rsidRPr="00050CA5">
        <w:rPr>
          <w:rFonts w:cstheme="minorHAnsi"/>
          <w:b/>
          <w:i/>
          <w:sz w:val="24"/>
          <w:szCs w:val="24"/>
        </w:rPr>
        <w:t>fixe)</w:t>
      </w:r>
      <w:r w:rsidRPr="00050CA5">
        <w:rPr>
          <w:rFonts w:cstheme="minorHAnsi"/>
          <w:b/>
          <w:i/>
          <w:spacing w:val="-3"/>
          <w:sz w:val="24"/>
          <w:szCs w:val="24"/>
        </w:rPr>
        <w:t xml:space="preserve"> </w:t>
      </w:r>
      <w:r w:rsidRPr="00050CA5">
        <w:rPr>
          <w:rFonts w:cstheme="minorHAnsi"/>
          <w:b/>
          <w:i/>
          <w:sz w:val="24"/>
          <w:szCs w:val="24"/>
        </w:rPr>
        <w:t>:</w:t>
      </w:r>
      <w:r w:rsidRPr="00050CA5">
        <w:rPr>
          <w:rFonts w:cstheme="minorHAnsi"/>
          <w:b/>
          <w:i/>
          <w:spacing w:val="13"/>
          <w:sz w:val="24"/>
          <w:szCs w:val="24"/>
        </w:rPr>
        <w:t xml:space="preserve"> </w:t>
      </w:r>
      <w:r w:rsidRPr="00050CA5">
        <w:rPr>
          <w:rFonts w:cstheme="minorHAnsi"/>
          <w:sz w:val="24"/>
          <w:szCs w:val="24"/>
        </w:rPr>
        <w:t>achats</w:t>
      </w:r>
      <w:r w:rsidRPr="00050CA5">
        <w:rPr>
          <w:rFonts w:cstheme="minorHAnsi"/>
          <w:spacing w:val="-5"/>
          <w:sz w:val="24"/>
          <w:szCs w:val="24"/>
        </w:rPr>
        <w:t xml:space="preserve"> </w:t>
      </w:r>
      <w:r w:rsidRPr="00050CA5">
        <w:rPr>
          <w:rFonts w:cstheme="minorHAnsi"/>
          <w:sz w:val="24"/>
          <w:szCs w:val="24"/>
        </w:rPr>
        <w:t>de</w:t>
      </w:r>
      <w:r w:rsidRPr="00050CA5">
        <w:rPr>
          <w:rFonts w:cstheme="minorHAnsi"/>
          <w:spacing w:val="7"/>
          <w:sz w:val="24"/>
          <w:szCs w:val="24"/>
        </w:rPr>
        <w:t xml:space="preserve"> </w:t>
      </w:r>
      <w:r w:rsidRPr="00050CA5">
        <w:rPr>
          <w:rFonts w:cstheme="minorHAnsi"/>
          <w:sz w:val="24"/>
          <w:szCs w:val="24"/>
        </w:rPr>
        <w:t>biens</w:t>
      </w:r>
      <w:r w:rsidRPr="00050CA5">
        <w:rPr>
          <w:rFonts w:cstheme="minorHAnsi"/>
          <w:spacing w:val="-1"/>
          <w:sz w:val="24"/>
          <w:szCs w:val="24"/>
        </w:rPr>
        <w:t xml:space="preserve"> </w:t>
      </w:r>
      <w:r w:rsidRPr="00050CA5">
        <w:rPr>
          <w:rFonts w:cstheme="minorHAnsi"/>
          <w:sz w:val="24"/>
          <w:szCs w:val="24"/>
        </w:rPr>
        <w:t>d’équipement</w:t>
      </w:r>
      <w:r w:rsidRPr="00050CA5">
        <w:rPr>
          <w:rFonts w:cstheme="minorHAnsi"/>
          <w:spacing w:val="-11"/>
          <w:sz w:val="24"/>
          <w:szCs w:val="24"/>
        </w:rPr>
        <w:t xml:space="preserve"> </w:t>
      </w:r>
      <w:r w:rsidRPr="00050CA5">
        <w:rPr>
          <w:rFonts w:cstheme="minorHAnsi"/>
          <w:spacing w:val="-5"/>
          <w:sz w:val="24"/>
          <w:szCs w:val="24"/>
        </w:rPr>
        <w:t>et</w:t>
      </w:r>
      <w:r w:rsidR="00972270" w:rsidRPr="00050CA5">
        <w:rPr>
          <w:rFonts w:cstheme="minorHAnsi"/>
          <w:spacing w:val="-5"/>
          <w:sz w:val="24"/>
          <w:szCs w:val="24"/>
        </w:rPr>
        <w:t xml:space="preserve"> </w:t>
      </w:r>
      <w:r w:rsidRPr="00050CA5">
        <w:rPr>
          <w:rFonts w:cstheme="minorHAnsi"/>
          <w:sz w:val="24"/>
          <w:szCs w:val="24"/>
        </w:rPr>
        <w:t>d’infrastructures</w:t>
      </w:r>
      <w:r w:rsidRPr="00050CA5">
        <w:rPr>
          <w:rFonts w:cstheme="minorHAnsi"/>
          <w:spacing w:val="-11"/>
          <w:sz w:val="24"/>
          <w:szCs w:val="24"/>
        </w:rPr>
        <w:t xml:space="preserve"> </w:t>
      </w:r>
      <w:r w:rsidRPr="00050CA5">
        <w:rPr>
          <w:rFonts w:cstheme="minorHAnsi"/>
          <w:sz w:val="24"/>
          <w:szCs w:val="24"/>
        </w:rPr>
        <w:t>par</w:t>
      </w:r>
      <w:r w:rsidRPr="00050CA5">
        <w:rPr>
          <w:rFonts w:cstheme="minorHAnsi"/>
          <w:spacing w:val="3"/>
          <w:sz w:val="24"/>
          <w:szCs w:val="24"/>
        </w:rPr>
        <w:t xml:space="preserve"> </w:t>
      </w:r>
      <w:r w:rsidRPr="00050CA5">
        <w:rPr>
          <w:rFonts w:cstheme="minorHAnsi"/>
          <w:sz w:val="24"/>
          <w:szCs w:val="24"/>
        </w:rPr>
        <w:t>les</w:t>
      </w:r>
      <w:r w:rsidRPr="00050CA5">
        <w:rPr>
          <w:rFonts w:cstheme="minorHAnsi"/>
          <w:spacing w:val="4"/>
          <w:sz w:val="24"/>
          <w:szCs w:val="24"/>
        </w:rPr>
        <w:t xml:space="preserve"> </w:t>
      </w:r>
      <w:r w:rsidRPr="00050CA5">
        <w:rPr>
          <w:rFonts w:cstheme="minorHAnsi"/>
          <w:sz w:val="24"/>
          <w:szCs w:val="24"/>
        </w:rPr>
        <w:t>entreprises,</w:t>
      </w:r>
      <w:r w:rsidRPr="00050CA5">
        <w:rPr>
          <w:rFonts w:cstheme="minorHAnsi"/>
          <w:spacing w:val="-7"/>
          <w:sz w:val="24"/>
          <w:szCs w:val="24"/>
        </w:rPr>
        <w:t xml:space="preserve"> </w:t>
      </w:r>
      <w:r w:rsidRPr="00050CA5">
        <w:rPr>
          <w:rFonts w:cstheme="minorHAnsi"/>
          <w:sz w:val="24"/>
          <w:szCs w:val="24"/>
        </w:rPr>
        <w:t>les</w:t>
      </w:r>
      <w:r w:rsidRPr="00050CA5">
        <w:rPr>
          <w:rFonts w:cstheme="minorHAnsi"/>
          <w:spacing w:val="-1"/>
          <w:sz w:val="24"/>
          <w:szCs w:val="24"/>
        </w:rPr>
        <w:t xml:space="preserve"> </w:t>
      </w:r>
      <w:r w:rsidRPr="00050CA5">
        <w:rPr>
          <w:rFonts w:cstheme="minorHAnsi"/>
          <w:sz w:val="24"/>
          <w:szCs w:val="24"/>
        </w:rPr>
        <w:t>ménages</w:t>
      </w:r>
      <w:r w:rsidRPr="00050CA5">
        <w:rPr>
          <w:rFonts w:cstheme="minorHAnsi"/>
          <w:spacing w:val="-6"/>
          <w:sz w:val="24"/>
          <w:szCs w:val="24"/>
        </w:rPr>
        <w:t xml:space="preserve"> </w:t>
      </w:r>
      <w:r w:rsidRPr="00050CA5">
        <w:rPr>
          <w:rFonts w:cstheme="minorHAnsi"/>
          <w:sz w:val="24"/>
          <w:szCs w:val="24"/>
        </w:rPr>
        <w:t>(logements)</w:t>
      </w:r>
      <w:r w:rsidRPr="00050CA5">
        <w:rPr>
          <w:rFonts w:cstheme="minorHAnsi"/>
          <w:spacing w:val="-8"/>
          <w:sz w:val="24"/>
          <w:szCs w:val="24"/>
        </w:rPr>
        <w:t xml:space="preserve"> </w:t>
      </w:r>
      <w:r w:rsidRPr="00050CA5">
        <w:rPr>
          <w:rFonts w:cstheme="minorHAnsi"/>
          <w:sz w:val="24"/>
          <w:szCs w:val="24"/>
        </w:rPr>
        <w:t>et</w:t>
      </w:r>
      <w:r w:rsidRPr="00050CA5">
        <w:rPr>
          <w:rFonts w:cstheme="minorHAnsi"/>
          <w:spacing w:val="3"/>
          <w:sz w:val="24"/>
          <w:szCs w:val="24"/>
        </w:rPr>
        <w:t xml:space="preserve"> </w:t>
      </w:r>
      <w:r w:rsidRPr="00050CA5">
        <w:rPr>
          <w:rFonts w:cstheme="minorHAnsi"/>
          <w:spacing w:val="-2"/>
          <w:sz w:val="24"/>
          <w:szCs w:val="24"/>
        </w:rPr>
        <w:t>l’Etat</w:t>
      </w:r>
      <w:r w:rsidR="00972270" w:rsidRPr="00050CA5">
        <w:rPr>
          <w:rFonts w:cstheme="minorHAnsi"/>
          <w:spacing w:val="-2"/>
          <w:sz w:val="24"/>
          <w:szCs w:val="24"/>
        </w:rPr>
        <w:t xml:space="preserve"> </w:t>
      </w:r>
    </w:p>
    <w:p w14:paraId="714C7C2D" w14:textId="13EA7B4A" w:rsidR="004E7EB1" w:rsidRPr="00050CA5" w:rsidRDefault="004E7EB1" w:rsidP="00551294">
      <w:pPr>
        <w:pStyle w:val="Paragraphedeliste"/>
        <w:widowControl w:val="0"/>
        <w:numPr>
          <w:ilvl w:val="0"/>
          <w:numId w:val="12"/>
        </w:numPr>
        <w:tabs>
          <w:tab w:val="left" w:pos="1814"/>
        </w:tabs>
        <w:autoSpaceDE w:val="0"/>
        <w:autoSpaceDN w:val="0"/>
        <w:spacing w:before="53" w:after="0" w:line="240" w:lineRule="auto"/>
        <w:rPr>
          <w:rFonts w:cstheme="minorHAnsi"/>
          <w:sz w:val="24"/>
          <w:szCs w:val="24"/>
        </w:rPr>
      </w:pPr>
      <w:r w:rsidRPr="00050CA5">
        <w:rPr>
          <w:rFonts w:cstheme="minorHAnsi"/>
          <w:b/>
          <w:i/>
          <w:sz w:val="24"/>
          <w:szCs w:val="24"/>
        </w:rPr>
        <w:t>La</w:t>
      </w:r>
      <w:r w:rsidRPr="00050CA5">
        <w:rPr>
          <w:rFonts w:cstheme="minorHAnsi"/>
          <w:b/>
          <w:i/>
          <w:spacing w:val="-1"/>
          <w:sz w:val="24"/>
          <w:szCs w:val="24"/>
        </w:rPr>
        <w:t xml:space="preserve"> </w:t>
      </w:r>
      <w:r w:rsidRPr="00050CA5">
        <w:rPr>
          <w:rFonts w:cstheme="minorHAnsi"/>
          <w:b/>
          <w:i/>
          <w:sz w:val="24"/>
          <w:szCs w:val="24"/>
        </w:rPr>
        <w:t>consommation</w:t>
      </w:r>
      <w:r w:rsidRPr="00050CA5">
        <w:rPr>
          <w:rFonts w:cstheme="minorHAnsi"/>
          <w:b/>
          <w:i/>
          <w:spacing w:val="-6"/>
          <w:sz w:val="24"/>
          <w:szCs w:val="24"/>
        </w:rPr>
        <w:t xml:space="preserve"> </w:t>
      </w:r>
      <w:r w:rsidRPr="00050CA5">
        <w:rPr>
          <w:rFonts w:cstheme="minorHAnsi"/>
          <w:b/>
          <w:i/>
          <w:sz w:val="24"/>
          <w:szCs w:val="24"/>
        </w:rPr>
        <w:t>publique</w:t>
      </w:r>
      <w:r w:rsidR="006A2B5F" w:rsidRPr="00050CA5">
        <w:rPr>
          <w:rFonts w:cstheme="minorHAnsi"/>
          <w:b/>
          <w:i/>
          <w:sz w:val="24"/>
          <w:szCs w:val="24"/>
        </w:rPr>
        <w:t>= dépenses publiques</w:t>
      </w:r>
      <w:r w:rsidRPr="00050CA5">
        <w:rPr>
          <w:rFonts w:cstheme="minorHAnsi"/>
          <w:b/>
          <w:i/>
          <w:sz w:val="24"/>
          <w:szCs w:val="24"/>
        </w:rPr>
        <w:t xml:space="preserve"> </w:t>
      </w:r>
      <w:r w:rsidRPr="00050CA5">
        <w:rPr>
          <w:rFonts w:cstheme="minorHAnsi"/>
          <w:sz w:val="24"/>
          <w:szCs w:val="24"/>
        </w:rPr>
        <w:t>=</w:t>
      </w:r>
      <w:r w:rsidRPr="00050CA5">
        <w:rPr>
          <w:rFonts w:cstheme="minorHAnsi"/>
          <w:spacing w:val="4"/>
          <w:sz w:val="24"/>
          <w:szCs w:val="24"/>
        </w:rPr>
        <w:t xml:space="preserve"> </w:t>
      </w:r>
      <w:r w:rsidRPr="00050CA5">
        <w:rPr>
          <w:rFonts w:cstheme="minorHAnsi"/>
          <w:sz w:val="24"/>
          <w:szCs w:val="24"/>
        </w:rPr>
        <w:t>achats de</w:t>
      </w:r>
      <w:r w:rsidRPr="00050CA5">
        <w:rPr>
          <w:rFonts w:cstheme="minorHAnsi"/>
          <w:spacing w:val="3"/>
          <w:sz w:val="24"/>
          <w:szCs w:val="24"/>
        </w:rPr>
        <w:t xml:space="preserve"> </w:t>
      </w:r>
      <w:r w:rsidRPr="00050CA5">
        <w:rPr>
          <w:rFonts w:cstheme="minorHAnsi"/>
          <w:sz w:val="24"/>
          <w:szCs w:val="24"/>
        </w:rPr>
        <w:t>biens et</w:t>
      </w:r>
      <w:r w:rsidRPr="00050CA5">
        <w:rPr>
          <w:rFonts w:cstheme="minorHAnsi"/>
          <w:spacing w:val="7"/>
          <w:sz w:val="24"/>
          <w:szCs w:val="24"/>
        </w:rPr>
        <w:t xml:space="preserve"> </w:t>
      </w:r>
      <w:r w:rsidRPr="00050CA5">
        <w:rPr>
          <w:rFonts w:cstheme="minorHAnsi"/>
          <w:sz w:val="24"/>
          <w:szCs w:val="24"/>
        </w:rPr>
        <w:t>services</w:t>
      </w:r>
      <w:r w:rsidRPr="00050CA5">
        <w:rPr>
          <w:rFonts w:cstheme="minorHAnsi"/>
          <w:spacing w:val="-6"/>
          <w:sz w:val="24"/>
          <w:szCs w:val="24"/>
        </w:rPr>
        <w:t xml:space="preserve"> </w:t>
      </w:r>
      <w:r w:rsidRPr="00050CA5">
        <w:rPr>
          <w:rFonts w:cstheme="minorHAnsi"/>
          <w:sz w:val="24"/>
          <w:szCs w:val="24"/>
        </w:rPr>
        <w:t>par</w:t>
      </w:r>
      <w:r w:rsidRPr="00050CA5">
        <w:rPr>
          <w:rFonts w:cstheme="minorHAnsi"/>
          <w:spacing w:val="7"/>
          <w:sz w:val="24"/>
          <w:szCs w:val="24"/>
        </w:rPr>
        <w:t xml:space="preserve"> </w:t>
      </w:r>
      <w:r w:rsidRPr="00050CA5">
        <w:rPr>
          <w:rFonts w:cstheme="minorHAnsi"/>
          <w:sz w:val="24"/>
          <w:szCs w:val="24"/>
        </w:rPr>
        <w:t>l’Etat</w:t>
      </w:r>
    </w:p>
    <w:p w14:paraId="1E44B4F9" w14:textId="4BEA13F7" w:rsidR="004E7EB1" w:rsidRPr="00050CA5" w:rsidRDefault="004E7EB1" w:rsidP="00551294">
      <w:pPr>
        <w:pStyle w:val="Paragraphedeliste"/>
        <w:widowControl w:val="0"/>
        <w:numPr>
          <w:ilvl w:val="0"/>
          <w:numId w:val="12"/>
        </w:numPr>
        <w:tabs>
          <w:tab w:val="left" w:pos="1814"/>
        </w:tabs>
        <w:autoSpaceDE w:val="0"/>
        <w:autoSpaceDN w:val="0"/>
        <w:spacing w:before="219" w:after="0" w:line="240" w:lineRule="auto"/>
        <w:rPr>
          <w:rFonts w:cstheme="minorHAnsi"/>
          <w:sz w:val="24"/>
          <w:szCs w:val="24"/>
        </w:rPr>
      </w:pPr>
      <w:r w:rsidRPr="00050CA5">
        <w:rPr>
          <w:rFonts w:cstheme="minorHAnsi"/>
          <w:b/>
          <w:i/>
          <w:sz w:val="24"/>
          <w:szCs w:val="24"/>
        </w:rPr>
        <w:t>Les</w:t>
      </w:r>
      <w:r w:rsidRPr="00050CA5">
        <w:rPr>
          <w:rFonts w:cstheme="minorHAnsi"/>
          <w:b/>
          <w:i/>
          <w:spacing w:val="-5"/>
          <w:sz w:val="24"/>
          <w:szCs w:val="24"/>
        </w:rPr>
        <w:t xml:space="preserve"> </w:t>
      </w:r>
      <w:r w:rsidRPr="00050CA5">
        <w:rPr>
          <w:rFonts w:cstheme="minorHAnsi"/>
          <w:b/>
          <w:i/>
          <w:sz w:val="24"/>
          <w:szCs w:val="24"/>
        </w:rPr>
        <w:t>exportations</w:t>
      </w:r>
      <w:r w:rsidRPr="00050CA5">
        <w:rPr>
          <w:rFonts w:cstheme="minorHAnsi"/>
          <w:b/>
          <w:i/>
          <w:spacing w:val="-5"/>
          <w:sz w:val="24"/>
          <w:szCs w:val="24"/>
        </w:rPr>
        <w:t xml:space="preserve"> </w:t>
      </w:r>
      <w:r w:rsidRPr="00050CA5">
        <w:rPr>
          <w:rFonts w:cstheme="minorHAnsi"/>
          <w:sz w:val="24"/>
          <w:szCs w:val="24"/>
        </w:rPr>
        <w:t>= achats</w:t>
      </w:r>
      <w:r w:rsidRPr="00050CA5">
        <w:rPr>
          <w:rFonts w:cstheme="minorHAnsi"/>
          <w:spacing w:val="-2"/>
          <w:sz w:val="24"/>
          <w:szCs w:val="24"/>
        </w:rPr>
        <w:t xml:space="preserve"> </w:t>
      </w:r>
      <w:r w:rsidRPr="00050CA5">
        <w:rPr>
          <w:rFonts w:cstheme="minorHAnsi"/>
          <w:sz w:val="24"/>
          <w:szCs w:val="24"/>
        </w:rPr>
        <w:t>de</w:t>
      </w:r>
      <w:r w:rsidRPr="00050CA5">
        <w:rPr>
          <w:rFonts w:cstheme="minorHAnsi"/>
          <w:spacing w:val="-1"/>
          <w:sz w:val="24"/>
          <w:szCs w:val="24"/>
        </w:rPr>
        <w:t xml:space="preserve"> </w:t>
      </w:r>
      <w:r w:rsidRPr="00050CA5">
        <w:rPr>
          <w:rFonts w:cstheme="minorHAnsi"/>
          <w:sz w:val="24"/>
          <w:szCs w:val="24"/>
        </w:rPr>
        <w:t>biens</w:t>
      </w:r>
      <w:r w:rsidRPr="00050CA5">
        <w:rPr>
          <w:rFonts w:cstheme="minorHAnsi"/>
          <w:spacing w:val="-3"/>
          <w:sz w:val="24"/>
          <w:szCs w:val="24"/>
        </w:rPr>
        <w:t xml:space="preserve"> </w:t>
      </w:r>
      <w:r w:rsidRPr="00050CA5">
        <w:rPr>
          <w:rFonts w:cstheme="minorHAnsi"/>
          <w:sz w:val="24"/>
          <w:szCs w:val="24"/>
        </w:rPr>
        <w:t>et</w:t>
      </w:r>
      <w:r w:rsidRPr="00050CA5">
        <w:rPr>
          <w:rFonts w:cstheme="minorHAnsi"/>
          <w:spacing w:val="4"/>
          <w:sz w:val="24"/>
          <w:szCs w:val="24"/>
        </w:rPr>
        <w:t xml:space="preserve"> </w:t>
      </w:r>
      <w:r w:rsidRPr="00050CA5">
        <w:rPr>
          <w:rFonts w:cstheme="minorHAnsi"/>
          <w:sz w:val="24"/>
          <w:szCs w:val="24"/>
        </w:rPr>
        <w:t>services</w:t>
      </w:r>
      <w:r w:rsidRPr="00050CA5">
        <w:rPr>
          <w:rFonts w:cstheme="minorHAnsi"/>
          <w:spacing w:val="-8"/>
          <w:sz w:val="24"/>
          <w:szCs w:val="24"/>
        </w:rPr>
        <w:t xml:space="preserve"> </w:t>
      </w:r>
      <w:r w:rsidRPr="00050CA5">
        <w:rPr>
          <w:rFonts w:cstheme="minorHAnsi"/>
          <w:sz w:val="24"/>
          <w:szCs w:val="24"/>
        </w:rPr>
        <w:t>produits</w:t>
      </w:r>
      <w:r w:rsidRPr="00050CA5">
        <w:rPr>
          <w:rFonts w:cstheme="minorHAnsi"/>
          <w:spacing w:val="-3"/>
          <w:sz w:val="24"/>
          <w:szCs w:val="24"/>
        </w:rPr>
        <w:t xml:space="preserve"> </w:t>
      </w:r>
      <w:r w:rsidRPr="00050CA5">
        <w:rPr>
          <w:rFonts w:cstheme="minorHAnsi"/>
          <w:sz w:val="24"/>
          <w:szCs w:val="24"/>
        </w:rPr>
        <w:t>dans</w:t>
      </w:r>
      <w:r w:rsidRPr="00050CA5">
        <w:rPr>
          <w:rFonts w:cstheme="minorHAnsi"/>
          <w:spacing w:val="-3"/>
          <w:sz w:val="24"/>
          <w:szCs w:val="24"/>
        </w:rPr>
        <w:t xml:space="preserve"> </w:t>
      </w:r>
      <w:r w:rsidRPr="00050CA5">
        <w:rPr>
          <w:rFonts w:cstheme="minorHAnsi"/>
          <w:sz w:val="24"/>
          <w:szCs w:val="24"/>
        </w:rPr>
        <w:t>le</w:t>
      </w:r>
      <w:r w:rsidRPr="00050CA5">
        <w:rPr>
          <w:rFonts w:cstheme="minorHAnsi"/>
          <w:spacing w:val="-1"/>
          <w:sz w:val="24"/>
          <w:szCs w:val="24"/>
        </w:rPr>
        <w:t xml:space="preserve"> </w:t>
      </w:r>
      <w:r w:rsidRPr="00050CA5">
        <w:rPr>
          <w:rFonts w:cstheme="minorHAnsi"/>
          <w:sz w:val="24"/>
          <w:szCs w:val="24"/>
        </w:rPr>
        <w:t>pays</w:t>
      </w:r>
      <w:r w:rsidRPr="00050CA5">
        <w:rPr>
          <w:rFonts w:cstheme="minorHAnsi"/>
          <w:spacing w:val="6"/>
          <w:sz w:val="24"/>
          <w:szCs w:val="24"/>
        </w:rPr>
        <w:t xml:space="preserve"> </w:t>
      </w:r>
      <w:r w:rsidRPr="00050CA5">
        <w:rPr>
          <w:rFonts w:cstheme="minorHAnsi"/>
          <w:sz w:val="24"/>
          <w:szCs w:val="24"/>
        </w:rPr>
        <w:t>par le</w:t>
      </w:r>
      <w:r w:rsidRPr="00050CA5">
        <w:rPr>
          <w:rFonts w:cstheme="minorHAnsi"/>
          <w:spacing w:val="-1"/>
          <w:sz w:val="24"/>
          <w:szCs w:val="24"/>
        </w:rPr>
        <w:t xml:space="preserve"> </w:t>
      </w:r>
      <w:r w:rsidRPr="00050CA5">
        <w:rPr>
          <w:rFonts w:cstheme="minorHAnsi"/>
          <w:sz w:val="24"/>
          <w:szCs w:val="24"/>
        </w:rPr>
        <w:t>reste</w:t>
      </w:r>
      <w:r w:rsidRPr="00050CA5">
        <w:rPr>
          <w:rFonts w:cstheme="minorHAnsi"/>
          <w:spacing w:val="-4"/>
          <w:sz w:val="24"/>
          <w:szCs w:val="24"/>
        </w:rPr>
        <w:t xml:space="preserve"> </w:t>
      </w:r>
      <w:r w:rsidRPr="00050CA5">
        <w:rPr>
          <w:rFonts w:cstheme="minorHAnsi"/>
          <w:sz w:val="24"/>
          <w:szCs w:val="24"/>
        </w:rPr>
        <w:t>du</w:t>
      </w:r>
      <w:r w:rsidRPr="00050CA5">
        <w:rPr>
          <w:rFonts w:cstheme="minorHAnsi"/>
          <w:spacing w:val="4"/>
          <w:sz w:val="24"/>
          <w:szCs w:val="24"/>
        </w:rPr>
        <w:t xml:space="preserve"> </w:t>
      </w:r>
      <w:r w:rsidRPr="00050CA5">
        <w:rPr>
          <w:rFonts w:cstheme="minorHAnsi"/>
          <w:sz w:val="24"/>
          <w:szCs w:val="24"/>
        </w:rPr>
        <w:t>monde</w:t>
      </w:r>
      <w:r w:rsidRPr="00050CA5">
        <w:rPr>
          <w:rFonts w:cstheme="minorHAnsi"/>
          <w:spacing w:val="-4"/>
          <w:sz w:val="24"/>
          <w:szCs w:val="24"/>
        </w:rPr>
        <w:t xml:space="preserve"> </w:t>
      </w:r>
    </w:p>
    <w:p w14:paraId="13FA7CF6" w14:textId="77777777" w:rsidR="006A2B5F" w:rsidRPr="00050CA5" w:rsidRDefault="004E7EB1" w:rsidP="00551294">
      <w:pPr>
        <w:pStyle w:val="Paragraphedeliste"/>
        <w:widowControl w:val="0"/>
        <w:numPr>
          <w:ilvl w:val="0"/>
          <w:numId w:val="12"/>
        </w:numPr>
        <w:tabs>
          <w:tab w:val="left" w:pos="1814"/>
        </w:tabs>
        <w:autoSpaceDE w:val="0"/>
        <w:autoSpaceDN w:val="0"/>
        <w:spacing w:before="219" w:after="0" w:line="240" w:lineRule="auto"/>
        <w:rPr>
          <w:rFonts w:cstheme="minorHAnsi"/>
          <w:sz w:val="24"/>
          <w:szCs w:val="24"/>
        </w:rPr>
      </w:pPr>
      <w:r w:rsidRPr="00050CA5">
        <w:rPr>
          <w:rFonts w:cstheme="minorHAnsi"/>
          <w:b/>
          <w:i/>
          <w:sz w:val="24"/>
          <w:szCs w:val="24"/>
        </w:rPr>
        <w:t>Les</w:t>
      </w:r>
      <w:r w:rsidRPr="00050CA5">
        <w:rPr>
          <w:rFonts w:cstheme="minorHAnsi"/>
          <w:b/>
          <w:i/>
          <w:spacing w:val="-2"/>
          <w:sz w:val="24"/>
          <w:szCs w:val="24"/>
        </w:rPr>
        <w:t xml:space="preserve"> </w:t>
      </w:r>
      <w:r w:rsidRPr="00050CA5">
        <w:rPr>
          <w:rFonts w:cstheme="minorHAnsi"/>
          <w:b/>
          <w:i/>
          <w:sz w:val="24"/>
          <w:szCs w:val="24"/>
        </w:rPr>
        <w:t>importations</w:t>
      </w:r>
      <w:r w:rsidRPr="00050CA5">
        <w:rPr>
          <w:rFonts w:cstheme="minorHAnsi"/>
          <w:b/>
          <w:i/>
          <w:spacing w:val="-3"/>
          <w:sz w:val="24"/>
          <w:szCs w:val="24"/>
        </w:rPr>
        <w:t xml:space="preserve"> </w:t>
      </w:r>
      <w:r w:rsidRPr="00050CA5">
        <w:rPr>
          <w:rFonts w:cstheme="minorHAnsi"/>
          <w:sz w:val="24"/>
          <w:szCs w:val="24"/>
        </w:rPr>
        <w:t>=</w:t>
      </w:r>
      <w:r w:rsidRPr="00050CA5">
        <w:rPr>
          <w:rFonts w:cstheme="minorHAnsi"/>
          <w:spacing w:val="7"/>
          <w:sz w:val="24"/>
          <w:szCs w:val="24"/>
        </w:rPr>
        <w:t xml:space="preserve"> </w:t>
      </w:r>
      <w:r w:rsidRPr="00050CA5">
        <w:rPr>
          <w:rFonts w:cstheme="minorHAnsi"/>
          <w:sz w:val="24"/>
          <w:szCs w:val="24"/>
        </w:rPr>
        <w:t>achats</w:t>
      </w:r>
      <w:r w:rsidRPr="00050CA5">
        <w:rPr>
          <w:rFonts w:cstheme="minorHAnsi"/>
          <w:spacing w:val="-5"/>
          <w:sz w:val="24"/>
          <w:szCs w:val="24"/>
        </w:rPr>
        <w:t xml:space="preserve"> </w:t>
      </w:r>
      <w:r w:rsidRPr="00050CA5">
        <w:rPr>
          <w:rFonts w:cstheme="minorHAnsi"/>
          <w:sz w:val="24"/>
          <w:szCs w:val="24"/>
        </w:rPr>
        <w:t>de</w:t>
      </w:r>
      <w:r w:rsidRPr="00050CA5">
        <w:rPr>
          <w:rFonts w:cstheme="minorHAnsi"/>
          <w:spacing w:val="3"/>
          <w:sz w:val="24"/>
          <w:szCs w:val="24"/>
        </w:rPr>
        <w:t xml:space="preserve"> </w:t>
      </w:r>
      <w:r w:rsidRPr="00050CA5">
        <w:rPr>
          <w:rFonts w:cstheme="minorHAnsi"/>
          <w:sz w:val="24"/>
          <w:szCs w:val="24"/>
        </w:rPr>
        <w:t>biens</w:t>
      </w:r>
      <w:r w:rsidRPr="00050CA5">
        <w:rPr>
          <w:rFonts w:cstheme="minorHAnsi"/>
          <w:spacing w:val="-1"/>
          <w:sz w:val="24"/>
          <w:szCs w:val="24"/>
        </w:rPr>
        <w:t xml:space="preserve"> </w:t>
      </w:r>
      <w:r w:rsidRPr="00050CA5">
        <w:rPr>
          <w:rFonts w:cstheme="minorHAnsi"/>
          <w:sz w:val="24"/>
          <w:szCs w:val="24"/>
        </w:rPr>
        <w:t>et</w:t>
      </w:r>
      <w:r w:rsidRPr="00050CA5">
        <w:rPr>
          <w:rFonts w:cstheme="minorHAnsi"/>
          <w:spacing w:val="7"/>
          <w:sz w:val="24"/>
          <w:szCs w:val="24"/>
        </w:rPr>
        <w:t xml:space="preserve"> </w:t>
      </w:r>
      <w:r w:rsidRPr="00050CA5">
        <w:rPr>
          <w:rFonts w:cstheme="minorHAnsi"/>
          <w:sz w:val="24"/>
          <w:szCs w:val="24"/>
        </w:rPr>
        <w:t>services</w:t>
      </w:r>
      <w:r w:rsidRPr="00050CA5">
        <w:rPr>
          <w:rFonts w:cstheme="minorHAnsi"/>
          <w:spacing w:val="-2"/>
          <w:sz w:val="24"/>
          <w:szCs w:val="24"/>
        </w:rPr>
        <w:t xml:space="preserve"> </w:t>
      </w:r>
      <w:r w:rsidRPr="00050CA5">
        <w:rPr>
          <w:rFonts w:cstheme="minorHAnsi"/>
          <w:sz w:val="24"/>
          <w:szCs w:val="24"/>
        </w:rPr>
        <w:t>produits</w:t>
      </w:r>
      <w:r w:rsidRPr="00050CA5">
        <w:rPr>
          <w:rFonts w:cstheme="minorHAnsi"/>
          <w:spacing w:val="-5"/>
          <w:sz w:val="24"/>
          <w:szCs w:val="24"/>
        </w:rPr>
        <w:t xml:space="preserve"> </w:t>
      </w:r>
      <w:r w:rsidRPr="00050CA5">
        <w:rPr>
          <w:rFonts w:cstheme="minorHAnsi"/>
          <w:sz w:val="24"/>
          <w:szCs w:val="24"/>
        </w:rPr>
        <w:t>dans</w:t>
      </w:r>
      <w:r w:rsidRPr="00050CA5">
        <w:rPr>
          <w:rFonts w:cstheme="minorHAnsi"/>
          <w:spacing w:val="-1"/>
          <w:sz w:val="24"/>
          <w:szCs w:val="24"/>
        </w:rPr>
        <w:t xml:space="preserve"> </w:t>
      </w:r>
      <w:r w:rsidRPr="00050CA5">
        <w:rPr>
          <w:rFonts w:cstheme="minorHAnsi"/>
          <w:sz w:val="24"/>
          <w:szCs w:val="24"/>
        </w:rPr>
        <w:t>le</w:t>
      </w:r>
      <w:r w:rsidRPr="00050CA5">
        <w:rPr>
          <w:rFonts w:cstheme="minorHAnsi"/>
          <w:spacing w:val="7"/>
          <w:sz w:val="24"/>
          <w:szCs w:val="24"/>
        </w:rPr>
        <w:t xml:space="preserve"> </w:t>
      </w:r>
      <w:r w:rsidRPr="00050CA5">
        <w:rPr>
          <w:rFonts w:cstheme="minorHAnsi"/>
          <w:sz w:val="24"/>
          <w:szCs w:val="24"/>
        </w:rPr>
        <w:t>reste</w:t>
      </w:r>
      <w:r w:rsidRPr="00050CA5">
        <w:rPr>
          <w:rFonts w:cstheme="minorHAnsi"/>
          <w:spacing w:val="-1"/>
          <w:sz w:val="24"/>
          <w:szCs w:val="24"/>
        </w:rPr>
        <w:t xml:space="preserve"> </w:t>
      </w:r>
      <w:r w:rsidRPr="00050CA5">
        <w:rPr>
          <w:rFonts w:cstheme="minorHAnsi"/>
          <w:sz w:val="24"/>
          <w:szCs w:val="24"/>
        </w:rPr>
        <w:t>du</w:t>
      </w:r>
      <w:r w:rsidRPr="00050CA5">
        <w:rPr>
          <w:rFonts w:cstheme="minorHAnsi"/>
          <w:spacing w:val="2"/>
          <w:sz w:val="24"/>
          <w:szCs w:val="24"/>
        </w:rPr>
        <w:t xml:space="preserve"> </w:t>
      </w:r>
      <w:r w:rsidRPr="00050CA5">
        <w:rPr>
          <w:rFonts w:cstheme="minorHAnsi"/>
          <w:sz w:val="24"/>
          <w:szCs w:val="24"/>
        </w:rPr>
        <w:t>monde</w:t>
      </w:r>
      <w:r w:rsidRPr="00050CA5">
        <w:rPr>
          <w:rFonts w:cstheme="minorHAnsi"/>
          <w:spacing w:val="-2"/>
          <w:sz w:val="24"/>
          <w:szCs w:val="24"/>
        </w:rPr>
        <w:t xml:space="preserve"> </w:t>
      </w:r>
      <w:r w:rsidRPr="00050CA5">
        <w:rPr>
          <w:rFonts w:cstheme="minorHAnsi"/>
          <w:sz w:val="24"/>
          <w:szCs w:val="24"/>
        </w:rPr>
        <w:t>par</w:t>
      </w:r>
      <w:r w:rsidRPr="00050CA5">
        <w:rPr>
          <w:rFonts w:cstheme="minorHAnsi"/>
          <w:spacing w:val="2"/>
          <w:sz w:val="24"/>
          <w:szCs w:val="24"/>
        </w:rPr>
        <w:t xml:space="preserve"> </w:t>
      </w:r>
      <w:r w:rsidRPr="00050CA5">
        <w:rPr>
          <w:rFonts w:cstheme="minorHAnsi"/>
          <w:sz w:val="24"/>
          <w:szCs w:val="24"/>
        </w:rPr>
        <w:t>les</w:t>
      </w:r>
      <w:r w:rsidRPr="00050CA5">
        <w:rPr>
          <w:rFonts w:cstheme="minorHAnsi"/>
          <w:spacing w:val="4"/>
          <w:sz w:val="24"/>
          <w:szCs w:val="24"/>
        </w:rPr>
        <w:t xml:space="preserve"> </w:t>
      </w:r>
      <w:r w:rsidRPr="00050CA5">
        <w:rPr>
          <w:rFonts w:cstheme="minorHAnsi"/>
          <w:sz w:val="24"/>
          <w:szCs w:val="24"/>
        </w:rPr>
        <w:t>résidents</w:t>
      </w:r>
      <w:r w:rsidRPr="00050CA5">
        <w:rPr>
          <w:rFonts w:cstheme="minorHAnsi"/>
          <w:spacing w:val="-5"/>
          <w:sz w:val="24"/>
          <w:szCs w:val="24"/>
        </w:rPr>
        <w:t xml:space="preserve"> </w:t>
      </w:r>
      <w:r w:rsidR="006A2B5F" w:rsidRPr="00050CA5">
        <w:rPr>
          <w:rFonts w:cstheme="minorHAnsi"/>
          <w:spacing w:val="-5"/>
          <w:sz w:val="24"/>
          <w:szCs w:val="24"/>
        </w:rPr>
        <w:t xml:space="preserve">   </w:t>
      </w:r>
    </w:p>
    <w:p w14:paraId="07D58679" w14:textId="77777777" w:rsidR="00050CA5" w:rsidRDefault="00050CA5" w:rsidP="00050CA5">
      <w:pPr>
        <w:pStyle w:val="Paragraphedeliste"/>
        <w:widowControl w:val="0"/>
        <w:tabs>
          <w:tab w:val="left" w:pos="1814"/>
        </w:tabs>
        <w:autoSpaceDE w:val="0"/>
        <w:autoSpaceDN w:val="0"/>
        <w:spacing w:before="219" w:after="0" w:line="240" w:lineRule="auto"/>
        <w:rPr>
          <w:rFonts w:cstheme="minorHAnsi"/>
          <w:b/>
          <w:i/>
          <w:sz w:val="24"/>
          <w:szCs w:val="24"/>
        </w:rPr>
      </w:pPr>
    </w:p>
    <w:p w14:paraId="31C3F8E8" w14:textId="00A5D225" w:rsidR="00050CA5" w:rsidRPr="00050CA5" w:rsidRDefault="00050CA5" w:rsidP="00050CA5">
      <w:pPr>
        <w:pStyle w:val="Paragraphedeliste"/>
        <w:widowControl w:val="0"/>
        <w:tabs>
          <w:tab w:val="left" w:pos="1814"/>
        </w:tabs>
        <w:autoSpaceDE w:val="0"/>
        <w:autoSpaceDN w:val="0"/>
        <w:spacing w:before="219" w:after="0" w:line="240" w:lineRule="auto"/>
        <w:rPr>
          <w:rFonts w:cstheme="minorHAnsi"/>
          <w:spacing w:val="-5"/>
          <w:sz w:val="24"/>
          <w:szCs w:val="24"/>
        </w:rPr>
      </w:pPr>
      <w:r>
        <w:rPr>
          <w:rFonts w:cstheme="minorHAnsi"/>
          <w:spacing w:val="-5"/>
          <w:sz w:val="24"/>
          <w:szCs w:val="24"/>
        </w:rPr>
        <w:t xml:space="preserve">NB : </w:t>
      </w:r>
      <w:r w:rsidRPr="00050CA5">
        <w:rPr>
          <w:rFonts w:cstheme="minorHAnsi"/>
          <w:spacing w:val="-5"/>
          <w:sz w:val="24"/>
          <w:szCs w:val="24"/>
        </w:rPr>
        <w:t>(X-M) = balance commerciale = exportation nette :</w:t>
      </w:r>
    </w:p>
    <w:p w14:paraId="4630A6FC" w14:textId="77777777" w:rsidR="00050CA5" w:rsidRPr="00050CA5" w:rsidRDefault="00050CA5" w:rsidP="00551294">
      <w:pPr>
        <w:pStyle w:val="Paragraphedeliste"/>
        <w:widowControl w:val="0"/>
        <w:numPr>
          <w:ilvl w:val="1"/>
          <w:numId w:val="12"/>
        </w:numPr>
        <w:tabs>
          <w:tab w:val="left" w:pos="1814"/>
        </w:tabs>
        <w:autoSpaceDE w:val="0"/>
        <w:autoSpaceDN w:val="0"/>
        <w:spacing w:before="219" w:after="0" w:line="240" w:lineRule="auto"/>
        <w:rPr>
          <w:rFonts w:cstheme="minorHAnsi"/>
          <w:sz w:val="24"/>
          <w:szCs w:val="24"/>
        </w:rPr>
      </w:pPr>
      <w:r w:rsidRPr="00050CA5">
        <w:rPr>
          <w:rFonts w:cstheme="minorHAnsi"/>
          <w:spacing w:val="-5"/>
          <w:sz w:val="24"/>
          <w:szCs w:val="24"/>
        </w:rPr>
        <w:t>Elle est positive (excédentaire) : X&gt;M</w:t>
      </w:r>
    </w:p>
    <w:p w14:paraId="5382EF0E" w14:textId="77777777" w:rsidR="00050CA5" w:rsidRPr="00050CA5" w:rsidRDefault="00050CA5" w:rsidP="00551294">
      <w:pPr>
        <w:pStyle w:val="Paragraphedeliste"/>
        <w:widowControl w:val="0"/>
        <w:numPr>
          <w:ilvl w:val="1"/>
          <w:numId w:val="12"/>
        </w:numPr>
        <w:tabs>
          <w:tab w:val="left" w:pos="1814"/>
        </w:tabs>
        <w:autoSpaceDE w:val="0"/>
        <w:autoSpaceDN w:val="0"/>
        <w:spacing w:before="219" w:after="0" w:line="240" w:lineRule="auto"/>
        <w:rPr>
          <w:rFonts w:cstheme="minorHAnsi"/>
          <w:sz w:val="24"/>
          <w:szCs w:val="24"/>
        </w:rPr>
      </w:pPr>
      <w:r w:rsidRPr="00050CA5">
        <w:rPr>
          <w:rFonts w:cstheme="minorHAnsi"/>
          <w:spacing w:val="-5"/>
          <w:sz w:val="24"/>
          <w:szCs w:val="24"/>
        </w:rPr>
        <w:t>Elle est négative (déficitaire) : X&lt;M</w:t>
      </w:r>
    </w:p>
    <w:p w14:paraId="5DC6E174" w14:textId="77777777" w:rsidR="00050CA5" w:rsidRPr="00050CA5" w:rsidRDefault="00050CA5" w:rsidP="00050CA5">
      <w:pPr>
        <w:pStyle w:val="Paragraphedeliste"/>
        <w:widowControl w:val="0"/>
        <w:tabs>
          <w:tab w:val="left" w:pos="1814"/>
        </w:tabs>
        <w:autoSpaceDE w:val="0"/>
        <w:autoSpaceDN w:val="0"/>
        <w:spacing w:before="219" w:after="0" w:line="240" w:lineRule="auto"/>
        <w:rPr>
          <w:rFonts w:cstheme="minorHAnsi"/>
          <w:sz w:val="24"/>
          <w:szCs w:val="24"/>
        </w:rPr>
      </w:pPr>
    </w:p>
    <w:p w14:paraId="17CC436F" w14:textId="77777777" w:rsidR="0025718A" w:rsidRDefault="0025718A">
      <w:pPr>
        <w:spacing w:after="160" w:line="259" w:lineRule="auto"/>
        <w:rPr>
          <w:rFonts w:eastAsiaTheme="majorEastAsia" w:cstheme="majorBidi"/>
          <w:b/>
          <w:bCs/>
          <w:color w:val="2F5496" w:themeColor="accent1" w:themeShade="BF"/>
          <w:sz w:val="24"/>
          <w:szCs w:val="24"/>
          <w:u w:val="single"/>
        </w:rPr>
      </w:pPr>
      <w:r>
        <w:rPr>
          <w:sz w:val="24"/>
          <w:szCs w:val="24"/>
          <w:u w:val="single"/>
        </w:rPr>
        <w:br w:type="page"/>
      </w:r>
    </w:p>
    <w:p w14:paraId="5C319251" w14:textId="3C8C547F" w:rsidR="00F33E55" w:rsidRPr="00050CA5" w:rsidRDefault="003D2FC8" w:rsidP="00551294">
      <w:pPr>
        <w:pStyle w:val="Titre1"/>
        <w:numPr>
          <w:ilvl w:val="0"/>
          <w:numId w:val="13"/>
        </w:numPr>
        <w:rPr>
          <w:rFonts w:asciiTheme="minorHAnsi" w:hAnsiTheme="minorHAnsi"/>
          <w:sz w:val="24"/>
          <w:szCs w:val="24"/>
          <w:u w:val="single"/>
        </w:rPr>
      </w:pPr>
      <w:r w:rsidRPr="00050CA5">
        <w:rPr>
          <w:rFonts w:asciiTheme="minorHAnsi" w:hAnsiTheme="minorHAnsi"/>
          <w:sz w:val="24"/>
          <w:szCs w:val="24"/>
          <w:u w:val="single"/>
        </w:rPr>
        <w:lastRenderedPageBreak/>
        <w:t xml:space="preserve">Calcul </w:t>
      </w:r>
      <w:r w:rsidR="00F33E55" w:rsidRPr="00050CA5">
        <w:rPr>
          <w:rFonts w:asciiTheme="minorHAnsi" w:hAnsiTheme="minorHAnsi"/>
          <w:sz w:val="24"/>
          <w:szCs w:val="24"/>
          <w:u w:val="single"/>
        </w:rPr>
        <w:t>de la croissance économique</w:t>
      </w:r>
      <w:r w:rsidR="0025718A">
        <w:rPr>
          <w:rFonts w:asciiTheme="minorHAnsi" w:hAnsiTheme="minorHAnsi"/>
          <w:sz w:val="24"/>
          <w:szCs w:val="24"/>
          <w:u w:val="single"/>
        </w:rPr>
        <w:br/>
      </w:r>
    </w:p>
    <w:p w14:paraId="6732AFC3" w14:textId="0A7EFA76" w:rsidR="0025718A" w:rsidRPr="0025718A" w:rsidRDefault="0025718A" w:rsidP="00551294">
      <w:pPr>
        <w:pStyle w:val="Paragraphedeliste"/>
        <w:numPr>
          <w:ilvl w:val="0"/>
          <w:numId w:val="29"/>
        </w:numPr>
        <w:ind w:left="993" w:hanging="284"/>
        <w:rPr>
          <w:rFonts w:cstheme="minorHAnsi"/>
          <w:color w:val="0070C0"/>
          <w:sz w:val="24"/>
          <w:szCs w:val="24"/>
          <w:u w:val="single"/>
          <w:bdr w:val="none" w:sz="0" w:space="0" w:color="auto" w:frame="1"/>
          <w:shd w:val="clear" w:color="auto" w:fill="FFFFFF"/>
        </w:rPr>
      </w:pPr>
      <w:r w:rsidRPr="0025718A">
        <w:rPr>
          <w:rFonts w:cstheme="minorHAnsi"/>
          <w:color w:val="0070C0"/>
          <w:sz w:val="24"/>
          <w:szCs w:val="24"/>
          <w:u w:val="single"/>
          <w:bdr w:val="none" w:sz="0" w:space="0" w:color="auto" w:frame="1"/>
          <w:shd w:val="clear" w:color="auto" w:fill="FFFFFF"/>
        </w:rPr>
        <w:t>Définition et formule</w:t>
      </w:r>
    </w:p>
    <w:p w14:paraId="63BBDDD0" w14:textId="339145E2" w:rsidR="007B3AB5" w:rsidRPr="0025718A" w:rsidRDefault="00A75765" w:rsidP="00F86120">
      <w:pPr>
        <w:jc w:val="both"/>
        <w:rPr>
          <w:sz w:val="24"/>
          <w:szCs w:val="24"/>
        </w:rPr>
      </w:pPr>
      <w:r w:rsidRPr="0025718A">
        <w:rPr>
          <w:sz w:val="24"/>
          <w:szCs w:val="24"/>
        </w:rPr>
        <w:t>La</w:t>
      </w:r>
      <w:r w:rsidR="007B3AB5" w:rsidRPr="0025718A">
        <w:rPr>
          <w:sz w:val="24"/>
          <w:szCs w:val="24"/>
        </w:rPr>
        <w:t xml:space="preserve"> croissance économique est généralement mesurée par l'augmentation (ou diminution si récession) du PIB d'année en année</w:t>
      </w:r>
      <w:r w:rsidR="003D2FC8" w:rsidRPr="0025718A">
        <w:rPr>
          <w:sz w:val="24"/>
          <w:szCs w:val="24"/>
        </w:rPr>
        <w:t> :</w:t>
      </w:r>
    </w:p>
    <w:p w14:paraId="4D0958F8" w14:textId="0B9D473A" w:rsidR="00CC088F" w:rsidRPr="00CC088F" w:rsidRDefault="00CC088F" w:rsidP="00F86120">
      <w:pPr>
        <w:jc w:val="both"/>
        <w:rPr>
          <w:sz w:val="24"/>
          <w:szCs w:val="24"/>
        </w:rPr>
      </w:pPr>
      <w:r w:rsidRPr="00CC088F">
        <w:rPr>
          <w:sz w:val="24"/>
          <w:szCs w:val="24"/>
        </w:rPr>
        <w:t>Le taux de croissance du PIB d’une année à l’autre</w:t>
      </w:r>
      <w:r w:rsidR="003D2FC8">
        <w:rPr>
          <w:sz w:val="24"/>
          <w:szCs w:val="24"/>
        </w:rPr>
        <w:t xml:space="preserve"> </w:t>
      </w:r>
      <w:r w:rsidRPr="00CC088F">
        <w:rPr>
          <w:sz w:val="24"/>
          <w:szCs w:val="24"/>
        </w:rPr>
        <w:t xml:space="preserve">se calcule en comparant la valeur réelle du produit intérieur brut (PIB) d’une année donnée avec celle de l’année précédente, en tenant compte de l’inflation pour mesurer la </w:t>
      </w:r>
      <w:r w:rsidRPr="003D2FC8">
        <w:rPr>
          <w:b/>
          <w:bCs/>
          <w:sz w:val="24"/>
          <w:szCs w:val="24"/>
        </w:rPr>
        <w:t>croissance réelle</w:t>
      </w:r>
      <w:r w:rsidRPr="00CC088F">
        <w:rPr>
          <w:sz w:val="24"/>
          <w:szCs w:val="24"/>
        </w:rPr>
        <w:t>.</w:t>
      </w:r>
    </w:p>
    <w:p w14:paraId="7AA6F4D0" w14:textId="77777777" w:rsidR="00CC088F" w:rsidRPr="00CC088F" w:rsidRDefault="00CC088F" w:rsidP="00CC088F">
      <w:pPr>
        <w:rPr>
          <w:sz w:val="24"/>
          <w:szCs w:val="24"/>
        </w:rPr>
      </w:pPr>
      <w:r w:rsidRPr="00CC088F">
        <w:rPr>
          <w:sz w:val="24"/>
          <w:szCs w:val="24"/>
        </w:rPr>
        <w:t>Voici la formule utilisée :</w:t>
      </w:r>
    </w:p>
    <w:p w14:paraId="00EFA577" w14:textId="77777777" w:rsidR="0025718A" w:rsidRPr="0025718A" w:rsidRDefault="00CC088F" w:rsidP="00CC088F">
      <w:pPr>
        <w:rPr>
          <w:sz w:val="24"/>
          <w:szCs w:val="24"/>
          <w:u w:val="single"/>
        </w:rPr>
      </w:pPr>
      <m:oMathPara>
        <m:oMath>
          <m:r>
            <m:rPr>
              <m:nor/>
            </m:rPr>
            <w:rPr>
              <w:b/>
              <w:bCs/>
              <w:color w:val="0070C0"/>
              <w:sz w:val="28"/>
              <w:szCs w:val="28"/>
              <w:bdr w:val="single" w:sz="4" w:space="0" w:color="auto"/>
            </w:rPr>
            <m:t>Taux de croissance du PIB</m:t>
          </m:r>
          <m:r>
            <w:rPr>
              <w:rFonts w:ascii="Cambria Math" w:hAnsi="Cambria Math"/>
              <w:color w:val="0070C0"/>
              <w:sz w:val="28"/>
              <w:szCs w:val="28"/>
              <w:bdr w:val="single" w:sz="4" w:space="0" w:color="auto"/>
            </w:rPr>
            <m:t>=</m:t>
          </m:r>
          <m:d>
            <m:dPr>
              <m:ctrlPr>
                <w:rPr>
                  <w:rFonts w:ascii="Cambria Math" w:hAnsi="Cambria Math"/>
                  <w:color w:val="0070C0"/>
                  <w:sz w:val="28"/>
                  <w:szCs w:val="28"/>
                  <w:bdr w:val="single" w:sz="4" w:space="0" w:color="auto"/>
                </w:rPr>
              </m:ctrlPr>
            </m:dPr>
            <m:e>
              <m:f>
                <m:fPr>
                  <m:ctrlPr>
                    <w:rPr>
                      <w:rFonts w:ascii="Cambria Math" w:hAnsi="Cambria Math"/>
                      <w:color w:val="0070C0"/>
                      <w:sz w:val="28"/>
                      <w:szCs w:val="28"/>
                      <w:bdr w:val="single" w:sz="4" w:space="0" w:color="auto"/>
                    </w:rPr>
                  </m:ctrlPr>
                </m:fPr>
                <m:num>
                  <m:sSub>
                    <m:sSubPr>
                      <m:ctrlPr>
                        <w:rPr>
                          <w:rFonts w:ascii="Cambria Math" w:hAnsi="Cambria Math"/>
                          <w:color w:val="0070C0"/>
                          <w:sz w:val="28"/>
                          <w:szCs w:val="28"/>
                          <w:bdr w:val="single" w:sz="4" w:space="0" w:color="auto"/>
                        </w:rPr>
                      </m:ctrlPr>
                    </m:sSubPr>
                    <m:e>
                      <m:r>
                        <m:rPr>
                          <m:nor/>
                        </m:rPr>
                        <w:rPr>
                          <w:color w:val="0070C0"/>
                          <w:sz w:val="28"/>
                          <w:szCs w:val="28"/>
                          <w:bdr w:val="single" w:sz="4" w:space="0" w:color="auto"/>
                        </w:rPr>
                        <m:t>PIB r</m:t>
                      </m:r>
                      <m:acc>
                        <m:accPr>
                          <m:chr m:val="ˊ"/>
                          <m:ctrlPr>
                            <w:rPr>
                              <w:rFonts w:ascii="Cambria Math" w:hAnsi="Cambria Math"/>
                              <w:color w:val="0070C0"/>
                              <w:sz w:val="28"/>
                              <w:szCs w:val="28"/>
                              <w:bdr w:val="single" w:sz="4" w:space="0" w:color="auto"/>
                            </w:rPr>
                          </m:ctrlPr>
                        </m:accPr>
                        <m:e>
                          <m:r>
                            <m:rPr>
                              <m:nor/>
                            </m:rPr>
                            <w:rPr>
                              <w:color w:val="0070C0"/>
                              <w:sz w:val="28"/>
                              <w:szCs w:val="28"/>
                              <w:bdr w:val="single" w:sz="4" w:space="0" w:color="auto"/>
                            </w:rPr>
                            <m:t>e</m:t>
                          </m:r>
                        </m:e>
                      </m:acc>
                      <m:r>
                        <m:rPr>
                          <m:nor/>
                        </m:rPr>
                        <w:rPr>
                          <w:color w:val="0070C0"/>
                          <w:sz w:val="28"/>
                          <w:szCs w:val="28"/>
                          <w:bdr w:val="single" w:sz="4" w:space="0" w:color="auto"/>
                        </w:rPr>
                        <m:t>el</m:t>
                      </m:r>
                    </m:e>
                    <m:sub>
                      <m:r>
                        <m:rPr>
                          <m:nor/>
                        </m:rPr>
                        <w:rPr>
                          <w:color w:val="0070C0"/>
                          <w:sz w:val="28"/>
                          <w:szCs w:val="28"/>
                          <w:bdr w:val="single" w:sz="4" w:space="0" w:color="auto"/>
                        </w:rPr>
                        <m:t>ann</m:t>
                      </m:r>
                      <m:acc>
                        <m:accPr>
                          <m:chr m:val="ˊ"/>
                          <m:ctrlPr>
                            <w:rPr>
                              <w:rFonts w:ascii="Cambria Math" w:hAnsi="Cambria Math"/>
                              <w:color w:val="0070C0"/>
                              <w:sz w:val="28"/>
                              <w:szCs w:val="28"/>
                              <w:bdr w:val="single" w:sz="4" w:space="0" w:color="auto"/>
                            </w:rPr>
                          </m:ctrlPr>
                        </m:accPr>
                        <m:e>
                          <m:r>
                            <m:rPr>
                              <m:nor/>
                            </m:rPr>
                            <w:rPr>
                              <w:color w:val="0070C0"/>
                              <w:sz w:val="28"/>
                              <w:szCs w:val="28"/>
                              <w:bdr w:val="single" w:sz="4" w:space="0" w:color="auto"/>
                            </w:rPr>
                            <m:t>e</m:t>
                          </m:r>
                        </m:e>
                      </m:acc>
                      <m:r>
                        <m:rPr>
                          <m:nor/>
                        </m:rPr>
                        <w:rPr>
                          <w:color w:val="0070C0"/>
                          <w:sz w:val="28"/>
                          <w:szCs w:val="28"/>
                          <w:bdr w:val="single" w:sz="4" w:space="0" w:color="auto"/>
                        </w:rPr>
                        <m:t xml:space="preserve">e </m:t>
                      </m:r>
                      <m:r>
                        <w:rPr>
                          <w:rFonts w:ascii="Cambria Math" w:hAnsi="Cambria Math"/>
                          <w:color w:val="0070C0"/>
                          <w:sz w:val="28"/>
                          <w:szCs w:val="28"/>
                          <w:bdr w:val="single" w:sz="4" w:space="0" w:color="auto"/>
                        </w:rPr>
                        <m:t>n</m:t>
                      </m:r>
                    </m:sub>
                  </m:sSub>
                  <m:r>
                    <w:rPr>
                      <w:rFonts w:ascii="Cambria Math" w:hAnsi="Cambria Math"/>
                      <w:color w:val="0070C0"/>
                      <w:sz w:val="28"/>
                      <w:szCs w:val="28"/>
                      <w:bdr w:val="single" w:sz="4" w:space="0" w:color="auto"/>
                    </w:rPr>
                    <m:t>-</m:t>
                  </m:r>
                  <m:sSub>
                    <m:sSubPr>
                      <m:ctrlPr>
                        <w:rPr>
                          <w:rFonts w:ascii="Cambria Math" w:hAnsi="Cambria Math"/>
                          <w:color w:val="0070C0"/>
                          <w:sz w:val="28"/>
                          <w:szCs w:val="28"/>
                          <w:bdr w:val="single" w:sz="4" w:space="0" w:color="auto"/>
                        </w:rPr>
                      </m:ctrlPr>
                    </m:sSubPr>
                    <m:e>
                      <m:r>
                        <m:rPr>
                          <m:nor/>
                        </m:rPr>
                        <w:rPr>
                          <w:color w:val="0070C0"/>
                          <w:sz w:val="28"/>
                          <w:szCs w:val="28"/>
                          <w:bdr w:val="single" w:sz="4" w:space="0" w:color="auto"/>
                        </w:rPr>
                        <m:t>PIB r</m:t>
                      </m:r>
                      <m:acc>
                        <m:accPr>
                          <m:chr m:val="ˊ"/>
                          <m:ctrlPr>
                            <w:rPr>
                              <w:rFonts w:ascii="Cambria Math" w:hAnsi="Cambria Math"/>
                              <w:color w:val="0070C0"/>
                              <w:sz w:val="28"/>
                              <w:szCs w:val="28"/>
                              <w:bdr w:val="single" w:sz="4" w:space="0" w:color="auto"/>
                            </w:rPr>
                          </m:ctrlPr>
                        </m:accPr>
                        <m:e>
                          <m:r>
                            <m:rPr>
                              <m:nor/>
                            </m:rPr>
                            <w:rPr>
                              <w:color w:val="0070C0"/>
                              <w:sz w:val="28"/>
                              <w:szCs w:val="28"/>
                              <w:bdr w:val="single" w:sz="4" w:space="0" w:color="auto"/>
                            </w:rPr>
                            <m:t>e</m:t>
                          </m:r>
                        </m:e>
                      </m:acc>
                      <m:r>
                        <m:rPr>
                          <m:nor/>
                        </m:rPr>
                        <w:rPr>
                          <w:color w:val="0070C0"/>
                          <w:sz w:val="28"/>
                          <w:szCs w:val="28"/>
                          <w:bdr w:val="single" w:sz="4" w:space="0" w:color="auto"/>
                        </w:rPr>
                        <m:t>el</m:t>
                      </m:r>
                    </m:e>
                    <m:sub>
                      <m:r>
                        <m:rPr>
                          <m:nor/>
                        </m:rPr>
                        <w:rPr>
                          <w:color w:val="0070C0"/>
                          <w:sz w:val="28"/>
                          <w:szCs w:val="28"/>
                          <w:bdr w:val="single" w:sz="4" w:space="0" w:color="auto"/>
                        </w:rPr>
                        <m:t>ann</m:t>
                      </m:r>
                      <m:acc>
                        <m:accPr>
                          <m:chr m:val="ˊ"/>
                          <m:ctrlPr>
                            <w:rPr>
                              <w:rFonts w:ascii="Cambria Math" w:hAnsi="Cambria Math"/>
                              <w:color w:val="0070C0"/>
                              <w:sz w:val="28"/>
                              <w:szCs w:val="28"/>
                              <w:bdr w:val="single" w:sz="4" w:space="0" w:color="auto"/>
                            </w:rPr>
                          </m:ctrlPr>
                        </m:accPr>
                        <m:e>
                          <m:r>
                            <m:rPr>
                              <m:nor/>
                            </m:rPr>
                            <w:rPr>
                              <w:color w:val="0070C0"/>
                              <w:sz w:val="28"/>
                              <w:szCs w:val="28"/>
                              <w:bdr w:val="single" w:sz="4" w:space="0" w:color="auto"/>
                            </w:rPr>
                            <m:t>e</m:t>
                          </m:r>
                        </m:e>
                      </m:acc>
                      <m:r>
                        <m:rPr>
                          <m:nor/>
                        </m:rPr>
                        <w:rPr>
                          <w:color w:val="0070C0"/>
                          <w:sz w:val="28"/>
                          <w:szCs w:val="28"/>
                          <w:bdr w:val="single" w:sz="4" w:space="0" w:color="auto"/>
                        </w:rPr>
                        <m:t xml:space="preserve">e </m:t>
                      </m:r>
                      <m:r>
                        <w:rPr>
                          <w:rFonts w:ascii="Cambria Math" w:hAnsi="Cambria Math"/>
                          <w:color w:val="0070C0"/>
                          <w:sz w:val="28"/>
                          <w:szCs w:val="28"/>
                          <w:bdr w:val="single" w:sz="4" w:space="0" w:color="auto"/>
                        </w:rPr>
                        <m:t>n-1</m:t>
                      </m:r>
                    </m:sub>
                  </m:sSub>
                </m:num>
                <m:den>
                  <m:sSub>
                    <m:sSubPr>
                      <m:ctrlPr>
                        <w:rPr>
                          <w:rFonts w:ascii="Cambria Math" w:hAnsi="Cambria Math"/>
                          <w:color w:val="0070C0"/>
                          <w:sz w:val="28"/>
                          <w:szCs w:val="28"/>
                          <w:bdr w:val="single" w:sz="4" w:space="0" w:color="auto"/>
                        </w:rPr>
                      </m:ctrlPr>
                    </m:sSubPr>
                    <m:e>
                      <m:r>
                        <m:rPr>
                          <m:nor/>
                        </m:rPr>
                        <w:rPr>
                          <w:color w:val="0070C0"/>
                          <w:sz w:val="28"/>
                          <w:szCs w:val="28"/>
                          <w:bdr w:val="single" w:sz="4" w:space="0" w:color="auto"/>
                        </w:rPr>
                        <m:t>PIB r</m:t>
                      </m:r>
                      <m:acc>
                        <m:accPr>
                          <m:chr m:val="ˊ"/>
                          <m:ctrlPr>
                            <w:rPr>
                              <w:rFonts w:ascii="Cambria Math" w:hAnsi="Cambria Math"/>
                              <w:color w:val="0070C0"/>
                              <w:sz w:val="28"/>
                              <w:szCs w:val="28"/>
                              <w:bdr w:val="single" w:sz="4" w:space="0" w:color="auto"/>
                            </w:rPr>
                          </m:ctrlPr>
                        </m:accPr>
                        <m:e>
                          <m:r>
                            <m:rPr>
                              <m:nor/>
                            </m:rPr>
                            <w:rPr>
                              <w:color w:val="0070C0"/>
                              <w:sz w:val="28"/>
                              <w:szCs w:val="28"/>
                              <w:bdr w:val="single" w:sz="4" w:space="0" w:color="auto"/>
                            </w:rPr>
                            <m:t>e</m:t>
                          </m:r>
                        </m:e>
                      </m:acc>
                      <m:r>
                        <m:rPr>
                          <m:nor/>
                        </m:rPr>
                        <w:rPr>
                          <w:color w:val="0070C0"/>
                          <w:sz w:val="28"/>
                          <w:szCs w:val="28"/>
                          <w:bdr w:val="single" w:sz="4" w:space="0" w:color="auto"/>
                        </w:rPr>
                        <m:t>el</m:t>
                      </m:r>
                    </m:e>
                    <m:sub>
                      <m:r>
                        <m:rPr>
                          <m:nor/>
                        </m:rPr>
                        <w:rPr>
                          <w:color w:val="0070C0"/>
                          <w:sz w:val="28"/>
                          <w:szCs w:val="28"/>
                          <w:bdr w:val="single" w:sz="4" w:space="0" w:color="auto"/>
                        </w:rPr>
                        <m:t>ann</m:t>
                      </m:r>
                      <m:acc>
                        <m:accPr>
                          <m:chr m:val="ˊ"/>
                          <m:ctrlPr>
                            <w:rPr>
                              <w:rFonts w:ascii="Cambria Math" w:hAnsi="Cambria Math"/>
                              <w:color w:val="0070C0"/>
                              <w:sz w:val="28"/>
                              <w:szCs w:val="28"/>
                              <w:bdr w:val="single" w:sz="4" w:space="0" w:color="auto"/>
                            </w:rPr>
                          </m:ctrlPr>
                        </m:accPr>
                        <m:e>
                          <m:r>
                            <m:rPr>
                              <m:nor/>
                            </m:rPr>
                            <w:rPr>
                              <w:color w:val="0070C0"/>
                              <w:sz w:val="28"/>
                              <w:szCs w:val="28"/>
                              <w:bdr w:val="single" w:sz="4" w:space="0" w:color="auto"/>
                            </w:rPr>
                            <m:t>e</m:t>
                          </m:r>
                        </m:e>
                      </m:acc>
                      <m:r>
                        <m:rPr>
                          <m:nor/>
                        </m:rPr>
                        <w:rPr>
                          <w:color w:val="0070C0"/>
                          <w:sz w:val="28"/>
                          <w:szCs w:val="28"/>
                          <w:bdr w:val="single" w:sz="4" w:space="0" w:color="auto"/>
                        </w:rPr>
                        <m:t xml:space="preserve">e </m:t>
                      </m:r>
                      <m:r>
                        <w:rPr>
                          <w:rFonts w:ascii="Cambria Math" w:hAnsi="Cambria Math"/>
                          <w:color w:val="0070C0"/>
                          <w:sz w:val="28"/>
                          <w:szCs w:val="28"/>
                          <w:bdr w:val="single" w:sz="4" w:space="0" w:color="auto"/>
                        </w:rPr>
                        <m:t>n-1</m:t>
                      </m:r>
                    </m:sub>
                  </m:sSub>
                </m:den>
              </m:f>
            </m:e>
          </m:d>
          <m:r>
            <w:rPr>
              <w:rFonts w:ascii="Cambria Math" w:hAnsi="Cambria Math"/>
              <w:color w:val="0070C0"/>
              <w:sz w:val="28"/>
              <w:szCs w:val="28"/>
              <w:bdr w:val="single" w:sz="4" w:space="0" w:color="auto"/>
            </w:rPr>
            <m:t>×100</m:t>
          </m:r>
          <m:r>
            <m:rPr>
              <m:sty m:val="p"/>
            </m:rPr>
            <w:rPr>
              <w:sz w:val="28"/>
              <w:szCs w:val="28"/>
              <w:bdr w:val="single" w:sz="4" w:space="0" w:color="auto"/>
            </w:rPr>
            <w:br/>
          </m:r>
        </m:oMath>
      </m:oMathPara>
    </w:p>
    <w:p w14:paraId="211F82FE" w14:textId="5689D650" w:rsidR="00CC088F" w:rsidRPr="0025718A" w:rsidRDefault="00CC088F" w:rsidP="00CC088F">
      <w:pPr>
        <w:rPr>
          <w:sz w:val="24"/>
          <w:szCs w:val="24"/>
          <w:u w:val="single"/>
        </w:rPr>
      </w:pPr>
      <w:r w:rsidRPr="0025718A">
        <w:rPr>
          <w:sz w:val="24"/>
          <w:szCs w:val="24"/>
          <w:u w:val="single"/>
        </w:rPr>
        <w:t>Explications :</w:t>
      </w:r>
    </w:p>
    <w:p w14:paraId="50F0FBF3" w14:textId="77777777" w:rsidR="00CC088F" w:rsidRPr="00CC088F" w:rsidRDefault="00CC088F" w:rsidP="00551294">
      <w:pPr>
        <w:numPr>
          <w:ilvl w:val="0"/>
          <w:numId w:val="3"/>
        </w:numPr>
        <w:rPr>
          <w:sz w:val="24"/>
          <w:szCs w:val="24"/>
        </w:rPr>
      </w:pPr>
      <w:r w:rsidRPr="00CC088F">
        <w:rPr>
          <w:b/>
          <w:bCs/>
          <w:sz w:val="24"/>
          <w:szCs w:val="24"/>
        </w:rPr>
        <w:t>PIB réel</w:t>
      </w:r>
      <w:r w:rsidRPr="00CC088F">
        <w:rPr>
          <w:sz w:val="24"/>
          <w:szCs w:val="24"/>
        </w:rPr>
        <w:t xml:space="preserve"> : la valeur du PIB corrigée de l’inflation, exprimée en </w:t>
      </w:r>
      <w:r w:rsidRPr="003D2FC8">
        <w:rPr>
          <w:b/>
          <w:bCs/>
          <w:sz w:val="24"/>
          <w:szCs w:val="24"/>
        </w:rPr>
        <w:t>prix constants</w:t>
      </w:r>
      <w:r w:rsidRPr="00CC088F">
        <w:rPr>
          <w:sz w:val="24"/>
          <w:szCs w:val="24"/>
        </w:rPr>
        <w:t xml:space="preserve">, ce qui permet de mesurer </w:t>
      </w:r>
      <w:r w:rsidRPr="003D2FC8">
        <w:rPr>
          <w:b/>
          <w:bCs/>
          <w:sz w:val="24"/>
          <w:szCs w:val="24"/>
        </w:rPr>
        <w:t>la croissance économique en volume</w:t>
      </w:r>
      <w:r w:rsidRPr="00CC088F">
        <w:rPr>
          <w:sz w:val="24"/>
          <w:szCs w:val="24"/>
        </w:rPr>
        <w:t>, sans l’effet de la hausse des prix.</w:t>
      </w:r>
    </w:p>
    <w:p w14:paraId="47FE8387" w14:textId="0B54AC85" w:rsidR="00CC088F" w:rsidRPr="00CC088F" w:rsidRDefault="00CC088F" w:rsidP="00551294">
      <w:pPr>
        <w:numPr>
          <w:ilvl w:val="0"/>
          <w:numId w:val="3"/>
        </w:numPr>
        <w:rPr>
          <w:sz w:val="24"/>
          <w:szCs w:val="24"/>
        </w:rPr>
      </w:pPr>
      <w:r w:rsidRPr="00CC088F">
        <w:rPr>
          <w:b/>
          <w:bCs/>
          <w:sz w:val="24"/>
          <w:szCs w:val="24"/>
        </w:rPr>
        <w:t>Année </w:t>
      </w:r>
      <m:oMath>
        <m:r>
          <w:rPr>
            <w:rFonts w:ascii="Cambria Math" w:hAnsi="Cambria Math"/>
            <w:sz w:val="24"/>
            <w:szCs w:val="24"/>
          </w:rPr>
          <m:t>n</m:t>
        </m:r>
      </m:oMath>
      <w:r w:rsidRPr="00CC088F">
        <w:rPr>
          <w:sz w:val="24"/>
          <w:szCs w:val="24"/>
        </w:rPr>
        <w:t> : l’année pour laquelle on calcule la croissance.</w:t>
      </w:r>
    </w:p>
    <w:p w14:paraId="0A089B40" w14:textId="5AE68EFF" w:rsidR="00CC088F" w:rsidRPr="00CC088F" w:rsidRDefault="00CC088F" w:rsidP="00551294">
      <w:pPr>
        <w:numPr>
          <w:ilvl w:val="0"/>
          <w:numId w:val="3"/>
        </w:numPr>
        <w:rPr>
          <w:sz w:val="24"/>
          <w:szCs w:val="24"/>
        </w:rPr>
      </w:pPr>
      <w:r w:rsidRPr="00CC088F">
        <w:rPr>
          <w:b/>
          <w:bCs/>
          <w:sz w:val="24"/>
          <w:szCs w:val="24"/>
        </w:rPr>
        <w:t>Année </w:t>
      </w:r>
      <m:oMath>
        <m:r>
          <w:rPr>
            <w:rFonts w:ascii="Cambria Math" w:hAnsi="Cambria Math"/>
            <w:sz w:val="24"/>
            <w:szCs w:val="24"/>
          </w:rPr>
          <m:t>n-1</m:t>
        </m:r>
      </m:oMath>
      <w:r w:rsidRPr="00CC088F">
        <w:rPr>
          <w:sz w:val="24"/>
          <w:szCs w:val="24"/>
        </w:rPr>
        <w:t> : l’année précédente.</w:t>
      </w:r>
    </w:p>
    <w:p w14:paraId="0738AB7D" w14:textId="4D13FDFD" w:rsidR="00CC088F" w:rsidRPr="0025718A" w:rsidRDefault="00CC088F" w:rsidP="00CC088F">
      <w:pPr>
        <w:rPr>
          <w:sz w:val="24"/>
          <w:szCs w:val="24"/>
          <w:u w:val="single"/>
        </w:rPr>
      </w:pPr>
      <w:r w:rsidRPr="0025718A">
        <w:rPr>
          <w:sz w:val="24"/>
          <w:szCs w:val="24"/>
          <w:u w:val="single"/>
        </w:rPr>
        <w:t>Exemple simplifi</w:t>
      </w:r>
      <w:r w:rsidRPr="00F86120">
        <w:rPr>
          <w:sz w:val="24"/>
          <w:szCs w:val="24"/>
          <w:u w:val="single"/>
        </w:rPr>
        <w:t>é</w:t>
      </w:r>
      <w:r w:rsidRPr="00F86120">
        <w:rPr>
          <w:sz w:val="24"/>
          <w:szCs w:val="24"/>
        </w:rPr>
        <w:t xml:space="preserve"> :</w:t>
      </w:r>
    </w:p>
    <w:p w14:paraId="24178798" w14:textId="77777777" w:rsidR="00CC088F" w:rsidRPr="00CC088F" w:rsidRDefault="00CC088F" w:rsidP="00CC088F">
      <w:pPr>
        <w:rPr>
          <w:sz w:val="24"/>
          <w:szCs w:val="24"/>
        </w:rPr>
      </w:pPr>
      <w:r w:rsidRPr="00CC088F">
        <w:rPr>
          <w:sz w:val="24"/>
          <w:szCs w:val="24"/>
        </w:rPr>
        <w:t>Si le PIB réel de la Belgique était de 500 milliards d’euros en 2023 et passe à 505 milliards d’euros en 2024, le taux de croissance serait :</w:t>
      </w:r>
    </w:p>
    <w:p w14:paraId="35B99A00" w14:textId="2C343A13" w:rsidR="00CC088F" w:rsidRPr="00CC088F" w:rsidRDefault="004219D4" w:rsidP="00CC088F">
      <w:pPr>
        <w:rPr>
          <w:sz w:val="24"/>
          <w:szCs w:val="24"/>
        </w:rPr>
      </w:pPr>
      <m:oMathPara>
        <m:oMath>
          <m:f>
            <m:fPr>
              <m:ctrlPr>
                <w:rPr>
                  <w:rFonts w:ascii="Cambria Math" w:hAnsi="Cambria Math"/>
                  <w:sz w:val="24"/>
                  <w:szCs w:val="24"/>
                </w:rPr>
              </m:ctrlPr>
            </m:fPr>
            <m:num>
              <m:r>
                <w:rPr>
                  <w:rFonts w:ascii="Cambria Math" w:hAnsi="Cambria Math"/>
                  <w:sz w:val="24"/>
                  <w:szCs w:val="24"/>
                </w:rPr>
                <m:t>505-500</m:t>
              </m:r>
            </m:num>
            <m:den>
              <m:r>
                <w:rPr>
                  <w:rFonts w:ascii="Cambria Math" w:hAnsi="Cambria Math"/>
                  <w:sz w:val="24"/>
                  <w:szCs w:val="24"/>
                </w:rPr>
                <m:t>500</m:t>
              </m:r>
            </m:den>
          </m:f>
          <m:r>
            <w:rPr>
              <w:rFonts w:ascii="Cambria Math" w:hAnsi="Cambria Math"/>
              <w:sz w:val="24"/>
              <w:szCs w:val="24"/>
            </w:rPr>
            <m:t>×100=</m:t>
          </m:r>
          <m:f>
            <m:fPr>
              <m:ctrlPr>
                <w:rPr>
                  <w:rFonts w:ascii="Cambria Math" w:hAnsi="Cambria Math"/>
                  <w:sz w:val="24"/>
                  <w:szCs w:val="24"/>
                </w:rPr>
              </m:ctrlPr>
            </m:fPr>
            <m:num>
              <m:r>
                <w:rPr>
                  <w:rFonts w:ascii="Cambria Math" w:hAnsi="Cambria Math"/>
                  <w:sz w:val="24"/>
                  <w:szCs w:val="24"/>
                </w:rPr>
                <m:t>5</m:t>
              </m:r>
            </m:num>
            <m:den>
              <m:r>
                <w:rPr>
                  <w:rFonts w:ascii="Cambria Math" w:hAnsi="Cambria Math"/>
                  <w:sz w:val="24"/>
                  <w:szCs w:val="24"/>
                </w:rPr>
                <m:t>500</m:t>
              </m:r>
            </m:den>
          </m:f>
          <m:r>
            <w:rPr>
              <w:rFonts w:ascii="Cambria Math" w:hAnsi="Cambria Math"/>
              <w:sz w:val="24"/>
              <w:szCs w:val="24"/>
            </w:rPr>
            <m:t>×100=1</m:t>
          </m:r>
          <m:r>
            <m:rPr>
              <m:sty m:val="p"/>
            </m:rPr>
            <w:rPr>
              <w:rFonts w:ascii="Cambria Math" w:hAnsi="Cambria Math"/>
              <w:sz w:val="24"/>
              <w:szCs w:val="24"/>
            </w:rPr>
            <m:t>%</m:t>
          </m:r>
          <m:r>
            <m:rPr>
              <m:sty m:val="p"/>
            </m:rPr>
            <w:rPr>
              <w:sz w:val="24"/>
              <w:szCs w:val="24"/>
            </w:rPr>
            <w:br/>
          </m:r>
        </m:oMath>
      </m:oMathPara>
    </w:p>
    <w:p w14:paraId="728B0800" w14:textId="3C21BF15" w:rsidR="00CC088F" w:rsidRPr="00CC088F" w:rsidRDefault="00CC088F" w:rsidP="0025718A">
      <w:pPr>
        <w:rPr>
          <w:sz w:val="24"/>
          <w:szCs w:val="24"/>
        </w:rPr>
      </w:pPr>
      <w:r w:rsidRPr="00CC088F">
        <w:rPr>
          <w:sz w:val="24"/>
          <w:szCs w:val="24"/>
        </w:rPr>
        <w:t>Le calcul se fait sur le </w:t>
      </w:r>
      <w:r w:rsidRPr="00CC088F">
        <w:rPr>
          <w:b/>
          <w:bCs/>
          <w:sz w:val="24"/>
          <w:szCs w:val="24"/>
        </w:rPr>
        <w:t>PIB en volume</w:t>
      </w:r>
      <w:r w:rsidRPr="00CC088F">
        <w:rPr>
          <w:sz w:val="24"/>
          <w:szCs w:val="24"/>
        </w:rPr>
        <w:t>, c’est-à-dire ajusté pour éliminer l’effet de l’inflation</w:t>
      </w:r>
      <w:r w:rsidR="0079340A">
        <w:rPr>
          <w:sz w:val="24"/>
          <w:szCs w:val="24"/>
        </w:rPr>
        <w:t xml:space="preserve"> (on ne prend pas le PIB nominal)</w:t>
      </w:r>
    </w:p>
    <w:p w14:paraId="22A658C0" w14:textId="77777777" w:rsidR="003802F9" w:rsidRDefault="003802F9" w:rsidP="0004279C">
      <w:pPr>
        <w:rPr>
          <w:sz w:val="24"/>
          <w:szCs w:val="24"/>
        </w:rPr>
      </w:pPr>
    </w:p>
    <w:p w14:paraId="403268B6" w14:textId="77777777" w:rsidR="0025718A" w:rsidRDefault="0025718A" w:rsidP="0004279C">
      <w:pPr>
        <w:rPr>
          <w:sz w:val="24"/>
          <w:szCs w:val="24"/>
        </w:rPr>
      </w:pPr>
    </w:p>
    <w:p w14:paraId="236FB70A" w14:textId="77777777" w:rsidR="0025718A" w:rsidRDefault="0025718A" w:rsidP="0004279C">
      <w:pPr>
        <w:rPr>
          <w:sz w:val="24"/>
          <w:szCs w:val="24"/>
        </w:rPr>
      </w:pPr>
    </w:p>
    <w:p w14:paraId="7CB418CC" w14:textId="77777777" w:rsidR="0025718A" w:rsidRDefault="0025718A" w:rsidP="0004279C">
      <w:pPr>
        <w:rPr>
          <w:sz w:val="24"/>
          <w:szCs w:val="24"/>
        </w:rPr>
      </w:pPr>
    </w:p>
    <w:p w14:paraId="651B061D" w14:textId="77777777" w:rsidR="0025718A" w:rsidRDefault="0025718A" w:rsidP="0004279C">
      <w:pPr>
        <w:rPr>
          <w:sz w:val="24"/>
          <w:szCs w:val="24"/>
        </w:rPr>
      </w:pPr>
    </w:p>
    <w:p w14:paraId="14C3AA33" w14:textId="1767CDF2" w:rsidR="007B3AB5" w:rsidRPr="0025718A" w:rsidRDefault="007B3AB5" w:rsidP="00551294">
      <w:pPr>
        <w:pStyle w:val="Paragraphedeliste"/>
        <w:numPr>
          <w:ilvl w:val="0"/>
          <w:numId w:val="29"/>
        </w:numPr>
        <w:ind w:left="993" w:hanging="284"/>
        <w:rPr>
          <w:rFonts w:cstheme="minorHAnsi"/>
          <w:color w:val="0070C0"/>
          <w:sz w:val="24"/>
          <w:szCs w:val="24"/>
          <w:u w:val="single"/>
          <w:bdr w:val="none" w:sz="0" w:space="0" w:color="auto" w:frame="1"/>
          <w:shd w:val="clear" w:color="auto" w:fill="FFFFFF"/>
        </w:rPr>
      </w:pPr>
      <w:r w:rsidRPr="0025718A">
        <w:rPr>
          <w:rFonts w:cstheme="minorHAnsi"/>
          <w:color w:val="0070C0"/>
          <w:sz w:val="24"/>
          <w:szCs w:val="24"/>
          <w:u w:val="single"/>
          <w:bdr w:val="none" w:sz="0" w:space="0" w:color="auto" w:frame="1"/>
          <w:shd w:val="clear" w:color="auto" w:fill="FFFFFF"/>
        </w:rPr>
        <w:lastRenderedPageBreak/>
        <w:t xml:space="preserve">Différence entre </w:t>
      </w:r>
      <w:r w:rsidR="00454672" w:rsidRPr="00F86120">
        <w:rPr>
          <w:rFonts w:cstheme="minorHAnsi"/>
          <w:b/>
          <w:bCs/>
          <w:color w:val="0070C0"/>
          <w:sz w:val="24"/>
          <w:szCs w:val="24"/>
          <w:u w:val="single"/>
          <w:bdr w:val="none" w:sz="0" w:space="0" w:color="auto" w:frame="1"/>
          <w:shd w:val="clear" w:color="auto" w:fill="FFFFFF"/>
        </w:rPr>
        <w:t>Valeur</w:t>
      </w:r>
      <w:r w:rsidRPr="00F86120">
        <w:rPr>
          <w:rFonts w:cstheme="minorHAnsi"/>
          <w:b/>
          <w:bCs/>
          <w:color w:val="0070C0"/>
          <w:sz w:val="24"/>
          <w:szCs w:val="24"/>
          <w:u w:val="single"/>
          <w:bdr w:val="none" w:sz="0" w:space="0" w:color="auto" w:frame="1"/>
          <w:shd w:val="clear" w:color="auto" w:fill="FFFFFF"/>
        </w:rPr>
        <w:t xml:space="preserve"> nominal</w:t>
      </w:r>
      <w:r w:rsidR="00454672" w:rsidRPr="00F86120">
        <w:rPr>
          <w:rFonts w:cstheme="minorHAnsi"/>
          <w:b/>
          <w:bCs/>
          <w:color w:val="0070C0"/>
          <w:sz w:val="24"/>
          <w:szCs w:val="24"/>
          <w:u w:val="single"/>
          <w:bdr w:val="none" w:sz="0" w:space="0" w:color="auto" w:frame="1"/>
          <w:shd w:val="clear" w:color="auto" w:fill="FFFFFF"/>
        </w:rPr>
        <w:t>e</w:t>
      </w:r>
      <w:r w:rsidRPr="0025718A">
        <w:rPr>
          <w:rFonts w:cstheme="minorHAnsi"/>
          <w:color w:val="0070C0"/>
          <w:sz w:val="24"/>
          <w:szCs w:val="24"/>
          <w:u w:val="single"/>
          <w:bdr w:val="none" w:sz="0" w:space="0" w:color="auto" w:frame="1"/>
          <w:shd w:val="clear" w:color="auto" w:fill="FFFFFF"/>
        </w:rPr>
        <w:t xml:space="preserve"> et </w:t>
      </w:r>
      <w:r w:rsidR="00454672" w:rsidRPr="00F86120">
        <w:rPr>
          <w:rFonts w:cstheme="minorHAnsi"/>
          <w:b/>
          <w:bCs/>
          <w:color w:val="0070C0"/>
          <w:sz w:val="24"/>
          <w:szCs w:val="24"/>
          <w:u w:val="single"/>
          <w:bdr w:val="none" w:sz="0" w:space="0" w:color="auto" w:frame="1"/>
          <w:shd w:val="clear" w:color="auto" w:fill="FFFFFF"/>
        </w:rPr>
        <w:t>Valeur</w:t>
      </w:r>
      <w:r w:rsidRPr="00F86120">
        <w:rPr>
          <w:rFonts w:cstheme="minorHAnsi"/>
          <w:b/>
          <w:bCs/>
          <w:color w:val="0070C0"/>
          <w:sz w:val="24"/>
          <w:szCs w:val="24"/>
          <w:u w:val="single"/>
          <w:bdr w:val="none" w:sz="0" w:space="0" w:color="auto" w:frame="1"/>
          <w:shd w:val="clear" w:color="auto" w:fill="FFFFFF"/>
        </w:rPr>
        <w:t xml:space="preserve"> réel</w:t>
      </w:r>
      <w:r w:rsidR="00454672" w:rsidRPr="00F86120">
        <w:rPr>
          <w:rFonts w:cstheme="minorHAnsi"/>
          <w:b/>
          <w:bCs/>
          <w:color w:val="0070C0"/>
          <w:sz w:val="24"/>
          <w:szCs w:val="24"/>
          <w:u w:val="single"/>
          <w:bdr w:val="none" w:sz="0" w:space="0" w:color="auto" w:frame="1"/>
          <w:shd w:val="clear" w:color="auto" w:fill="FFFFFF"/>
        </w:rPr>
        <w:t>le</w:t>
      </w:r>
    </w:p>
    <w:p w14:paraId="31651B6E" w14:textId="77777777" w:rsidR="007B3AB5" w:rsidRPr="00E373AA" w:rsidRDefault="007B3AB5" w:rsidP="00551294">
      <w:pPr>
        <w:pStyle w:val="Paragraphedeliste"/>
        <w:numPr>
          <w:ilvl w:val="0"/>
          <w:numId w:val="32"/>
        </w:numPr>
        <w:ind w:left="1276" w:hanging="283"/>
        <w:jc w:val="both"/>
        <w:rPr>
          <w:sz w:val="24"/>
          <w:szCs w:val="24"/>
        </w:rPr>
      </w:pPr>
      <w:r w:rsidRPr="00E373AA">
        <w:rPr>
          <w:b/>
          <w:sz w:val="24"/>
          <w:szCs w:val="24"/>
        </w:rPr>
        <w:t>Valeur nominale</w:t>
      </w:r>
      <w:r w:rsidRPr="00E373AA">
        <w:rPr>
          <w:sz w:val="24"/>
          <w:szCs w:val="24"/>
        </w:rPr>
        <w:t xml:space="preserve"> : prix, valeur de la monnaie courante, ce qu'on utilise dans l'année en cours, néglige le fait que les prix changent</w:t>
      </w:r>
    </w:p>
    <w:p w14:paraId="0EDA0795" w14:textId="71643124" w:rsidR="007B3AB5" w:rsidRPr="00E373AA" w:rsidRDefault="007B3AB5" w:rsidP="00551294">
      <w:pPr>
        <w:pStyle w:val="Paragraphedeliste"/>
        <w:numPr>
          <w:ilvl w:val="0"/>
          <w:numId w:val="32"/>
        </w:numPr>
        <w:ind w:left="1276" w:hanging="283"/>
        <w:jc w:val="both"/>
        <w:rPr>
          <w:sz w:val="24"/>
          <w:szCs w:val="24"/>
        </w:rPr>
      </w:pPr>
      <w:r w:rsidRPr="00E373AA">
        <w:rPr>
          <w:b/>
          <w:sz w:val="24"/>
          <w:szCs w:val="24"/>
        </w:rPr>
        <w:t>Valeur réelle</w:t>
      </w:r>
      <w:r w:rsidRPr="00E373AA">
        <w:rPr>
          <w:sz w:val="24"/>
          <w:szCs w:val="24"/>
        </w:rPr>
        <w:t xml:space="preserve"> : exemple, le PIB réel représente la production du pays avec des prix constants, il n'y a pas de perte de pouvoir d'achat, !! C'est par exemple, la valeur exprimée en dollars ou en euros d'une année de base</w:t>
      </w:r>
      <w:r w:rsidR="00F86120">
        <w:rPr>
          <w:sz w:val="24"/>
          <w:szCs w:val="24"/>
        </w:rPr>
        <w:t xml:space="preserve"> </w:t>
      </w:r>
      <w:r w:rsidRPr="00E373AA">
        <w:rPr>
          <w:sz w:val="24"/>
          <w:szCs w:val="24"/>
        </w:rPr>
        <w:t xml:space="preserve">! Cela nous renseigne vraiment </w:t>
      </w:r>
      <w:proofErr w:type="gramStart"/>
      <w:r w:rsidRPr="00E373AA">
        <w:rPr>
          <w:sz w:val="24"/>
          <w:szCs w:val="24"/>
        </w:rPr>
        <w:t>si il</w:t>
      </w:r>
      <w:proofErr w:type="gramEnd"/>
      <w:r w:rsidRPr="00E373AA">
        <w:rPr>
          <w:sz w:val="24"/>
          <w:szCs w:val="24"/>
        </w:rPr>
        <w:t xml:space="preserve"> y a une augmentation de la production des B</w:t>
      </w:r>
      <w:r w:rsidR="003713B4">
        <w:rPr>
          <w:sz w:val="24"/>
          <w:szCs w:val="24"/>
        </w:rPr>
        <w:t>iens</w:t>
      </w:r>
      <w:r w:rsidRPr="00E373AA">
        <w:rPr>
          <w:sz w:val="24"/>
          <w:szCs w:val="24"/>
        </w:rPr>
        <w:t xml:space="preserve"> et S</w:t>
      </w:r>
      <w:r w:rsidR="003713B4">
        <w:rPr>
          <w:sz w:val="24"/>
          <w:szCs w:val="24"/>
        </w:rPr>
        <w:t>ervices</w:t>
      </w:r>
      <w:r w:rsidRPr="00E373AA">
        <w:rPr>
          <w:sz w:val="24"/>
          <w:szCs w:val="24"/>
        </w:rPr>
        <w:t xml:space="preserve">.  </w:t>
      </w:r>
    </w:p>
    <w:p w14:paraId="579CFC98" w14:textId="77777777" w:rsidR="00B40CB1" w:rsidRDefault="00B40CB1" w:rsidP="007B3AB5">
      <w:pPr>
        <w:rPr>
          <w:sz w:val="24"/>
          <w:szCs w:val="24"/>
        </w:rPr>
      </w:pPr>
    </w:p>
    <w:p w14:paraId="7500C373" w14:textId="77777777" w:rsidR="00B40CB1" w:rsidRPr="00E373AA" w:rsidRDefault="00B40CB1" w:rsidP="007B3AB5">
      <w:pPr>
        <w:rPr>
          <w:sz w:val="24"/>
          <w:szCs w:val="24"/>
        </w:rPr>
      </w:pPr>
    </w:p>
    <w:p w14:paraId="02F4797A" w14:textId="77777777" w:rsidR="007B3AB5" w:rsidRPr="0025718A" w:rsidRDefault="007B3AB5" w:rsidP="007B3AB5">
      <w:pPr>
        <w:rPr>
          <w:sz w:val="24"/>
          <w:szCs w:val="24"/>
        </w:rPr>
      </w:pPr>
      <w:r w:rsidRPr="0025718A">
        <w:rPr>
          <w:sz w:val="24"/>
          <w:szCs w:val="24"/>
        </w:rPr>
        <w:t>Formule du PIB réel :</w:t>
      </w:r>
    </w:p>
    <w:p w14:paraId="77E4EC86" w14:textId="77777777" w:rsidR="007B3AB5" w:rsidRPr="003713B4" w:rsidRDefault="007B3AB5" w:rsidP="003713B4">
      <w:pPr>
        <w:pBdr>
          <w:top w:val="single" w:sz="4" w:space="1" w:color="auto"/>
          <w:left w:val="single" w:sz="4" w:space="4" w:color="auto"/>
          <w:bottom w:val="single" w:sz="4" w:space="1" w:color="auto"/>
          <w:right w:val="single" w:sz="4" w:space="4" w:color="auto"/>
        </w:pBdr>
        <w:jc w:val="center"/>
        <w:rPr>
          <w:b/>
          <w:color w:val="4472C4" w:themeColor="accent1"/>
          <w:sz w:val="32"/>
          <w:szCs w:val="32"/>
        </w:rPr>
      </w:pPr>
      <w:r w:rsidRPr="003713B4">
        <w:rPr>
          <w:b/>
          <w:color w:val="4472C4" w:themeColor="accent1"/>
          <w:sz w:val="32"/>
          <w:szCs w:val="32"/>
        </w:rPr>
        <w:t>PIB nominal / IPC    x 100 = PIB réel</w:t>
      </w:r>
    </w:p>
    <w:p w14:paraId="2452BB28" w14:textId="77777777" w:rsidR="007B3AB5" w:rsidRDefault="007B3AB5" w:rsidP="007B3AB5">
      <w:pPr>
        <w:rPr>
          <w:sz w:val="24"/>
          <w:szCs w:val="24"/>
        </w:rPr>
      </w:pPr>
      <w:r w:rsidRPr="0025718A">
        <w:rPr>
          <w:b/>
          <w:bCs/>
          <w:color w:val="4472C4" w:themeColor="accent1"/>
          <w:sz w:val="24"/>
          <w:szCs w:val="24"/>
        </w:rPr>
        <w:t>IPC</w:t>
      </w:r>
      <w:r w:rsidRPr="00E373AA">
        <w:rPr>
          <w:sz w:val="24"/>
          <w:szCs w:val="24"/>
        </w:rPr>
        <w:t xml:space="preserve"> : indice des prix à la consommation, par exemple : IPC = 122 signifie que l'indice des prix a augmenté de 22 % par rapport au prix de l'année de base.</w:t>
      </w:r>
    </w:p>
    <w:p w14:paraId="5DA57DF9" w14:textId="6DAE1A11" w:rsidR="00861EF1" w:rsidRDefault="0025718A" w:rsidP="007B3AB5">
      <w:pPr>
        <w:rPr>
          <w:sz w:val="24"/>
          <w:szCs w:val="24"/>
        </w:rPr>
      </w:pPr>
      <w:r>
        <w:rPr>
          <w:sz w:val="24"/>
          <w:szCs w:val="24"/>
        </w:rPr>
        <w:t xml:space="preserve">NB : </w:t>
      </w:r>
      <w:r w:rsidR="00861EF1" w:rsidRPr="006A125C">
        <w:rPr>
          <w:sz w:val="24"/>
          <w:szCs w:val="24"/>
        </w:rPr>
        <w:t xml:space="preserve">Explications sur l’IPC </w:t>
      </w:r>
      <w:r w:rsidR="006A125C">
        <w:rPr>
          <w:sz w:val="24"/>
          <w:szCs w:val="24"/>
        </w:rPr>
        <w:t>et le panier de la ménagère</w:t>
      </w:r>
    </w:p>
    <w:p w14:paraId="3F5AB5C3" w14:textId="77777777" w:rsidR="0025718A" w:rsidRPr="006A125C" w:rsidRDefault="0025718A" w:rsidP="007B3AB5">
      <w:pPr>
        <w:rPr>
          <w:sz w:val="24"/>
          <w:szCs w:val="24"/>
        </w:rPr>
      </w:pPr>
    </w:p>
    <w:p w14:paraId="5193B181" w14:textId="6576ECB6" w:rsidR="00B77031" w:rsidRPr="0025718A" w:rsidRDefault="00B77031" w:rsidP="00551294">
      <w:pPr>
        <w:pStyle w:val="Paragraphedeliste"/>
        <w:numPr>
          <w:ilvl w:val="0"/>
          <w:numId w:val="29"/>
        </w:numPr>
        <w:ind w:left="993" w:hanging="284"/>
        <w:rPr>
          <w:rFonts w:cstheme="minorHAnsi"/>
          <w:color w:val="0070C0"/>
          <w:sz w:val="24"/>
          <w:szCs w:val="24"/>
          <w:u w:val="single"/>
          <w:bdr w:val="none" w:sz="0" w:space="0" w:color="auto" w:frame="1"/>
          <w:shd w:val="clear" w:color="auto" w:fill="FFFFFF"/>
        </w:rPr>
      </w:pPr>
      <w:r w:rsidRPr="0025718A">
        <w:rPr>
          <w:rFonts w:cstheme="minorHAnsi"/>
          <w:color w:val="0070C0"/>
          <w:sz w:val="24"/>
          <w:szCs w:val="24"/>
          <w:u w:val="single"/>
          <w:bdr w:val="none" w:sz="0" w:space="0" w:color="auto" w:frame="1"/>
          <w:shd w:val="clear" w:color="auto" w:fill="FFFFFF"/>
        </w:rPr>
        <w:t xml:space="preserve"> Différence entre croissance à prix constants et croissance en euros chaînés </w:t>
      </w:r>
    </w:p>
    <w:p w14:paraId="18E10C22" w14:textId="77777777" w:rsidR="00B77031" w:rsidRPr="00B77031" w:rsidRDefault="00B77031" w:rsidP="00F86120">
      <w:pPr>
        <w:jc w:val="both"/>
        <w:rPr>
          <w:sz w:val="24"/>
          <w:szCs w:val="24"/>
        </w:rPr>
      </w:pPr>
      <w:r w:rsidRPr="00B77031">
        <w:rPr>
          <w:sz w:val="24"/>
          <w:szCs w:val="24"/>
        </w:rPr>
        <w:t>La </w:t>
      </w:r>
      <w:r w:rsidRPr="00B77031">
        <w:rPr>
          <w:b/>
          <w:bCs/>
          <w:sz w:val="24"/>
          <w:szCs w:val="24"/>
        </w:rPr>
        <w:t>croissance du PIB à prix constants en euros chaînés</w:t>
      </w:r>
      <w:r w:rsidRPr="00B77031">
        <w:rPr>
          <w:sz w:val="24"/>
          <w:szCs w:val="24"/>
        </w:rPr>
        <w:t> est en fait une méthode spécifique pour mesurer la croissance économique réelle, avec un ajustement plus précis dans le temps des effets de l’inflation et des variations de prix.</w:t>
      </w:r>
    </w:p>
    <w:p w14:paraId="0C9B2BBA" w14:textId="2AB477D8" w:rsidR="00B77031" w:rsidRPr="00B77031" w:rsidRDefault="00B77031" w:rsidP="00F86120">
      <w:pPr>
        <w:jc w:val="both"/>
        <w:rPr>
          <w:sz w:val="24"/>
          <w:szCs w:val="24"/>
        </w:rPr>
      </w:pPr>
      <w:r w:rsidRPr="00B77031">
        <w:rPr>
          <w:sz w:val="24"/>
          <w:szCs w:val="24"/>
        </w:rPr>
        <w:t>Voici les différences</w:t>
      </w:r>
      <w:r w:rsidR="0079340A">
        <w:rPr>
          <w:sz w:val="24"/>
          <w:szCs w:val="24"/>
        </w:rPr>
        <w:t> :</w:t>
      </w:r>
    </w:p>
    <w:p w14:paraId="37E93AF7" w14:textId="69DDA497" w:rsidR="00B77031" w:rsidRPr="0025718A" w:rsidRDefault="00B77031" w:rsidP="00551294">
      <w:pPr>
        <w:pStyle w:val="Paragraphedeliste"/>
        <w:numPr>
          <w:ilvl w:val="0"/>
          <w:numId w:val="33"/>
        </w:numPr>
        <w:jc w:val="both"/>
        <w:rPr>
          <w:b/>
          <w:bCs/>
          <w:color w:val="ED7D31" w:themeColor="accent2"/>
          <w:sz w:val="24"/>
          <w:szCs w:val="24"/>
        </w:rPr>
      </w:pPr>
      <w:r w:rsidRPr="0025718A">
        <w:rPr>
          <w:b/>
          <w:bCs/>
          <w:color w:val="ED7D31" w:themeColor="accent2"/>
          <w:sz w:val="24"/>
          <w:szCs w:val="24"/>
        </w:rPr>
        <w:t>Croissance du PIB à prix constants :</w:t>
      </w:r>
    </w:p>
    <w:p w14:paraId="0987D8A5" w14:textId="77777777" w:rsidR="00B77031" w:rsidRPr="00B77031" w:rsidRDefault="00B77031" w:rsidP="00551294">
      <w:pPr>
        <w:numPr>
          <w:ilvl w:val="0"/>
          <w:numId w:val="4"/>
        </w:numPr>
        <w:jc w:val="both"/>
        <w:rPr>
          <w:sz w:val="24"/>
          <w:szCs w:val="24"/>
        </w:rPr>
      </w:pPr>
      <w:r w:rsidRPr="00B77031">
        <w:rPr>
          <w:b/>
          <w:bCs/>
          <w:sz w:val="24"/>
          <w:szCs w:val="24"/>
        </w:rPr>
        <w:t>Prix constants</w:t>
      </w:r>
      <w:r w:rsidRPr="00B77031">
        <w:rPr>
          <w:sz w:val="24"/>
          <w:szCs w:val="24"/>
        </w:rPr>
        <w:t> signifient que le PIB est mesuré en éliminant l’effet de l’inflation, en utilisant les prix d’une année de référence fixe (appelée année de base).</w:t>
      </w:r>
    </w:p>
    <w:p w14:paraId="3B8EED49" w14:textId="77777777" w:rsidR="00B77031" w:rsidRPr="00B77031" w:rsidRDefault="00B77031" w:rsidP="00551294">
      <w:pPr>
        <w:numPr>
          <w:ilvl w:val="0"/>
          <w:numId w:val="4"/>
        </w:numPr>
        <w:jc w:val="both"/>
        <w:rPr>
          <w:sz w:val="24"/>
          <w:szCs w:val="24"/>
        </w:rPr>
      </w:pPr>
      <w:r w:rsidRPr="00B77031">
        <w:rPr>
          <w:sz w:val="24"/>
          <w:szCs w:val="24"/>
        </w:rPr>
        <w:t>Cela permet de comparer le volume de production d’une année à l’autre sans que la hausse des prix fausse la mesure.</w:t>
      </w:r>
    </w:p>
    <w:p w14:paraId="7531DDF6" w14:textId="77777777" w:rsidR="00B77031" w:rsidRPr="00B77031" w:rsidRDefault="00B77031" w:rsidP="00551294">
      <w:pPr>
        <w:numPr>
          <w:ilvl w:val="0"/>
          <w:numId w:val="4"/>
        </w:numPr>
        <w:jc w:val="both"/>
        <w:rPr>
          <w:sz w:val="24"/>
          <w:szCs w:val="24"/>
        </w:rPr>
      </w:pPr>
      <w:r w:rsidRPr="00B77031">
        <w:rPr>
          <w:sz w:val="24"/>
          <w:szCs w:val="24"/>
        </w:rPr>
        <w:t>Par exemple, si l’année de base est 2015, on calcule le PIB de 2024 en utilisant les prix de 2015, ce qui donne une mesure du volume réel.</w:t>
      </w:r>
    </w:p>
    <w:p w14:paraId="151D1B68" w14:textId="128D528F" w:rsidR="00B77031" w:rsidRPr="0025718A" w:rsidRDefault="00B77031" w:rsidP="00551294">
      <w:pPr>
        <w:pStyle w:val="Paragraphedeliste"/>
        <w:numPr>
          <w:ilvl w:val="0"/>
          <w:numId w:val="33"/>
        </w:numPr>
        <w:jc w:val="both"/>
        <w:rPr>
          <w:b/>
          <w:bCs/>
          <w:color w:val="ED7D31" w:themeColor="accent2"/>
          <w:sz w:val="24"/>
          <w:szCs w:val="24"/>
        </w:rPr>
      </w:pPr>
      <w:r w:rsidRPr="0025718A">
        <w:rPr>
          <w:b/>
          <w:bCs/>
          <w:color w:val="ED7D31" w:themeColor="accent2"/>
          <w:sz w:val="24"/>
          <w:szCs w:val="24"/>
        </w:rPr>
        <w:t>Croissance du PIB en euros chaînés</w:t>
      </w:r>
    </w:p>
    <w:p w14:paraId="18B13422" w14:textId="77777777" w:rsidR="00B77031" w:rsidRPr="00B77031" w:rsidRDefault="00B77031" w:rsidP="00551294">
      <w:pPr>
        <w:numPr>
          <w:ilvl w:val="0"/>
          <w:numId w:val="5"/>
        </w:numPr>
        <w:jc w:val="both"/>
        <w:rPr>
          <w:sz w:val="24"/>
          <w:szCs w:val="24"/>
        </w:rPr>
      </w:pPr>
      <w:r w:rsidRPr="00B77031">
        <w:rPr>
          <w:sz w:val="24"/>
          <w:szCs w:val="24"/>
        </w:rPr>
        <w:t>La méthode des </w:t>
      </w:r>
      <w:r w:rsidRPr="00B77031">
        <w:rPr>
          <w:b/>
          <w:bCs/>
          <w:sz w:val="24"/>
          <w:szCs w:val="24"/>
        </w:rPr>
        <w:t>euros chaînés</w:t>
      </w:r>
      <w:r w:rsidRPr="00B77031">
        <w:rPr>
          <w:sz w:val="24"/>
          <w:szCs w:val="24"/>
        </w:rPr>
        <w:t> est une amélioration de la méthode des prix constants fixes.</w:t>
      </w:r>
    </w:p>
    <w:p w14:paraId="6129BD8A" w14:textId="77777777" w:rsidR="00B77031" w:rsidRPr="00B77031" w:rsidRDefault="00B77031" w:rsidP="00551294">
      <w:pPr>
        <w:numPr>
          <w:ilvl w:val="0"/>
          <w:numId w:val="5"/>
        </w:numPr>
        <w:rPr>
          <w:sz w:val="24"/>
          <w:szCs w:val="24"/>
        </w:rPr>
      </w:pPr>
      <w:r w:rsidRPr="00B77031">
        <w:rPr>
          <w:sz w:val="24"/>
          <w:szCs w:val="24"/>
        </w:rPr>
        <w:lastRenderedPageBreak/>
        <w:t>Elle </w:t>
      </w:r>
      <w:r w:rsidRPr="00B77031">
        <w:rPr>
          <w:b/>
          <w:bCs/>
          <w:sz w:val="24"/>
          <w:szCs w:val="24"/>
        </w:rPr>
        <w:t>actualise chaque année l’année de base</w:t>
      </w:r>
      <w:r w:rsidRPr="00B77031">
        <w:rPr>
          <w:sz w:val="24"/>
          <w:szCs w:val="24"/>
        </w:rPr>
        <w:t> (on "chaîne" les années de base), ce qui permet de mieux refléter les changements structurels dans l’économie (par exemple, évolution des paniers de biens et services consommés).</w:t>
      </w:r>
    </w:p>
    <w:p w14:paraId="19593206" w14:textId="77777777" w:rsidR="00B77031" w:rsidRPr="00B77031" w:rsidRDefault="00B77031" w:rsidP="00551294">
      <w:pPr>
        <w:numPr>
          <w:ilvl w:val="0"/>
          <w:numId w:val="5"/>
        </w:numPr>
        <w:rPr>
          <w:sz w:val="24"/>
          <w:szCs w:val="24"/>
        </w:rPr>
      </w:pPr>
      <w:r w:rsidRPr="00B77031">
        <w:rPr>
          <w:sz w:val="24"/>
          <w:szCs w:val="24"/>
        </w:rPr>
        <w:t>Cela évite les biais liés à l’utilisation d’une année de base trop ancienne, qui peut ne plus représenter la structure actuelle de l’économie.</w:t>
      </w:r>
    </w:p>
    <w:p w14:paraId="0DE0D052" w14:textId="77777777" w:rsidR="00B77031" w:rsidRPr="00B77031" w:rsidRDefault="00B77031" w:rsidP="00551294">
      <w:pPr>
        <w:numPr>
          <w:ilvl w:val="0"/>
          <w:numId w:val="5"/>
        </w:numPr>
        <w:rPr>
          <w:sz w:val="24"/>
          <w:szCs w:val="24"/>
        </w:rPr>
      </w:pPr>
      <w:r w:rsidRPr="00B77031">
        <w:rPr>
          <w:sz w:val="24"/>
          <w:szCs w:val="24"/>
        </w:rPr>
        <w:t>Le PIB en euros chaînés est donc une mesure plus précise et dynamique du PIB réel.</w:t>
      </w:r>
    </w:p>
    <w:p w14:paraId="06D2A53C" w14:textId="77777777" w:rsidR="008C3D9E" w:rsidRPr="0025718A" w:rsidRDefault="008C3D9E" w:rsidP="00B77031">
      <w:pPr>
        <w:rPr>
          <w:sz w:val="24"/>
          <w:szCs w:val="24"/>
          <w:u w:val="single"/>
        </w:rPr>
      </w:pPr>
    </w:p>
    <w:p w14:paraId="04A49FDA" w14:textId="0C71DA5C" w:rsidR="00B77031" w:rsidRPr="0025718A" w:rsidRDefault="00B77031" w:rsidP="00B77031">
      <w:pPr>
        <w:rPr>
          <w:sz w:val="24"/>
          <w:szCs w:val="24"/>
          <w:u w:val="single"/>
        </w:rPr>
      </w:pPr>
      <w:r w:rsidRPr="0025718A">
        <w:rPr>
          <w:sz w:val="24"/>
          <w:szCs w:val="24"/>
          <w:u w:val="single"/>
        </w:rPr>
        <w:t>En résumé</w:t>
      </w:r>
      <w:r w:rsidRPr="00F86120">
        <w:rPr>
          <w:sz w:val="24"/>
          <w:szCs w:val="24"/>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693"/>
        <w:gridCol w:w="2842"/>
        <w:gridCol w:w="3527"/>
      </w:tblGrid>
      <w:tr w:rsidR="00B77031" w:rsidRPr="00B77031" w14:paraId="35D2A2BA" w14:textId="77777777">
        <w:trPr>
          <w:tblHeader/>
        </w:trPr>
        <w:tc>
          <w:tcPr>
            <w:tcW w:w="0" w:type="auto"/>
            <w:tcBorders>
              <w:top w:val="single" w:sz="4" w:space="0" w:color="BEBEB9"/>
              <w:left w:val="single" w:sz="4" w:space="0" w:color="BEBEB9"/>
              <w:bottom w:val="single" w:sz="4" w:space="0" w:color="BEBEB9"/>
              <w:right w:val="single" w:sz="4" w:space="0" w:color="BEBEB9"/>
            </w:tcBorders>
            <w:tcMar>
              <w:top w:w="90" w:type="dxa"/>
              <w:left w:w="195" w:type="dxa"/>
              <w:bottom w:w="90" w:type="dxa"/>
              <w:right w:w="195" w:type="dxa"/>
            </w:tcMar>
            <w:vAlign w:val="center"/>
            <w:hideMark/>
          </w:tcPr>
          <w:p w14:paraId="3A951B4E" w14:textId="77777777" w:rsidR="00B77031" w:rsidRPr="00B77031" w:rsidRDefault="00B77031" w:rsidP="00F86120">
            <w:pPr>
              <w:jc w:val="center"/>
              <w:rPr>
                <w:b/>
                <w:bCs/>
                <w:sz w:val="24"/>
                <w:szCs w:val="24"/>
              </w:rPr>
            </w:pPr>
            <w:r w:rsidRPr="00B77031">
              <w:rPr>
                <w:b/>
                <w:bCs/>
                <w:sz w:val="24"/>
                <w:szCs w:val="24"/>
              </w:rPr>
              <w:t>Aspect</w:t>
            </w:r>
          </w:p>
        </w:tc>
        <w:tc>
          <w:tcPr>
            <w:tcW w:w="0" w:type="auto"/>
            <w:tcBorders>
              <w:top w:val="single" w:sz="4" w:space="0" w:color="BEBEB9"/>
              <w:left w:val="single" w:sz="4" w:space="0" w:color="BEBEB9"/>
              <w:bottom w:val="single" w:sz="4" w:space="0" w:color="BEBEB9"/>
              <w:right w:val="single" w:sz="4" w:space="0" w:color="BEBEB9"/>
            </w:tcBorders>
            <w:tcMar>
              <w:top w:w="90" w:type="dxa"/>
              <w:left w:w="195" w:type="dxa"/>
              <w:bottom w:w="90" w:type="dxa"/>
              <w:right w:w="195" w:type="dxa"/>
            </w:tcMar>
            <w:vAlign w:val="center"/>
            <w:hideMark/>
          </w:tcPr>
          <w:p w14:paraId="05454027" w14:textId="77777777" w:rsidR="00B77031" w:rsidRPr="0025718A" w:rsidRDefault="00B77031" w:rsidP="00F86120">
            <w:pPr>
              <w:jc w:val="center"/>
              <w:rPr>
                <w:b/>
                <w:bCs/>
                <w:sz w:val="24"/>
                <w:szCs w:val="24"/>
              </w:rPr>
            </w:pPr>
            <w:r w:rsidRPr="0025718A">
              <w:rPr>
                <w:b/>
                <w:bCs/>
                <w:sz w:val="24"/>
                <w:szCs w:val="24"/>
              </w:rPr>
              <w:t>Prix constants (année base fixe)</w:t>
            </w:r>
          </w:p>
        </w:tc>
        <w:tc>
          <w:tcPr>
            <w:tcW w:w="0" w:type="auto"/>
            <w:tcBorders>
              <w:top w:val="single" w:sz="4" w:space="0" w:color="BEBEB9"/>
              <w:left w:val="single" w:sz="4" w:space="0" w:color="BEBEB9"/>
              <w:bottom w:val="single" w:sz="4" w:space="0" w:color="BEBEB9"/>
              <w:right w:val="single" w:sz="4" w:space="0" w:color="BEBEB9"/>
            </w:tcBorders>
            <w:tcMar>
              <w:top w:w="90" w:type="dxa"/>
              <w:left w:w="195" w:type="dxa"/>
              <w:bottom w:w="90" w:type="dxa"/>
              <w:right w:w="195" w:type="dxa"/>
            </w:tcMar>
            <w:vAlign w:val="center"/>
            <w:hideMark/>
          </w:tcPr>
          <w:p w14:paraId="4CBAD037" w14:textId="77777777" w:rsidR="00B77031" w:rsidRPr="0025718A" w:rsidRDefault="00B77031" w:rsidP="00F86120">
            <w:pPr>
              <w:jc w:val="center"/>
              <w:rPr>
                <w:b/>
                <w:bCs/>
                <w:sz w:val="24"/>
                <w:szCs w:val="24"/>
              </w:rPr>
            </w:pPr>
            <w:r w:rsidRPr="0025718A">
              <w:rPr>
                <w:b/>
                <w:bCs/>
                <w:sz w:val="24"/>
                <w:szCs w:val="24"/>
              </w:rPr>
              <w:t>Euros chaînés (année base mobile)</w:t>
            </w:r>
          </w:p>
        </w:tc>
      </w:tr>
      <w:tr w:rsidR="00B77031" w:rsidRPr="00B77031" w14:paraId="235E79ED" w14:textId="77777777">
        <w:tc>
          <w:tcPr>
            <w:tcW w:w="0" w:type="auto"/>
            <w:tcBorders>
              <w:top w:val="single" w:sz="4" w:space="0" w:color="BEBEB9"/>
              <w:left w:val="single" w:sz="4" w:space="0" w:color="BEBEB9"/>
              <w:bottom w:val="single" w:sz="4" w:space="0" w:color="BEBEB9"/>
              <w:right w:val="single" w:sz="4" w:space="0" w:color="BEBEB9"/>
            </w:tcBorders>
            <w:tcMar>
              <w:top w:w="90" w:type="dxa"/>
              <w:left w:w="195" w:type="dxa"/>
              <w:bottom w:w="90" w:type="dxa"/>
              <w:right w:w="195" w:type="dxa"/>
            </w:tcMar>
            <w:vAlign w:val="center"/>
            <w:hideMark/>
          </w:tcPr>
          <w:p w14:paraId="6CB97DC1" w14:textId="77777777" w:rsidR="00B77031" w:rsidRPr="00B77031" w:rsidRDefault="00B77031" w:rsidP="00F86120">
            <w:pPr>
              <w:jc w:val="center"/>
              <w:rPr>
                <w:sz w:val="24"/>
                <w:szCs w:val="24"/>
              </w:rPr>
            </w:pPr>
            <w:r w:rsidRPr="00B77031">
              <w:rPr>
                <w:sz w:val="24"/>
                <w:szCs w:val="24"/>
              </w:rPr>
              <w:t>Année de base</w:t>
            </w:r>
          </w:p>
        </w:tc>
        <w:tc>
          <w:tcPr>
            <w:tcW w:w="0" w:type="auto"/>
            <w:tcBorders>
              <w:top w:val="single" w:sz="4" w:space="0" w:color="BEBEB9"/>
              <w:left w:val="single" w:sz="4" w:space="0" w:color="BEBEB9"/>
              <w:bottom w:val="single" w:sz="4" w:space="0" w:color="BEBEB9"/>
              <w:right w:val="single" w:sz="4" w:space="0" w:color="BEBEB9"/>
            </w:tcBorders>
            <w:tcMar>
              <w:top w:w="90" w:type="dxa"/>
              <w:left w:w="195" w:type="dxa"/>
              <w:bottom w:w="90" w:type="dxa"/>
              <w:right w:w="195" w:type="dxa"/>
            </w:tcMar>
            <w:vAlign w:val="center"/>
            <w:hideMark/>
          </w:tcPr>
          <w:p w14:paraId="231A3A32" w14:textId="77777777" w:rsidR="00B77031" w:rsidRPr="0025718A" w:rsidRDefault="00B77031" w:rsidP="00F86120">
            <w:pPr>
              <w:jc w:val="center"/>
              <w:rPr>
                <w:sz w:val="24"/>
                <w:szCs w:val="24"/>
              </w:rPr>
            </w:pPr>
            <w:r w:rsidRPr="0025718A">
              <w:rPr>
                <w:sz w:val="24"/>
                <w:szCs w:val="24"/>
              </w:rPr>
              <w:t>Fixe (ex : 2015)</w:t>
            </w:r>
          </w:p>
        </w:tc>
        <w:tc>
          <w:tcPr>
            <w:tcW w:w="0" w:type="auto"/>
            <w:tcBorders>
              <w:top w:val="single" w:sz="4" w:space="0" w:color="BEBEB9"/>
              <w:left w:val="single" w:sz="4" w:space="0" w:color="BEBEB9"/>
              <w:bottom w:val="single" w:sz="4" w:space="0" w:color="BEBEB9"/>
              <w:right w:val="single" w:sz="4" w:space="0" w:color="BEBEB9"/>
            </w:tcBorders>
            <w:tcMar>
              <w:top w:w="90" w:type="dxa"/>
              <w:left w:w="195" w:type="dxa"/>
              <w:bottom w:w="90" w:type="dxa"/>
              <w:right w:w="195" w:type="dxa"/>
            </w:tcMar>
            <w:vAlign w:val="center"/>
            <w:hideMark/>
          </w:tcPr>
          <w:p w14:paraId="403744FD" w14:textId="77777777" w:rsidR="00B77031" w:rsidRPr="0025718A" w:rsidRDefault="00B77031" w:rsidP="00F86120">
            <w:pPr>
              <w:jc w:val="center"/>
              <w:rPr>
                <w:sz w:val="24"/>
                <w:szCs w:val="24"/>
              </w:rPr>
            </w:pPr>
            <w:r w:rsidRPr="0025718A">
              <w:rPr>
                <w:sz w:val="24"/>
                <w:szCs w:val="24"/>
              </w:rPr>
              <w:t>Change chaque année, on "chaîne" les bases</w:t>
            </w:r>
          </w:p>
        </w:tc>
      </w:tr>
      <w:tr w:rsidR="00B77031" w:rsidRPr="00B77031" w14:paraId="1AE077F8" w14:textId="77777777">
        <w:tc>
          <w:tcPr>
            <w:tcW w:w="0" w:type="auto"/>
            <w:tcBorders>
              <w:top w:val="single" w:sz="4" w:space="0" w:color="BEBEB9"/>
              <w:left w:val="single" w:sz="4" w:space="0" w:color="BEBEB9"/>
              <w:bottom w:val="single" w:sz="4" w:space="0" w:color="BEBEB9"/>
              <w:right w:val="single" w:sz="4" w:space="0" w:color="BEBEB9"/>
            </w:tcBorders>
            <w:tcMar>
              <w:top w:w="90" w:type="dxa"/>
              <w:left w:w="195" w:type="dxa"/>
              <w:bottom w:w="90" w:type="dxa"/>
              <w:right w:w="195" w:type="dxa"/>
            </w:tcMar>
            <w:vAlign w:val="center"/>
            <w:hideMark/>
          </w:tcPr>
          <w:p w14:paraId="7A782EAB" w14:textId="77777777" w:rsidR="00B77031" w:rsidRPr="00B77031" w:rsidRDefault="00B77031" w:rsidP="00F86120">
            <w:pPr>
              <w:jc w:val="center"/>
              <w:rPr>
                <w:sz w:val="24"/>
                <w:szCs w:val="24"/>
              </w:rPr>
            </w:pPr>
            <w:r w:rsidRPr="00B77031">
              <w:rPr>
                <w:sz w:val="24"/>
                <w:szCs w:val="24"/>
              </w:rPr>
              <w:t>Ajustement de l’inflation</w:t>
            </w:r>
          </w:p>
        </w:tc>
        <w:tc>
          <w:tcPr>
            <w:tcW w:w="0" w:type="auto"/>
            <w:tcBorders>
              <w:top w:val="single" w:sz="4" w:space="0" w:color="BEBEB9"/>
              <w:left w:val="single" w:sz="4" w:space="0" w:color="BEBEB9"/>
              <w:bottom w:val="single" w:sz="4" w:space="0" w:color="BEBEB9"/>
              <w:right w:val="single" w:sz="4" w:space="0" w:color="BEBEB9"/>
            </w:tcBorders>
            <w:tcMar>
              <w:top w:w="90" w:type="dxa"/>
              <w:left w:w="195" w:type="dxa"/>
              <w:bottom w:w="90" w:type="dxa"/>
              <w:right w:w="195" w:type="dxa"/>
            </w:tcMar>
            <w:vAlign w:val="center"/>
            <w:hideMark/>
          </w:tcPr>
          <w:p w14:paraId="6FA35173" w14:textId="77777777" w:rsidR="00B77031" w:rsidRPr="0025718A" w:rsidRDefault="00B77031" w:rsidP="00F86120">
            <w:pPr>
              <w:jc w:val="center"/>
              <w:rPr>
                <w:sz w:val="24"/>
                <w:szCs w:val="24"/>
              </w:rPr>
            </w:pPr>
            <w:r w:rsidRPr="0025718A">
              <w:rPr>
                <w:sz w:val="24"/>
                <w:szCs w:val="24"/>
              </w:rPr>
              <w:t>Oui, mais avec une base fixe</w:t>
            </w:r>
          </w:p>
        </w:tc>
        <w:tc>
          <w:tcPr>
            <w:tcW w:w="0" w:type="auto"/>
            <w:tcBorders>
              <w:top w:val="single" w:sz="4" w:space="0" w:color="BEBEB9"/>
              <w:left w:val="single" w:sz="4" w:space="0" w:color="BEBEB9"/>
              <w:bottom w:val="single" w:sz="4" w:space="0" w:color="BEBEB9"/>
              <w:right w:val="single" w:sz="4" w:space="0" w:color="BEBEB9"/>
            </w:tcBorders>
            <w:tcMar>
              <w:top w:w="90" w:type="dxa"/>
              <w:left w:w="195" w:type="dxa"/>
              <w:bottom w:w="90" w:type="dxa"/>
              <w:right w:w="195" w:type="dxa"/>
            </w:tcMar>
            <w:vAlign w:val="center"/>
            <w:hideMark/>
          </w:tcPr>
          <w:p w14:paraId="6778A861" w14:textId="77777777" w:rsidR="00B77031" w:rsidRPr="0025718A" w:rsidRDefault="00B77031" w:rsidP="00F86120">
            <w:pPr>
              <w:jc w:val="center"/>
              <w:rPr>
                <w:sz w:val="24"/>
                <w:szCs w:val="24"/>
              </w:rPr>
            </w:pPr>
            <w:r w:rsidRPr="0025718A">
              <w:rPr>
                <w:sz w:val="24"/>
                <w:szCs w:val="24"/>
              </w:rPr>
              <w:t>Oui, avec une base qui évolue chaque année</w:t>
            </w:r>
          </w:p>
        </w:tc>
      </w:tr>
      <w:tr w:rsidR="00B77031" w:rsidRPr="00B77031" w14:paraId="1D31797F" w14:textId="77777777">
        <w:tc>
          <w:tcPr>
            <w:tcW w:w="0" w:type="auto"/>
            <w:tcBorders>
              <w:top w:val="single" w:sz="4" w:space="0" w:color="BEBEB9"/>
              <w:left w:val="single" w:sz="4" w:space="0" w:color="BEBEB9"/>
              <w:bottom w:val="single" w:sz="4" w:space="0" w:color="BEBEB9"/>
              <w:right w:val="single" w:sz="4" w:space="0" w:color="BEBEB9"/>
            </w:tcBorders>
            <w:tcMar>
              <w:top w:w="90" w:type="dxa"/>
              <w:left w:w="195" w:type="dxa"/>
              <w:bottom w:w="90" w:type="dxa"/>
              <w:right w:w="195" w:type="dxa"/>
            </w:tcMar>
            <w:vAlign w:val="center"/>
            <w:hideMark/>
          </w:tcPr>
          <w:p w14:paraId="306719B2" w14:textId="77777777" w:rsidR="00B77031" w:rsidRPr="00B77031" w:rsidRDefault="00B77031" w:rsidP="00F86120">
            <w:pPr>
              <w:jc w:val="center"/>
              <w:rPr>
                <w:sz w:val="24"/>
                <w:szCs w:val="24"/>
              </w:rPr>
            </w:pPr>
            <w:r w:rsidRPr="00B77031">
              <w:rPr>
                <w:sz w:val="24"/>
                <w:szCs w:val="24"/>
              </w:rPr>
              <w:t>Représentation de l’économie</w:t>
            </w:r>
          </w:p>
        </w:tc>
        <w:tc>
          <w:tcPr>
            <w:tcW w:w="0" w:type="auto"/>
            <w:tcBorders>
              <w:top w:val="single" w:sz="4" w:space="0" w:color="BEBEB9"/>
              <w:left w:val="single" w:sz="4" w:space="0" w:color="BEBEB9"/>
              <w:bottom w:val="single" w:sz="4" w:space="0" w:color="BEBEB9"/>
              <w:right w:val="single" w:sz="4" w:space="0" w:color="BEBEB9"/>
            </w:tcBorders>
            <w:tcMar>
              <w:top w:w="90" w:type="dxa"/>
              <w:left w:w="195" w:type="dxa"/>
              <w:bottom w:w="90" w:type="dxa"/>
              <w:right w:w="195" w:type="dxa"/>
            </w:tcMar>
            <w:vAlign w:val="center"/>
            <w:hideMark/>
          </w:tcPr>
          <w:p w14:paraId="7E5188C4" w14:textId="77777777" w:rsidR="00B77031" w:rsidRPr="0025718A" w:rsidRDefault="00B77031" w:rsidP="00F86120">
            <w:pPr>
              <w:jc w:val="center"/>
              <w:rPr>
                <w:sz w:val="24"/>
                <w:szCs w:val="24"/>
              </w:rPr>
            </w:pPr>
            <w:r w:rsidRPr="0025718A">
              <w:rPr>
                <w:sz w:val="24"/>
                <w:szCs w:val="24"/>
              </w:rPr>
              <w:t>Moins flexible, peut devenir obsolète</w:t>
            </w:r>
          </w:p>
        </w:tc>
        <w:tc>
          <w:tcPr>
            <w:tcW w:w="0" w:type="auto"/>
            <w:tcBorders>
              <w:top w:val="single" w:sz="4" w:space="0" w:color="BEBEB9"/>
              <w:left w:val="single" w:sz="4" w:space="0" w:color="BEBEB9"/>
              <w:bottom w:val="single" w:sz="4" w:space="0" w:color="BEBEB9"/>
              <w:right w:val="single" w:sz="4" w:space="0" w:color="BEBEB9"/>
            </w:tcBorders>
            <w:tcMar>
              <w:top w:w="90" w:type="dxa"/>
              <w:left w:w="195" w:type="dxa"/>
              <w:bottom w:w="90" w:type="dxa"/>
              <w:right w:w="195" w:type="dxa"/>
            </w:tcMar>
            <w:vAlign w:val="center"/>
            <w:hideMark/>
          </w:tcPr>
          <w:p w14:paraId="18F8D5DF" w14:textId="77777777" w:rsidR="00B77031" w:rsidRPr="0025718A" w:rsidRDefault="00B77031" w:rsidP="00F86120">
            <w:pPr>
              <w:jc w:val="center"/>
              <w:rPr>
                <w:sz w:val="24"/>
                <w:szCs w:val="24"/>
              </w:rPr>
            </w:pPr>
            <w:r w:rsidRPr="0025718A">
              <w:rPr>
                <w:sz w:val="24"/>
                <w:szCs w:val="24"/>
              </w:rPr>
              <w:t>Plus flexible, reflète mieux les changements</w:t>
            </w:r>
          </w:p>
        </w:tc>
      </w:tr>
      <w:tr w:rsidR="00B77031" w:rsidRPr="00B77031" w14:paraId="33E5613B" w14:textId="77777777">
        <w:tc>
          <w:tcPr>
            <w:tcW w:w="0" w:type="auto"/>
            <w:tcBorders>
              <w:top w:val="single" w:sz="4" w:space="0" w:color="BEBEB9"/>
              <w:left w:val="single" w:sz="4" w:space="0" w:color="BEBEB9"/>
              <w:bottom w:val="single" w:sz="4" w:space="0" w:color="BEBEB9"/>
              <w:right w:val="single" w:sz="4" w:space="0" w:color="BEBEB9"/>
            </w:tcBorders>
            <w:tcMar>
              <w:top w:w="90" w:type="dxa"/>
              <w:left w:w="195" w:type="dxa"/>
              <w:bottom w:w="90" w:type="dxa"/>
              <w:right w:w="195" w:type="dxa"/>
            </w:tcMar>
            <w:vAlign w:val="center"/>
            <w:hideMark/>
          </w:tcPr>
          <w:p w14:paraId="0E0EBA6E" w14:textId="77777777" w:rsidR="00B77031" w:rsidRPr="00B77031" w:rsidRDefault="00B77031" w:rsidP="00F86120">
            <w:pPr>
              <w:jc w:val="center"/>
              <w:rPr>
                <w:sz w:val="24"/>
                <w:szCs w:val="24"/>
              </w:rPr>
            </w:pPr>
            <w:r w:rsidRPr="00B77031">
              <w:rPr>
                <w:sz w:val="24"/>
                <w:szCs w:val="24"/>
              </w:rPr>
              <w:t>Utilisation</w:t>
            </w:r>
          </w:p>
        </w:tc>
        <w:tc>
          <w:tcPr>
            <w:tcW w:w="0" w:type="auto"/>
            <w:tcBorders>
              <w:top w:val="single" w:sz="4" w:space="0" w:color="BEBEB9"/>
              <w:left w:val="single" w:sz="4" w:space="0" w:color="BEBEB9"/>
              <w:bottom w:val="single" w:sz="4" w:space="0" w:color="BEBEB9"/>
              <w:right w:val="single" w:sz="4" w:space="0" w:color="BEBEB9"/>
            </w:tcBorders>
            <w:tcMar>
              <w:top w:w="90" w:type="dxa"/>
              <w:left w:w="195" w:type="dxa"/>
              <w:bottom w:w="90" w:type="dxa"/>
              <w:right w:w="195" w:type="dxa"/>
            </w:tcMar>
            <w:vAlign w:val="center"/>
            <w:hideMark/>
          </w:tcPr>
          <w:p w14:paraId="6612D7C3" w14:textId="77777777" w:rsidR="00B77031" w:rsidRPr="0025718A" w:rsidRDefault="00B77031" w:rsidP="00F86120">
            <w:pPr>
              <w:jc w:val="center"/>
              <w:rPr>
                <w:sz w:val="24"/>
                <w:szCs w:val="24"/>
              </w:rPr>
            </w:pPr>
            <w:r w:rsidRPr="0025718A">
              <w:rPr>
                <w:sz w:val="24"/>
                <w:szCs w:val="24"/>
              </w:rPr>
              <w:t>Méthode classique</w:t>
            </w:r>
          </w:p>
        </w:tc>
        <w:tc>
          <w:tcPr>
            <w:tcW w:w="0" w:type="auto"/>
            <w:tcBorders>
              <w:top w:val="single" w:sz="4" w:space="0" w:color="BEBEB9"/>
              <w:left w:val="single" w:sz="4" w:space="0" w:color="BEBEB9"/>
              <w:bottom w:val="single" w:sz="4" w:space="0" w:color="BEBEB9"/>
              <w:right w:val="single" w:sz="4" w:space="0" w:color="BEBEB9"/>
            </w:tcBorders>
            <w:tcMar>
              <w:top w:w="90" w:type="dxa"/>
              <w:left w:w="195" w:type="dxa"/>
              <w:bottom w:w="90" w:type="dxa"/>
              <w:right w:w="195" w:type="dxa"/>
            </w:tcMar>
            <w:vAlign w:val="center"/>
            <w:hideMark/>
          </w:tcPr>
          <w:p w14:paraId="7BEC50D1" w14:textId="77777777" w:rsidR="00B77031" w:rsidRPr="0025718A" w:rsidRDefault="00B77031" w:rsidP="00F86120">
            <w:pPr>
              <w:jc w:val="center"/>
              <w:rPr>
                <w:sz w:val="24"/>
                <w:szCs w:val="24"/>
              </w:rPr>
            </w:pPr>
            <w:r w:rsidRPr="0025718A">
              <w:rPr>
                <w:sz w:val="24"/>
                <w:szCs w:val="24"/>
              </w:rPr>
              <w:t>Méthode recommandée par Eurostat et OCDE</w:t>
            </w:r>
          </w:p>
        </w:tc>
      </w:tr>
    </w:tbl>
    <w:p w14:paraId="267E5191" w14:textId="77777777" w:rsidR="008C3D9E" w:rsidRDefault="008C3D9E" w:rsidP="00B77031">
      <w:pPr>
        <w:rPr>
          <w:b/>
          <w:bCs/>
          <w:sz w:val="24"/>
          <w:szCs w:val="24"/>
        </w:rPr>
      </w:pPr>
    </w:p>
    <w:p w14:paraId="01CFDF4B" w14:textId="42CDACC6" w:rsidR="00B77031" w:rsidRPr="0025718A" w:rsidRDefault="00B77031" w:rsidP="00551294">
      <w:pPr>
        <w:pStyle w:val="Paragraphedeliste"/>
        <w:numPr>
          <w:ilvl w:val="0"/>
          <w:numId w:val="2"/>
        </w:numPr>
        <w:rPr>
          <w:sz w:val="24"/>
          <w:szCs w:val="24"/>
          <w:u w:val="single"/>
        </w:rPr>
      </w:pPr>
      <w:r w:rsidRPr="0025718A">
        <w:rPr>
          <w:sz w:val="24"/>
          <w:szCs w:val="24"/>
          <w:u w:val="single"/>
        </w:rPr>
        <w:t>Pourquoi utiliser les euros chaînés</w:t>
      </w:r>
      <w:r w:rsidRPr="00F86120">
        <w:rPr>
          <w:sz w:val="24"/>
          <w:szCs w:val="24"/>
        </w:rPr>
        <w:t xml:space="preserve"> ?</w:t>
      </w:r>
    </w:p>
    <w:p w14:paraId="1EB5DEF8" w14:textId="77777777" w:rsidR="00B77031" w:rsidRPr="00B77031" w:rsidRDefault="00B77031" w:rsidP="00F86120">
      <w:pPr>
        <w:jc w:val="both"/>
        <w:rPr>
          <w:sz w:val="24"/>
          <w:szCs w:val="24"/>
        </w:rPr>
      </w:pPr>
      <w:r w:rsidRPr="00B77031">
        <w:rPr>
          <w:sz w:val="24"/>
          <w:szCs w:val="24"/>
        </w:rPr>
        <w:t>Cette méthode est la norme dans les statistiques européennes (Eurostat) et permet d’avoir une mesure plus fiable de la croissance économique réelle sur plusieurs années, en tenant compte des évolutions des prix et des habitudes de consommation.</w:t>
      </w:r>
    </w:p>
    <w:p w14:paraId="6977016A" w14:textId="77777777" w:rsidR="00B77031" w:rsidRPr="00B77031" w:rsidRDefault="00B77031" w:rsidP="00F86120">
      <w:pPr>
        <w:jc w:val="both"/>
        <w:rPr>
          <w:sz w:val="24"/>
          <w:szCs w:val="24"/>
        </w:rPr>
      </w:pPr>
      <w:r w:rsidRPr="00B77031">
        <w:rPr>
          <w:b/>
          <w:bCs/>
          <w:sz w:val="24"/>
          <w:szCs w:val="24"/>
        </w:rPr>
        <w:t>En pratique</w:t>
      </w:r>
      <w:r w:rsidRPr="00B77031">
        <w:rPr>
          <w:sz w:val="24"/>
          <w:szCs w:val="24"/>
        </w:rPr>
        <w:t>, quand on parle de la croissance du PIB "à prix constants en euros chaînés," on parle donc de la croissance réelle corrigée de l’inflation avec une méthode statistique avancée qui suit l’évolution économique de manière plus précise et actualisée. C’est la méthode utilisée pour les publications officielles en Belgique et dans l’Union européenne.</w:t>
      </w:r>
    </w:p>
    <w:p w14:paraId="635DAA72" w14:textId="69CD01A4" w:rsidR="00B77031" w:rsidRDefault="00B77031" w:rsidP="007B3AB5">
      <w:pPr>
        <w:rPr>
          <w:color w:val="4472C4" w:themeColor="accent1"/>
          <w:sz w:val="24"/>
          <w:szCs w:val="24"/>
        </w:rPr>
      </w:pPr>
    </w:p>
    <w:p w14:paraId="29EBC87B" w14:textId="77777777" w:rsidR="00282AE0" w:rsidRDefault="00282AE0" w:rsidP="007B3AB5">
      <w:pPr>
        <w:rPr>
          <w:color w:val="4472C4" w:themeColor="accent1"/>
          <w:sz w:val="24"/>
          <w:szCs w:val="24"/>
        </w:rPr>
      </w:pPr>
    </w:p>
    <w:p w14:paraId="042BB4CF" w14:textId="15694AFA" w:rsidR="007B3AB5" w:rsidRPr="0025718A" w:rsidRDefault="006F111D" w:rsidP="00551294">
      <w:pPr>
        <w:pStyle w:val="Paragraphedeliste"/>
        <w:numPr>
          <w:ilvl w:val="0"/>
          <w:numId w:val="29"/>
        </w:numPr>
        <w:ind w:left="993" w:hanging="284"/>
        <w:rPr>
          <w:rFonts w:cstheme="minorHAnsi"/>
          <w:color w:val="0070C0"/>
          <w:sz w:val="24"/>
          <w:szCs w:val="24"/>
          <w:u w:val="single"/>
          <w:bdr w:val="none" w:sz="0" w:space="0" w:color="auto" w:frame="1"/>
          <w:shd w:val="clear" w:color="auto" w:fill="FFFFFF"/>
        </w:rPr>
      </w:pPr>
      <w:r w:rsidRPr="0025718A">
        <w:rPr>
          <w:rFonts w:cstheme="minorHAnsi"/>
          <w:color w:val="0070C0"/>
          <w:sz w:val="24"/>
          <w:szCs w:val="24"/>
          <w:u w:val="single"/>
          <w:bdr w:val="none" w:sz="0" w:space="0" w:color="auto" w:frame="1"/>
          <w:shd w:val="clear" w:color="auto" w:fill="FFFFFF"/>
        </w:rPr>
        <w:lastRenderedPageBreak/>
        <w:t>I</w:t>
      </w:r>
      <w:r w:rsidR="00227E4B" w:rsidRPr="0025718A">
        <w:rPr>
          <w:rFonts w:cstheme="minorHAnsi"/>
          <w:color w:val="0070C0"/>
          <w:sz w:val="24"/>
          <w:szCs w:val="24"/>
          <w:u w:val="single"/>
          <w:bdr w:val="none" w:sz="0" w:space="0" w:color="auto" w:frame="1"/>
          <w:shd w:val="clear" w:color="auto" w:fill="FFFFFF"/>
        </w:rPr>
        <w:t>llustration de la différence de la valeur nominale et de la valeur réelle par l’analyse</w:t>
      </w:r>
      <w:r w:rsidRPr="0025718A">
        <w:rPr>
          <w:rFonts w:cstheme="minorHAnsi"/>
          <w:color w:val="0070C0"/>
          <w:sz w:val="24"/>
          <w:szCs w:val="24"/>
          <w:u w:val="single"/>
          <w:bdr w:val="none" w:sz="0" w:space="0" w:color="auto" w:frame="1"/>
          <w:shd w:val="clear" w:color="auto" w:fill="FFFFFF"/>
        </w:rPr>
        <w:t xml:space="preserve"> de l’évolution du salaire nominal et du salaire réel aux USA </w:t>
      </w:r>
      <w:r w:rsidR="00797FE8" w:rsidRPr="0025718A">
        <w:rPr>
          <w:rFonts w:cstheme="minorHAnsi"/>
          <w:color w:val="0070C0"/>
          <w:sz w:val="24"/>
          <w:szCs w:val="24"/>
          <w:u w:val="single"/>
          <w:bdr w:val="none" w:sz="0" w:space="0" w:color="auto" w:frame="1"/>
          <w:shd w:val="clear" w:color="auto" w:fill="FFFFFF"/>
        </w:rPr>
        <w:t xml:space="preserve">  </w:t>
      </w:r>
    </w:p>
    <w:p w14:paraId="7904D404" w14:textId="34BA5D66" w:rsidR="0025718A" w:rsidRPr="00F86120" w:rsidRDefault="0025718A" w:rsidP="0025718A">
      <w:pPr>
        <w:rPr>
          <w:sz w:val="20"/>
          <w:szCs w:val="20"/>
        </w:rPr>
      </w:pPr>
      <w:r>
        <w:rPr>
          <w:b/>
          <w:bCs/>
          <w:i/>
          <w:iCs/>
          <w:sz w:val="24"/>
          <w:szCs w:val="24"/>
          <w:u w:val="single"/>
          <w:lang w:val="fr-FR"/>
        </w:rPr>
        <w:t>Vidéo</w:t>
      </w:r>
      <w:r w:rsidRPr="0025718A">
        <w:rPr>
          <w:b/>
          <w:bCs/>
          <w:i/>
          <w:iCs/>
          <w:sz w:val="24"/>
          <w:szCs w:val="24"/>
          <w:lang w:val="fr-FR"/>
        </w:rPr>
        <w:t> :</w:t>
      </w:r>
      <w:r w:rsidR="00F86120">
        <w:rPr>
          <w:b/>
          <w:bCs/>
          <w:i/>
          <w:iCs/>
          <w:sz w:val="24"/>
          <w:szCs w:val="24"/>
          <w:lang w:val="fr-FR"/>
        </w:rPr>
        <w:t xml:space="preserve"> </w:t>
      </w:r>
      <w:hyperlink r:id="rId16" w:history="1">
        <w:r w:rsidR="00F86120" w:rsidRPr="00C5076C">
          <w:rPr>
            <w:rStyle w:val="Lienhypertexte"/>
            <w:sz w:val="20"/>
            <w:szCs w:val="20"/>
          </w:rPr>
          <w:t>https://www.youtube.com/watch?v=sfGwoKoOem4</w:t>
        </w:r>
      </w:hyperlink>
      <w:r w:rsidR="00F86120">
        <w:rPr>
          <w:sz w:val="20"/>
          <w:szCs w:val="20"/>
        </w:rPr>
        <w:t xml:space="preserve"> </w:t>
      </w:r>
      <w:r w:rsidRPr="00F86120">
        <w:rPr>
          <w:sz w:val="20"/>
          <w:szCs w:val="20"/>
        </w:rPr>
        <w:t xml:space="preserve">  </w:t>
      </w:r>
    </w:p>
    <w:p w14:paraId="113BF2D4" w14:textId="77777777" w:rsidR="0025718A" w:rsidRDefault="0025718A" w:rsidP="0025718A">
      <w:pPr>
        <w:spacing w:after="0"/>
        <w:rPr>
          <w:i/>
          <w:iCs/>
          <w:sz w:val="24"/>
          <w:szCs w:val="24"/>
          <w:lang w:val="fr-FR"/>
        </w:rPr>
      </w:pPr>
      <w:r w:rsidRPr="0025718A">
        <w:rPr>
          <w:b/>
          <w:bCs/>
          <w:i/>
          <w:iCs/>
          <w:noProof/>
          <w:sz w:val="24"/>
          <w:szCs w:val="24"/>
          <w:lang w:val="fr-FR"/>
        </w:rPr>
        <w:drawing>
          <wp:inline distT="0" distB="0" distL="0" distR="0" wp14:anchorId="7C77964D" wp14:editId="2E29D8D5">
            <wp:extent cx="368300" cy="368300"/>
            <wp:effectExtent l="0" t="0" r="0" b="0"/>
            <wp:docPr id="2061471583" name="Graphique 6" descr="Stylo de calligraphi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71583" name="Graphique 2061471583" descr="Stylo de calligraphie contour"/>
                    <pic:cNvPicPr/>
                  </pic:nvPicPr>
                  <pic:blipFill>
                    <a:blip r:embed="rId8">
                      <a:extLst>
                        <a:ext uri="{96DAC541-7B7A-43D3-8B79-37D633B846F1}">
                          <asvg:svgBlip xmlns:asvg="http://schemas.microsoft.com/office/drawing/2016/SVG/main" r:embed="rId9"/>
                        </a:ext>
                      </a:extLst>
                    </a:blip>
                    <a:stretch>
                      <a:fillRect/>
                    </a:stretch>
                  </pic:blipFill>
                  <pic:spPr>
                    <a:xfrm rot="16200000">
                      <a:off x="0" y="0"/>
                      <a:ext cx="368300" cy="368300"/>
                    </a:xfrm>
                    <a:prstGeom prst="rect">
                      <a:avLst/>
                    </a:prstGeom>
                  </pic:spPr>
                </pic:pic>
              </a:graphicData>
            </a:graphic>
          </wp:inline>
        </w:drawing>
      </w:r>
      <w:proofErr w:type="gramStart"/>
      <w:r w:rsidRPr="0025718A">
        <w:rPr>
          <w:b/>
          <w:bCs/>
          <w:i/>
          <w:iCs/>
          <w:sz w:val="24"/>
          <w:szCs w:val="24"/>
          <w:u w:val="single"/>
          <w:lang w:val="fr-FR"/>
        </w:rPr>
        <w:t>Consigne</w:t>
      </w:r>
      <w:r w:rsidRPr="0025718A">
        <w:rPr>
          <w:b/>
          <w:bCs/>
          <w:i/>
          <w:iCs/>
          <w:sz w:val="24"/>
          <w:szCs w:val="24"/>
          <w:lang w:val="fr-FR"/>
        </w:rPr>
        <w:t>:</w:t>
      </w:r>
      <w:proofErr w:type="gramEnd"/>
      <w:r w:rsidRPr="0025718A">
        <w:rPr>
          <w:b/>
          <w:bCs/>
          <w:i/>
          <w:iCs/>
          <w:sz w:val="24"/>
          <w:szCs w:val="24"/>
          <w:lang w:val="fr-FR"/>
        </w:rPr>
        <w:t xml:space="preserve"> </w:t>
      </w:r>
      <w:r w:rsidRPr="0025718A">
        <w:rPr>
          <w:i/>
          <w:iCs/>
          <w:sz w:val="24"/>
          <w:szCs w:val="24"/>
          <w:lang w:val="fr-FR"/>
        </w:rPr>
        <w:t xml:space="preserve">grâce à une écoute de la vidéo en classe, résumez les éléments principaux </w:t>
      </w:r>
      <w:r>
        <w:rPr>
          <w:i/>
          <w:iCs/>
          <w:sz w:val="24"/>
          <w:szCs w:val="24"/>
          <w:lang w:val="fr-FR"/>
        </w:rPr>
        <w:t xml:space="preserve">    </w:t>
      </w:r>
    </w:p>
    <w:p w14:paraId="67D05058" w14:textId="2DAD7739" w:rsidR="0025718A" w:rsidRPr="0025718A" w:rsidRDefault="0025718A" w:rsidP="0025718A">
      <w:pPr>
        <w:spacing w:after="0"/>
        <w:rPr>
          <w:i/>
          <w:iCs/>
          <w:sz w:val="24"/>
          <w:szCs w:val="24"/>
          <w:lang w:val="fr-FR"/>
        </w:rPr>
      </w:pPr>
      <w:r>
        <w:rPr>
          <w:i/>
          <w:iCs/>
          <w:sz w:val="24"/>
          <w:szCs w:val="24"/>
          <w:lang w:val="fr-FR"/>
        </w:rPr>
        <w:t xml:space="preserve">           </w:t>
      </w:r>
      <w:proofErr w:type="gramStart"/>
      <w:r w:rsidRPr="0025718A">
        <w:rPr>
          <w:i/>
          <w:iCs/>
          <w:sz w:val="24"/>
          <w:szCs w:val="24"/>
          <w:lang w:val="fr-FR"/>
        </w:rPr>
        <w:t>présentés</w:t>
      </w:r>
      <w:proofErr w:type="gramEnd"/>
      <w:r w:rsidRPr="0025718A">
        <w:rPr>
          <w:i/>
          <w:iCs/>
          <w:sz w:val="24"/>
          <w:szCs w:val="24"/>
          <w:lang w:val="fr-FR"/>
        </w:rPr>
        <w:t>.</w:t>
      </w:r>
    </w:p>
    <w:p w14:paraId="31F6F8F8" w14:textId="1F8DF959" w:rsidR="00C45940" w:rsidRDefault="00C45940">
      <w:pPr>
        <w:spacing w:after="160" w:line="259" w:lineRule="auto"/>
        <w:rPr>
          <w:sz w:val="24"/>
          <w:szCs w:val="24"/>
        </w:rPr>
      </w:pPr>
      <w:r>
        <w:rPr>
          <w:sz w:val="24"/>
          <w:szCs w:val="24"/>
        </w:rPr>
        <w:br w:type="page"/>
      </w:r>
    </w:p>
    <w:p w14:paraId="25943119" w14:textId="49AAAF46" w:rsidR="0039116D" w:rsidRPr="0025718A" w:rsidRDefault="00797FE8" w:rsidP="00551294">
      <w:pPr>
        <w:pStyle w:val="Titre1"/>
        <w:numPr>
          <w:ilvl w:val="0"/>
          <w:numId w:val="13"/>
        </w:numPr>
        <w:rPr>
          <w:rFonts w:asciiTheme="minorHAnsi" w:hAnsiTheme="minorHAnsi"/>
          <w:sz w:val="24"/>
          <w:szCs w:val="24"/>
          <w:u w:val="single"/>
        </w:rPr>
      </w:pPr>
      <w:r w:rsidRPr="0025718A">
        <w:rPr>
          <w:rFonts w:asciiTheme="minorHAnsi" w:hAnsiTheme="minorHAnsi"/>
          <w:sz w:val="24"/>
          <w:szCs w:val="24"/>
          <w:u w:val="single"/>
        </w:rPr>
        <w:lastRenderedPageBreak/>
        <w:t>Description de la croissance économique</w:t>
      </w:r>
      <w:r w:rsidR="00227E4B" w:rsidRPr="0025718A">
        <w:rPr>
          <w:rFonts w:asciiTheme="minorHAnsi" w:hAnsiTheme="minorHAnsi"/>
          <w:sz w:val="24"/>
          <w:szCs w:val="24"/>
          <w:u w:val="single"/>
        </w:rPr>
        <w:t xml:space="preserve"> en Belgique en parallèle à l’EU</w:t>
      </w:r>
    </w:p>
    <w:p w14:paraId="76E52ED8" w14:textId="5787AB06" w:rsidR="00797FE8" w:rsidRDefault="00797FE8" w:rsidP="007B3AB5">
      <w:pPr>
        <w:rPr>
          <w:sz w:val="24"/>
          <w:szCs w:val="24"/>
        </w:rPr>
      </w:pPr>
      <w:r>
        <w:rPr>
          <w:noProof/>
        </w:rPr>
        <w:drawing>
          <wp:anchor distT="0" distB="0" distL="0" distR="0" simplePos="0" relativeHeight="251658240" behindDoc="0" locked="0" layoutInCell="1" allowOverlap="1" wp14:anchorId="0D5D118D" wp14:editId="53A4A960">
            <wp:simplePos x="0" y="0"/>
            <wp:positionH relativeFrom="margin">
              <wp:align>right</wp:align>
            </wp:positionH>
            <wp:positionV relativeFrom="paragraph">
              <wp:posOffset>224155</wp:posOffset>
            </wp:positionV>
            <wp:extent cx="5760720" cy="3009900"/>
            <wp:effectExtent l="0" t="0" r="0" b="0"/>
            <wp:wrapNone/>
            <wp:docPr id="251" name="Image 251" descr="Une image contenant texte, capture d’écran, ligne, Polic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1" name="Image 251" descr="Une image contenant texte, capture d’écran, ligne, Police&#10;&#10;Le contenu généré par l’IA peut être incorrect."/>
                    <pic:cNvPicPr/>
                  </pic:nvPicPr>
                  <pic:blipFill>
                    <a:blip r:embed="rId17" cstate="print"/>
                    <a:stretch>
                      <a:fillRect/>
                    </a:stretch>
                  </pic:blipFill>
                  <pic:spPr>
                    <a:xfrm>
                      <a:off x="0" y="0"/>
                      <a:ext cx="5760720" cy="3009900"/>
                    </a:xfrm>
                    <a:prstGeom prst="rect">
                      <a:avLst/>
                    </a:prstGeom>
                  </pic:spPr>
                </pic:pic>
              </a:graphicData>
            </a:graphic>
            <wp14:sizeRelH relativeFrom="margin">
              <wp14:pctWidth>0</wp14:pctWidth>
            </wp14:sizeRelH>
            <wp14:sizeRelV relativeFrom="margin">
              <wp14:pctHeight>0</wp14:pctHeight>
            </wp14:sizeRelV>
          </wp:anchor>
        </w:drawing>
      </w:r>
    </w:p>
    <w:p w14:paraId="038F200C" w14:textId="3664E3E5" w:rsidR="00797FE8" w:rsidRDefault="00797FE8" w:rsidP="007B3AB5">
      <w:pPr>
        <w:rPr>
          <w:sz w:val="24"/>
          <w:szCs w:val="24"/>
        </w:rPr>
      </w:pPr>
    </w:p>
    <w:p w14:paraId="6DB5561E" w14:textId="32974BA5" w:rsidR="00797FE8" w:rsidRDefault="00797FE8" w:rsidP="007B3AB5">
      <w:pPr>
        <w:rPr>
          <w:sz w:val="24"/>
          <w:szCs w:val="24"/>
        </w:rPr>
      </w:pPr>
    </w:p>
    <w:p w14:paraId="5EB68742" w14:textId="0FC979AD" w:rsidR="0039116D" w:rsidRPr="00E373AA" w:rsidRDefault="0039116D" w:rsidP="007B3AB5">
      <w:pPr>
        <w:rPr>
          <w:sz w:val="24"/>
          <w:szCs w:val="24"/>
        </w:rPr>
      </w:pPr>
    </w:p>
    <w:p w14:paraId="3A900F0E" w14:textId="1BAE5B6A" w:rsidR="007B3AB5" w:rsidRPr="00E373AA" w:rsidRDefault="00797FE8" w:rsidP="007B3AB5">
      <w:pPr>
        <w:pStyle w:val="Titre1"/>
        <w:rPr>
          <w:rFonts w:asciiTheme="minorHAnsi" w:hAnsiTheme="minorHAnsi"/>
          <w:sz w:val="24"/>
          <w:szCs w:val="24"/>
        </w:rPr>
      </w:pPr>
      <w:r>
        <w:rPr>
          <w:rFonts w:asciiTheme="minorHAnsi" w:hAnsiTheme="minorHAnsi"/>
          <w:sz w:val="24"/>
          <w:szCs w:val="24"/>
        </w:rPr>
        <w:t>5</w:t>
      </w:r>
      <w:r w:rsidR="007B3AB5" w:rsidRPr="00E373AA">
        <w:rPr>
          <w:rFonts w:asciiTheme="minorHAnsi" w:hAnsiTheme="minorHAnsi"/>
          <w:sz w:val="24"/>
          <w:szCs w:val="24"/>
        </w:rPr>
        <w:t>.</w:t>
      </w:r>
      <w:r w:rsidR="007B3AB5">
        <w:rPr>
          <w:rFonts w:asciiTheme="minorHAnsi" w:hAnsiTheme="minorHAnsi"/>
          <w:sz w:val="24"/>
          <w:szCs w:val="24"/>
        </w:rPr>
        <w:t xml:space="preserve"> Notion de PIB en PPA </w:t>
      </w:r>
    </w:p>
    <w:p w14:paraId="439E5298" w14:textId="77777777" w:rsidR="007B3AB5" w:rsidRDefault="007B3AB5" w:rsidP="007B3AB5">
      <w:pPr>
        <w:rPr>
          <w:b/>
          <w:sz w:val="24"/>
          <w:szCs w:val="24"/>
          <w:u w:val="single"/>
        </w:rPr>
      </w:pPr>
    </w:p>
    <w:p w14:paraId="62DC875C" w14:textId="77777777" w:rsidR="00797FE8" w:rsidRDefault="00797FE8" w:rsidP="007B3AB5">
      <w:pPr>
        <w:rPr>
          <w:b/>
          <w:sz w:val="24"/>
          <w:szCs w:val="24"/>
          <w:u w:val="single"/>
        </w:rPr>
      </w:pPr>
    </w:p>
    <w:p w14:paraId="5ED8A5AE" w14:textId="77777777" w:rsidR="00797FE8" w:rsidRDefault="00797FE8" w:rsidP="007B3AB5">
      <w:pPr>
        <w:rPr>
          <w:b/>
          <w:sz w:val="24"/>
          <w:szCs w:val="24"/>
          <w:u w:val="single"/>
        </w:rPr>
      </w:pPr>
    </w:p>
    <w:p w14:paraId="456DBD55" w14:textId="77777777" w:rsidR="00797FE8" w:rsidRDefault="00797FE8" w:rsidP="007B3AB5">
      <w:pPr>
        <w:rPr>
          <w:b/>
          <w:sz w:val="24"/>
          <w:szCs w:val="24"/>
          <w:u w:val="single"/>
        </w:rPr>
      </w:pPr>
    </w:p>
    <w:p w14:paraId="42A5223C" w14:textId="77777777" w:rsidR="00797FE8" w:rsidRDefault="00797FE8" w:rsidP="007B3AB5">
      <w:pPr>
        <w:rPr>
          <w:b/>
          <w:sz w:val="24"/>
          <w:szCs w:val="24"/>
          <w:u w:val="single"/>
        </w:rPr>
      </w:pPr>
    </w:p>
    <w:p w14:paraId="2ED8CF31" w14:textId="77777777" w:rsidR="00C45940" w:rsidRPr="00846F21" w:rsidRDefault="00C45940" w:rsidP="00C45940">
      <w:pPr>
        <w:rPr>
          <w:rFonts w:cstheme="minorHAnsi"/>
          <w:sz w:val="24"/>
          <w:szCs w:val="24"/>
        </w:rPr>
      </w:pPr>
      <w:r w:rsidRPr="00050CA5">
        <w:rPr>
          <w:rFonts w:cstheme="minorHAnsi"/>
          <w:i/>
          <w:iCs/>
          <w:noProof/>
          <w:sz w:val="24"/>
          <w:szCs w:val="24"/>
        </w:rPr>
        <w:drawing>
          <wp:inline distT="0" distB="0" distL="0" distR="0" wp14:anchorId="3C778D20" wp14:editId="516DE641">
            <wp:extent cx="323850" cy="323850"/>
            <wp:effectExtent l="0" t="0" r="0" b="0"/>
            <wp:docPr id="1101599358" name="Graphique 4" descr="Tête avec engrenages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96752" name="Graphique 1749296752" descr="Tête avec engrenages contou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sidRPr="00050CA5">
        <w:rPr>
          <w:rFonts w:cstheme="minorHAnsi"/>
          <w:i/>
          <w:iCs/>
          <w:sz w:val="24"/>
          <w:szCs w:val="24"/>
          <w:u w:val="single"/>
        </w:rPr>
        <w:t>Question-réflexion</w:t>
      </w:r>
      <w:r w:rsidRPr="00846F21">
        <w:rPr>
          <w:rFonts w:cstheme="minorHAnsi"/>
          <w:i/>
          <w:iCs/>
          <w:sz w:val="24"/>
          <w:szCs w:val="24"/>
        </w:rPr>
        <w:t xml:space="preserve"> : </w:t>
      </w:r>
    </w:p>
    <w:p w14:paraId="4E91628B" w14:textId="77777777" w:rsidR="00846F21" w:rsidRPr="00846F21" w:rsidRDefault="00846F21" w:rsidP="00551294">
      <w:pPr>
        <w:numPr>
          <w:ilvl w:val="0"/>
          <w:numId w:val="34"/>
        </w:numPr>
        <w:spacing w:after="0"/>
        <w:rPr>
          <w:rFonts w:cstheme="minorHAnsi"/>
          <w:sz w:val="24"/>
          <w:szCs w:val="24"/>
        </w:rPr>
      </w:pPr>
      <w:r w:rsidRPr="00846F21">
        <w:rPr>
          <w:rFonts w:cstheme="minorHAnsi"/>
          <w:i/>
          <w:iCs/>
          <w:sz w:val="24"/>
          <w:szCs w:val="24"/>
        </w:rPr>
        <w:t xml:space="preserve">Analysez ce graphique </w:t>
      </w:r>
    </w:p>
    <w:p w14:paraId="17F210B4" w14:textId="07D54910" w:rsidR="00846F21" w:rsidRPr="00846F21" w:rsidRDefault="00846F21" w:rsidP="00551294">
      <w:pPr>
        <w:numPr>
          <w:ilvl w:val="0"/>
          <w:numId w:val="34"/>
        </w:numPr>
        <w:spacing w:after="0"/>
        <w:rPr>
          <w:rFonts w:cstheme="minorHAnsi"/>
          <w:sz w:val="24"/>
          <w:szCs w:val="24"/>
        </w:rPr>
      </w:pPr>
      <w:r w:rsidRPr="00846F21">
        <w:rPr>
          <w:rFonts w:cstheme="minorHAnsi"/>
          <w:i/>
          <w:iCs/>
          <w:sz w:val="24"/>
          <w:szCs w:val="24"/>
        </w:rPr>
        <w:t>Expliquez comment comprendre ce graph</w:t>
      </w:r>
      <w:r w:rsidR="00C45940">
        <w:rPr>
          <w:rFonts w:cstheme="minorHAnsi"/>
          <w:i/>
          <w:iCs/>
          <w:sz w:val="24"/>
          <w:szCs w:val="24"/>
        </w:rPr>
        <w:t>ique</w:t>
      </w:r>
    </w:p>
    <w:p w14:paraId="4B1C3342" w14:textId="21DAA232" w:rsidR="00C45940" w:rsidRDefault="00C45940">
      <w:pPr>
        <w:spacing w:after="160" w:line="259" w:lineRule="auto"/>
        <w:rPr>
          <w:b/>
          <w:sz w:val="24"/>
          <w:szCs w:val="24"/>
          <w:u w:val="single"/>
        </w:rPr>
      </w:pPr>
      <w:r>
        <w:rPr>
          <w:b/>
          <w:sz w:val="24"/>
          <w:szCs w:val="24"/>
          <w:u w:val="single"/>
        </w:rPr>
        <w:br w:type="page"/>
      </w:r>
    </w:p>
    <w:p w14:paraId="071DCCD1" w14:textId="7C0E6956" w:rsidR="00443D84" w:rsidRPr="00C45940" w:rsidRDefault="00C45940" w:rsidP="00551294">
      <w:pPr>
        <w:pStyle w:val="Titre1"/>
        <w:numPr>
          <w:ilvl w:val="0"/>
          <w:numId w:val="13"/>
        </w:numPr>
        <w:rPr>
          <w:rFonts w:asciiTheme="minorHAnsi" w:hAnsiTheme="minorHAnsi"/>
          <w:sz w:val="24"/>
          <w:szCs w:val="24"/>
          <w:u w:val="single"/>
        </w:rPr>
      </w:pPr>
      <w:r>
        <w:rPr>
          <w:rFonts w:asciiTheme="minorHAnsi" w:hAnsiTheme="minorHAnsi"/>
          <w:sz w:val="24"/>
          <w:szCs w:val="24"/>
          <w:u w:val="single"/>
        </w:rPr>
        <w:lastRenderedPageBreak/>
        <w:t>P</w:t>
      </w:r>
      <w:r w:rsidR="00443D84" w:rsidRPr="00C45940">
        <w:rPr>
          <w:rFonts w:asciiTheme="minorHAnsi" w:hAnsiTheme="minorHAnsi"/>
          <w:sz w:val="24"/>
          <w:szCs w:val="24"/>
          <w:u w:val="single"/>
        </w:rPr>
        <w:t xml:space="preserve">IB en </w:t>
      </w:r>
      <w:r w:rsidR="00E75912" w:rsidRPr="00C45940">
        <w:rPr>
          <w:rFonts w:asciiTheme="minorHAnsi" w:hAnsiTheme="minorHAnsi"/>
          <w:sz w:val="24"/>
          <w:szCs w:val="24"/>
          <w:u w:val="single"/>
        </w:rPr>
        <w:t xml:space="preserve">$ </w:t>
      </w:r>
      <w:r w:rsidR="00443D84" w:rsidRPr="00C45940">
        <w:rPr>
          <w:rFonts w:asciiTheme="minorHAnsi" w:hAnsiTheme="minorHAnsi"/>
          <w:sz w:val="24"/>
          <w:szCs w:val="24"/>
          <w:u w:val="single"/>
        </w:rPr>
        <w:t>PPA</w:t>
      </w:r>
    </w:p>
    <w:p w14:paraId="2BD36823" w14:textId="77777777" w:rsidR="007B3AB5" w:rsidRPr="00E373AA" w:rsidRDefault="007B3AB5" w:rsidP="00F86120">
      <w:pPr>
        <w:jc w:val="both"/>
        <w:rPr>
          <w:sz w:val="24"/>
          <w:szCs w:val="24"/>
        </w:rPr>
      </w:pPr>
      <w:r w:rsidRPr="00E373AA">
        <w:rPr>
          <w:sz w:val="24"/>
          <w:szCs w:val="24"/>
        </w:rPr>
        <w:t xml:space="preserve">Pour comparer les  PIB réels entre différents pays, on va tenir compte de la parité de pouvoir d'achat = PPA. </w:t>
      </w:r>
    </w:p>
    <w:p w14:paraId="684ED52A" w14:textId="77777777" w:rsidR="007B3AB5" w:rsidRPr="00E373AA" w:rsidRDefault="007B3AB5" w:rsidP="00F86120">
      <w:pPr>
        <w:jc w:val="both"/>
        <w:rPr>
          <w:sz w:val="24"/>
          <w:szCs w:val="24"/>
        </w:rPr>
      </w:pPr>
      <w:r w:rsidRPr="00E373AA">
        <w:rPr>
          <w:rFonts w:cs="Arial"/>
          <w:color w:val="252525"/>
          <w:sz w:val="24"/>
          <w:szCs w:val="24"/>
          <w:shd w:val="clear" w:color="auto" w:fill="FFFFFF"/>
        </w:rPr>
        <w:t xml:space="preserve">C'est une méthode utilisée </w:t>
      </w:r>
      <w:r w:rsidRPr="00E373AA">
        <w:rPr>
          <w:rStyle w:val="apple-converted-space"/>
          <w:rFonts w:cs="Arial"/>
          <w:color w:val="252525"/>
          <w:sz w:val="24"/>
          <w:szCs w:val="24"/>
          <w:shd w:val="clear" w:color="auto" w:fill="FFFFFF"/>
        </w:rPr>
        <w:t> </w:t>
      </w:r>
      <w:r w:rsidRPr="00E373AA">
        <w:rPr>
          <w:rFonts w:cs="Arial"/>
          <w:color w:val="252525"/>
          <w:sz w:val="24"/>
          <w:szCs w:val="24"/>
          <w:shd w:val="clear" w:color="auto" w:fill="FFFFFF"/>
        </w:rPr>
        <w:t>pour établir une comparaison entre pays du</w:t>
      </w:r>
      <w:r w:rsidRPr="00E373AA">
        <w:rPr>
          <w:rStyle w:val="apple-converted-space"/>
          <w:rFonts w:cs="Arial"/>
          <w:color w:val="252525"/>
          <w:sz w:val="24"/>
          <w:szCs w:val="24"/>
          <w:shd w:val="clear" w:color="auto" w:fill="FFFFFF"/>
        </w:rPr>
        <w:t xml:space="preserve"> pouvoir d'achat </w:t>
      </w:r>
      <w:r w:rsidRPr="00E373AA">
        <w:rPr>
          <w:rFonts w:cs="Arial"/>
          <w:color w:val="252525"/>
          <w:sz w:val="24"/>
          <w:szCs w:val="24"/>
          <w:shd w:val="clear" w:color="auto" w:fill="FFFFFF"/>
        </w:rPr>
        <w:t xml:space="preserve"> des</w:t>
      </w:r>
      <w:r w:rsidRPr="00E373AA">
        <w:rPr>
          <w:rStyle w:val="apple-converted-space"/>
          <w:rFonts w:cs="Arial"/>
          <w:color w:val="252525"/>
          <w:sz w:val="24"/>
          <w:szCs w:val="24"/>
          <w:shd w:val="clear" w:color="auto" w:fill="FFFFFF"/>
        </w:rPr>
        <w:t> </w:t>
      </w:r>
      <w:r w:rsidRPr="00E373AA">
        <w:rPr>
          <w:sz w:val="24"/>
          <w:szCs w:val="24"/>
        </w:rPr>
        <w:t>devises</w:t>
      </w:r>
      <w:r w:rsidRPr="00E373AA">
        <w:rPr>
          <w:rStyle w:val="apple-converted-space"/>
          <w:rFonts w:cs="Arial"/>
          <w:color w:val="252525"/>
          <w:sz w:val="24"/>
          <w:szCs w:val="24"/>
          <w:shd w:val="clear" w:color="auto" w:fill="FFFFFF"/>
        </w:rPr>
        <w:t> </w:t>
      </w:r>
      <w:r w:rsidRPr="00E373AA">
        <w:rPr>
          <w:rFonts w:cs="Arial"/>
          <w:color w:val="252525"/>
          <w:sz w:val="24"/>
          <w:szCs w:val="24"/>
          <w:shd w:val="clear" w:color="auto" w:fill="FFFFFF"/>
        </w:rPr>
        <w:t xml:space="preserve">nationales.  </w:t>
      </w:r>
    </w:p>
    <w:p w14:paraId="33548CEB" w14:textId="3E757841" w:rsidR="007B3AB5" w:rsidRPr="00C20097" w:rsidRDefault="007B3AB5" w:rsidP="00F86120">
      <w:pPr>
        <w:jc w:val="both"/>
        <w:rPr>
          <w:rFonts w:cstheme="minorHAnsi"/>
          <w:sz w:val="24"/>
          <w:szCs w:val="24"/>
        </w:rPr>
      </w:pPr>
      <w:r w:rsidRPr="00E373AA">
        <w:rPr>
          <w:sz w:val="24"/>
          <w:szCs w:val="24"/>
        </w:rPr>
        <w:t xml:space="preserve"> Il va permettre de gommer les différences entre les niveaux de prix par pays, à taux de change constants.</w:t>
      </w:r>
      <w:r>
        <w:rPr>
          <w:sz w:val="24"/>
          <w:szCs w:val="24"/>
        </w:rPr>
        <w:t xml:space="preserve">  </w:t>
      </w:r>
      <w:r w:rsidRPr="00C20097">
        <w:rPr>
          <w:rFonts w:cstheme="minorHAnsi"/>
          <w:sz w:val="24"/>
          <w:szCs w:val="24"/>
        </w:rPr>
        <w:t>L’objectif est : obtenir des taux de conversion entre monnaies qui éliminent les différences de niveau de prix entre les pays afin de permettre des comparaisons en volume.</w:t>
      </w:r>
    </w:p>
    <w:p w14:paraId="4DAED2FC" w14:textId="77777777" w:rsidR="007B3AB5" w:rsidRPr="00E373AA" w:rsidRDefault="007B3AB5" w:rsidP="00F86120">
      <w:pPr>
        <w:pStyle w:val="NormalWeb"/>
        <w:shd w:val="clear" w:color="auto" w:fill="FFFFFF"/>
        <w:spacing w:before="120" w:beforeAutospacing="0" w:after="120" w:afterAutospacing="0" w:line="336" w:lineRule="atLeast"/>
        <w:jc w:val="both"/>
        <w:rPr>
          <w:rFonts w:asciiTheme="minorHAnsi" w:hAnsiTheme="minorHAnsi" w:cs="Arial"/>
          <w:color w:val="252525"/>
        </w:rPr>
      </w:pPr>
      <w:r w:rsidRPr="00E373AA">
        <w:rPr>
          <w:rFonts w:asciiTheme="minorHAnsi" w:hAnsiTheme="minorHAnsi" w:cs="Arial"/>
          <w:color w:val="252525"/>
        </w:rPr>
        <w:t>Le</w:t>
      </w:r>
      <w:r w:rsidRPr="00E373AA">
        <w:rPr>
          <w:rStyle w:val="apple-converted-space"/>
          <w:rFonts w:asciiTheme="minorHAnsi" w:eastAsiaTheme="majorEastAsia" w:hAnsiTheme="minorHAnsi" w:cs="Arial"/>
          <w:color w:val="252525"/>
        </w:rPr>
        <w:t> </w:t>
      </w:r>
      <w:r w:rsidRPr="00E373AA">
        <w:rPr>
          <w:rFonts w:asciiTheme="minorHAnsi" w:hAnsiTheme="minorHAnsi" w:cs="Arial"/>
          <w:color w:val="252525"/>
        </w:rPr>
        <w:t>pouvoir d'achat  d’une quantité donnée d’argent dépend  du</w:t>
      </w:r>
      <w:r w:rsidRPr="00E373AA">
        <w:rPr>
          <w:rStyle w:val="apple-converted-space"/>
          <w:rFonts w:asciiTheme="minorHAnsi" w:eastAsiaTheme="majorEastAsia" w:hAnsiTheme="minorHAnsi" w:cs="Arial"/>
          <w:color w:val="252525"/>
        </w:rPr>
        <w:t> </w:t>
      </w:r>
      <w:r w:rsidRPr="00E373AA">
        <w:rPr>
          <w:rFonts w:asciiTheme="minorHAnsi" w:hAnsiTheme="minorHAnsi" w:cs="Arial"/>
          <w:color w:val="252525"/>
        </w:rPr>
        <w:t>coût de la vie, c’est-à-dire du niveau général des</w:t>
      </w:r>
      <w:r w:rsidRPr="00E373AA">
        <w:rPr>
          <w:rStyle w:val="apple-converted-space"/>
          <w:rFonts w:asciiTheme="minorHAnsi" w:eastAsiaTheme="majorEastAsia" w:hAnsiTheme="minorHAnsi" w:cs="Arial"/>
          <w:color w:val="252525"/>
        </w:rPr>
        <w:t> </w:t>
      </w:r>
      <w:r w:rsidRPr="00E373AA">
        <w:rPr>
          <w:rFonts w:asciiTheme="minorHAnsi" w:hAnsiTheme="minorHAnsi" w:cs="Arial"/>
          <w:color w:val="252525"/>
        </w:rPr>
        <w:t>prix. La PPA permet de mesurer combien une</w:t>
      </w:r>
      <w:r w:rsidRPr="00E373AA">
        <w:rPr>
          <w:rStyle w:val="apple-converted-space"/>
          <w:rFonts w:asciiTheme="minorHAnsi" w:eastAsiaTheme="majorEastAsia" w:hAnsiTheme="minorHAnsi" w:cs="Arial"/>
          <w:color w:val="252525"/>
        </w:rPr>
        <w:t> </w:t>
      </w:r>
      <w:r w:rsidRPr="00E373AA">
        <w:rPr>
          <w:rFonts w:asciiTheme="minorHAnsi" w:hAnsiTheme="minorHAnsi" w:cs="Arial"/>
          <w:color w:val="252525"/>
        </w:rPr>
        <w:t>devise permet d’acheter de</w:t>
      </w:r>
      <w:r w:rsidRPr="00E373AA">
        <w:rPr>
          <w:rStyle w:val="apple-converted-space"/>
          <w:rFonts w:asciiTheme="minorHAnsi" w:eastAsiaTheme="majorEastAsia" w:hAnsiTheme="minorHAnsi" w:cs="Arial"/>
          <w:color w:val="252525"/>
        </w:rPr>
        <w:t> </w:t>
      </w:r>
      <w:r w:rsidRPr="00E373AA">
        <w:rPr>
          <w:rFonts w:asciiTheme="minorHAnsi" w:hAnsiTheme="minorHAnsi" w:cs="Arial"/>
          <w:color w:val="252525"/>
        </w:rPr>
        <w:t>B et S</w:t>
      </w:r>
      <w:r w:rsidRPr="00E373AA">
        <w:rPr>
          <w:rStyle w:val="apple-converted-space"/>
          <w:rFonts w:asciiTheme="minorHAnsi" w:eastAsiaTheme="majorEastAsia" w:hAnsiTheme="minorHAnsi" w:cs="Arial"/>
          <w:color w:val="252525"/>
        </w:rPr>
        <w:t> </w:t>
      </w:r>
      <w:r w:rsidRPr="00E373AA">
        <w:rPr>
          <w:rFonts w:asciiTheme="minorHAnsi" w:hAnsiTheme="minorHAnsi" w:cs="Arial"/>
          <w:color w:val="252525"/>
        </w:rPr>
        <w:t>dans chacune des zones que l’on compare.</w:t>
      </w:r>
    </w:p>
    <w:p w14:paraId="46E0EF8E" w14:textId="77777777" w:rsidR="007B3AB5" w:rsidRPr="00E373AA" w:rsidRDefault="007B3AB5" w:rsidP="00F86120">
      <w:pPr>
        <w:pStyle w:val="NormalWeb"/>
        <w:shd w:val="clear" w:color="auto" w:fill="FFFFFF"/>
        <w:spacing w:before="120" w:beforeAutospacing="0" w:after="120" w:afterAutospacing="0" w:line="336" w:lineRule="atLeast"/>
        <w:jc w:val="both"/>
        <w:rPr>
          <w:rFonts w:asciiTheme="minorHAnsi" w:hAnsiTheme="minorHAnsi" w:cs="Arial"/>
          <w:color w:val="252525"/>
        </w:rPr>
      </w:pPr>
      <w:r w:rsidRPr="00E373AA">
        <w:rPr>
          <w:rFonts w:asciiTheme="minorHAnsi" w:hAnsiTheme="minorHAnsi" w:cs="Arial"/>
          <w:color w:val="252525"/>
        </w:rPr>
        <w:t>Les économistes forment un "panier" de biens et de services</w:t>
      </w:r>
      <w:r w:rsidRPr="00E373AA">
        <w:rPr>
          <w:rStyle w:val="apple-converted-space"/>
          <w:rFonts w:asciiTheme="minorHAnsi" w:eastAsiaTheme="majorEastAsia" w:hAnsiTheme="minorHAnsi" w:cs="Arial"/>
          <w:color w:val="252525"/>
        </w:rPr>
        <w:t>.</w:t>
      </w:r>
      <w:r w:rsidRPr="00E373AA">
        <w:rPr>
          <w:rFonts w:asciiTheme="minorHAnsi" w:hAnsiTheme="minorHAnsi" w:cs="Arial"/>
          <w:color w:val="252525"/>
        </w:rPr>
        <w:t xml:space="preserve"> </w:t>
      </w:r>
    </w:p>
    <w:p w14:paraId="3E52E48A" w14:textId="77777777" w:rsidR="007B3AB5" w:rsidRDefault="007B3AB5" w:rsidP="00F86120">
      <w:pPr>
        <w:pStyle w:val="NormalWeb"/>
        <w:shd w:val="clear" w:color="auto" w:fill="FFFFFF"/>
        <w:spacing w:before="120" w:beforeAutospacing="0" w:after="120" w:afterAutospacing="0" w:line="336" w:lineRule="atLeast"/>
        <w:jc w:val="both"/>
        <w:rPr>
          <w:rFonts w:asciiTheme="minorHAnsi" w:hAnsiTheme="minorHAnsi" w:cs="Arial"/>
          <w:color w:val="252525"/>
        </w:rPr>
      </w:pPr>
      <w:r w:rsidRPr="00E373AA">
        <w:rPr>
          <w:rFonts w:asciiTheme="minorHAnsi" w:hAnsiTheme="minorHAnsi" w:cs="Arial"/>
          <w:color w:val="252525"/>
        </w:rPr>
        <w:t>La</w:t>
      </w:r>
      <w:r w:rsidRPr="00E373AA">
        <w:rPr>
          <w:rStyle w:val="apple-converted-space"/>
          <w:rFonts w:asciiTheme="minorHAnsi" w:eastAsiaTheme="majorEastAsia" w:hAnsiTheme="minorHAnsi" w:cs="Arial"/>
          <w:color w:val="252525"/>
        </w:rPr>
        <w:t> </w:t>
      </w:r>
      <w:r w:rsidRPr="00E373AA">
        <w:rPr>
          <w:rFonts w:asciiTheme="minorHAnsi" w:hAnsiTheme="minorHAnsi" w:cs="Arial"/>
          <w:color w:val="252525"/>
        </w:rPr>
        <w:t>devise</w:t>
      </w:r>
      <w:r w:rsidRPr="00E373AA">
        <w:rPr>
          <w:rStyle w:val="apple-converted-space"/>
          <w:rFonts w:asciiTheme="minorHAnsi" w:eastAsiaTheme="majorEastAsia" w:hAnsiTheme="minorHAnsi" w:cs="Arial"/>
          <w:color w:val="252525"/>
        </w:rPr>
        <w:t> </w:t>
      </w:r>
      <w:r w:rsidRPr="00E373AA">
        <w:rPr>
          <w:rFonts w:asciiTheme="minorHAnsi" w:hAnsiTheme="minorHAnsi" w:cs="Arial"/>
          <w:color w:val="252525"/>
        </w:rPr>
        <w:t>couramment utilisée comme référence est le</w:t>
      </w:r>
      <w:r w:rsidRPr="00E373AA">
        <w:rPr>
          <w:rStyle w:val="apple-converted-space"/>
          <w:rFonts w:asciiTheme="minorHAnsi" w:eastAsiaTheme="majorEastAsia" w:hAnsiTheme="minorHAnsi" w:cs="Arial"/>
          <w:color w:val="252525"/>
        </w:rPr>
        <w:t> </w:t>
      </w:r>
      <w:r w:rsidRPr="00E373AA">
        <w:rPr>
          <w:rFonts w:asciiTheme="minorHAnsi" w:hAnsiTheme="minorHAnsi" w:cs="Arial"/>
          <w:color w:val="252525"/>
        </w:rPr>
        <w:t>$, pris à une année donnée.</w:t>
      </w:r>
    </w:p>
    <w:p w14:paraId="6C1BADC4" w14:textId="02E2508F" w:rsidR="00D76E91" w:rsidRPr="00C20097" w:rsidRDefault="00D76E91" w:rsidP="00D76E91">
      <w:pPr>
        <w:pStyle w:val="Corpsdetexte"/>
        <w:spacing w:before="3"/>
        <w:rPr>
          <w:rFonts w:asciiTheme="minorHAnsi" w:hAnsiTheme="minorHAnsi" w:cstheme="minorHAnsi"/>
          <w:sz w:val="24"/>
          <w:szCs w:val="24"/>
        </w:rPr>
      </w:pPr>
      <w:r w:rsidRPr="00C20097">
        <w:rPr>
          <w:rFonts w:asciiTheme="minorHAnsi" w:hAnsiTheme="minorHAnsi" w:cstheme="minorHAnsi"/>
          <w:sz w:val="24"/>
          <w:szCs w:val="24"/>
          <w:u w:val="single" w:color="073D86"/>
        </w:rPr>
        <w:t>Exemple</w:t>
      </w:r>
      <w:r w:rsidR="00DB2915">
        <w:rPr>
          <w:rFonts w:asciiTheme="minorHAnsi" w:hAnsiTheme="minorHAnsi" w:cstheme="minorHAnsi"/>
          <w:sz w:val="24"/>
          <w:szCs w:val="24"/>
          <w:u w:val="single" w:color="073D86"/>
        </w:rPr>
        <w:t xml:space="preserve"> </w:t>
      </w:r>
      <w:r w:rsidR="002A45BD">
        <w:rPr>
          <w:rFonts w:asciiTheme="minorHAnsi" w:hAnsiTheme="minorHAnsi" w:cstheme="minorHAnsi"/>
          <w:sz w:val="24"/>
          <w:szCs w:val="24"/>
          <w:u w:val="single" w:color="073D86"/>
        </w:rPr>
        <w:t>fictif</w:t>
      </w:r>
      <w:r w:rsidR="00F86120">
        <w:rPr>
          <w:rFonts w:asciiTheme="minorHAnsi" w:hAnsiTheme="minorHAnsi" w:cstheme="minorHAnsi"/>
          <w:sz w:val="24"/>
          <w:szCs w:val="24"/>
          <w:u w:color="073D86"/>
        </w:rPr>
        <w:t xml:space="preserve"> </w:t>
      </w:r>
      <w:r w:rsidRPr="00C20097">
        <w:rPr>
          <w:rFonts w:asciiTheme="minorHAnsi" w:hAnsiTheme="minorHAnsi" w:cstheme="minorHAnsi"/>
          <w:spacing w:val="-10"/>
          <w:sz w:val="24"/>
          <w:szCs w:val="24"/>
        </w:rPr>
        <w:t>:</w:t>
      </w:r>
    </w:p>
    <w:p w14:paraId="7CE625E5" w14:textId="75A735BE" w:rsidR="00D76E91" w:rsidRPr="00C20097" w:rsidRDefault="00E75912" w:rsidP="00F86120">
      <w:pPr>
        <w:pStyle w:val="Corpsdetexte"/>
        <w:spacing w:before="251"/>
        <w:jc w:val="both"/>
        <w:rPr>
          <w:rFonts w:asciiTheme="minorHAnsi" w:hAnsiTheme="minorHAnsi" w:cstheme="minorHAnsi"/>
          <w:sz w:val="24"/>
          <w:szCs w:val="24"/>
        </w:rPr>
      </w:pPr>
      <w:r>
        <w:rPr>
          <w:rFonts w:asciiTheme="minorHAnsi" w:hAnsiTheme="minorHAnsi" w:cstheme="minorHAnsi"/>
          <w:sz w:val="24"/>
          <w:szCs w:val="24"/>
        </w:rPr>
        <w:t>En prenant l’hypothèse qu’</w:t>
      </w:r>
      <w:r w:rsidR="00D76E91" w:rsidRPr="00C20097">
        <w:rPr>
          <w:rFonts w:asciiTheme="minorHAnsi" w:hAnsiTheme="minorHAnsi" w:cstheme="minorHAnsi"/>
          <w:sz w:val="24"/>
          <w:szCs w:val="24"/>
        </w:rPr>
        <w:t>avec</w:t>
      </w:r>
      <w:r w:rsidR="00D76E91" w:rsidRPr="00C20097">
        <w:rPr>
          <w:rFonts w:asciiTheme="minorHAnsi" w:hAnsiTheme="minorHAnsi" w:cstheme="minorHAnsi"/>
          <w:spacing w:val="4"/>
          <w:sz w:val="24"/>
          <w:szCs w:val="24"/>
        </w:rPr>
        <w:t xml:space="preserve"> </w:t>
      </w:r>
      <w:r w:rsidR="00D76E91" w:rsidRPr="00C20097">
        <w:rPr>
          <w:rFonts w:asciiTheme="minorHAnsi" w:hAnsiTheme="minorHAnsi" w:cstheme="minorHAnsi"/>
          <w:sz w:val="24"/>
          <w:szCs w:val="24"/>
        </w:rPr>
        <w:t>1000</w:t>
      </w:r>
      <w:r w:rsidR="00D76E91" w:rsidRPr="00C20097">
        <w:rPr>
          <w:rFonts w:asciiTheme="minorHAnsi" w:hAnsiTheme="minorHAnsi" w:cstheme="minorHAnsi"/>
          <w:spacing w:val="-3"/>
          <w:sz w:val="24"/>
          <w:szCs w:val="24"/>
        </w:rPr>
        <w:t xml:space="preserve"> </w:t>
      </w:r>
      <w:r w:rsidR="00D76E91" w:rsidRPr="00C20097">
        <w:rPr>
          <w:rFonts w:asciiTheme="minorHAnsi" w:hAnsiTheme="minorHAnsi" w:cstheme="minorHAnsi"/>
          <w:sz w:val="24"/>
          <w:szCs w:val="24"/>
        </w:rPr>
        <w:t>euros,</w:t>
      </w:r>
      <w:r w:rsidR="00D76E91" w:rsidRPr="00C20097">
        <w:rPr>
          <w:rFonts w:asciiTheme="minorHAnsi" w:hAnsiTheme="minorHAnsi" w:cstheme="minorHAnsi"/>
          <w:spacing w:val="2"/>
          <w:sz w:val="24"/>
          <w:szCs w:val="24"/>
        </w:rPr>
        <w:t xml:space="preserve"> </w:t>
      </w:r>
      <w:r w:rsidR="00D76E91" w:rsidRPr="00C20097">
        <w:rPr>
          <w:rFonts w:asciiTheme="minorHAnsi" w:hAnsiTheme="minorHAnsi" w:cstheme="minorHAnsi"/>
          <w:sz w:val="24"/>
          <w:szCs w:val="24"/>
        </w:rPr>
        <w:t>j'achète</w:t>
      </w:r>
      <w:r w:rsidR="00D76E91" w:rsidRPr="00C20097">
        <w:rPr>
          <w:rFonts w:asciiTheme="minorHAnsi" w:hAnsiTheme="minorHAnsi" w:cstheme="minorHAnsi"/>
          <w:spacing w:val="-7"/>
          <w:sz w:val="24"/>
          <w:szCs w:val="24"/>
        </w:rPr>
        <w:t xml:space="preserve"> </w:t>
      </w:r>
      <w:r w:rsidR="00D76E91" w:rsidRPr="00C20097">
        <w:rPr>
          <w:rFonts w:asciiTheme="minorHAnsi" w:hAnsiTheme="minorHAnsi" w:cstheme="minorHAnsi"/>
          <w:sz w:val="24"/>
          <w:szCs w:val="24"/>
        </w:rPr>
        <w:t>la</w:t>
      </w:r>
      <w:r w:rsidR="00D76E91" w:rsidRPr="00C20097">
        <w:rPr>
          <w:rFonts w:asciiTheme="minorHAnsi" w:hAnsiTheme="minorHAnsi" w:cstheme="minorHAnsi"/>
          <w:spacing w:val="2"/>
          <w:sz w:val="24"/>
          <w:szCs w:val="24"/>
        </w:rPr>
        <w:t xml:space="preserve"> </w:t>
      </w:r>
      <w:r w:rsidR="00D76E91" w:rsidRPr="00C20097">
        <w:rPr>
          <w:rFonts w:asciiTheme="minorHAnsi" w:hAnsiTheme="minorHAnsi" w:cstheme="minorHAnsi"/>
          <w:sz w:val="24"/>
          <w:szCs w:val="24"/>
        </w:rPr>
        <w:t>même</w:t>
      </w:r>
      <w:r w:rsidR="00D76E91" w:rsidRPr="00C20097">
        <w:rPr>
          <w:rFonts w:asciiTheme="minorHAnsi" w:hAnsiTheme="minorHAnsi" w:cstheme="minorHAnsi"/>
          <w:spacing w:val="-2"/>
          <w:sz w:val="24"/>
          <w:szCs w:val="24"/>
        </w:rPr>
        <w:t xml:space="preserve"> </w:t>
      </w:r>
      <w:r w:rsidR="00D76E91" w:rsidRPr="00C20097">
        <w:rPr>
          <w:rFonts w:asciiTheme="minorHAnsi" w:hAnsiTheme="minorHAnsi" w:cstheme="minorHAnsi"/>
          <w:sz w:val="24"/>
          <w:szCs w:val="24"/>
        </w:rPr>
        <w:t>chose</w:t>
      </w:r>
      <w:r w:rsidR="00D76E91" w:rsidRPr="00C20097">
        <w:rPr>
          <w:rFonts w:asciiTheme="minorHAnsi" w:hAnsiTheme="minorHAnsi" w:cstheme="minorHAnsi"/>
          <w:spacing w:val="-2"/>
          <w:sz w:val="24"/>
          <w:szCs w:val="24"/>
        </w:rPr>
        <w:t xml:space="preserve"> </w:t>
      </w:r>
      <w:r w:rsidR="00D76E91" w:rsidRPr="00C20097">
        <w:rPr>
          <w:rFonts w:asciiTheme="minorHAnsi" w:hAnsiTheme="minorHAnsi" w:cstheme="minorHAnsi"/>
          <w:sz w:val="24"/>
          <w:szCs w:val="24"/>
        </w:rPr>
        <w:t>en</w:t>
      </w:r>
      <w:r w:rsidR="00D76E91" w:rsidRPr="00C20097">
        <w:rPr>
          <w:rFonts w:asciiTheme="minorHAnsi" w:hAnsiTheme="minorHAnsi" w:cstheme="minorHAnsi"/>
          <w:spacing w:val="2"/>
          <w:sz w:val="24"/>
          <w:szCs w:val="24"/>
        </w:rPr>
        <w:t xml:space="preserve"> </w:t>
      </w:r>
      <w:r w:rsidR="00D76E91" w:rsidRPr="00C20097">
        <w:rPr>
          <w:rFonts w:asciiTheme="minorHAnsi" w:hAnsiTheme="minorHAnsi" w:cstheme="minorHAnsi"/>
          <w:sz w:val="24"/>
          <w:szCs w:val="24"/>
        </w:rPr>
        <w:t>Belgique</w:t>
      </w:r>
      <w:r w:rsidR="00D76E91" w:rsidRPr="00C20097">
        <w:rPr>
          <w:rFonts w:asciiTheme="minorHAnsi" w:hAnsiTheme="minorHAnsi" w:cstheme="minorHAnsi"/>
          <w:spacing w:val="-2"/>
          <w:sz w:val="24"/>
          <w:szCs w:val="24"/>
        </w:rPr>
        <w:t xml:space="preserve"> </w:t>
      </w:r>
      <w:r w:rsidR="00D76E91" w:rsidRPr="00C20097">
        <w:rPr>
          <w:rFonts w:asciiTheme="minorHAnsi" w:hAnsiTheme="minorHAnsi" w:cstheme="minorHAnsi"/>
          <w:sz w:val="24"/>
          <w:szCs w:val="24"/>
        </w:rPr>
        <w:t>qu'avec</w:t>
      </w:r>
      <w:r w:rsidR="00D76E91" w:rsidRPr="00C20097">
        <w:rPr>
          <w:rFonts w:asciiTheme="minorHAnsi" w:hAnsiTheme="minorHAnsi" w:cstheme="minorHAnsi"/>
          <w:spacing w:val="-2"/>
          <w:sz w:val="24"/>
          <w:szCs w:val="24"/>
        </w:rPr>
        <w:t xml:space="preserve"> </w:t>
      </w:r>
      <w:r w:rsidR="00D76E91" w:rsidRPr="00C20097">
        <w:rPr>
          <w:rFonts w:asciiTheme="minorHAnsi" w:hAnsiTheme="minorHAnsi" w:cstheme="minorHAnsi"/>
          <w:sz w:val="24"/>
          <w:szCs w:val="24"/>
        </w:rPr>
        <w:t>1000</w:t>
      </w:r>
      <w:r w:rsidR="00D76E91" w:rsidRPr="00C20097">
        <w:rPr>
          <w:rFonts w:asciiTheme="minorHAnsi" w:hAnsiTheme="minorHAnsi" w:cstheme="minorHAnsi"/>
          <w:spacing w:val="3"/>
          <w:sz w:val="24"/>
          <w:szCs w:val="24"/>
        </w:rPr>
        <w:t xml:space="preserve"> </w:t>
      </w:r>
      <w:r w:rsidR="00D76E91" w:rsidRPr="00C20097">
        <w:rPr>
          <w:rFonts w:asciiTheme="minorHAnsi" w:hAnsiTheme="minorHAnsi" w:cstheme="minorHAnsi"/>
          <w:sz w:val="24"/>
          <w:szCs w:val="24"/>
        </w:rPr>
        <w:t>dollars aux</w:t>
      </w:r>
      <w:r w:rsidR="00D76E91" w:rsidRPr="00C20097">
        <w:rPr>
          <w:rFonts w:asciiTheme="minorHAnsi" w:hAnsiTheme="minorHAnsi" w:cstheme="minorHAnsi"/>
          <w:spacing w:val="-11"/>
          <w:sz w:val="24"/>
          <w:szCs w:val="24"/>
        </w:rPr>
        <w:t xml:space="preserve"> </w:t>
      </w:r>
      <w:r w:rsidR="00D76E91" w:rsidRPr="00C20097">
        <w:rPr>
          <w:rFonts w:asciiTheme="minorHAnsi" w:hAnsiTheme="minorHAnsi" w:cstheme="minorHAnsi"/>
          <w:spacing w:val="-5"/>
          <w:sz w:val="24"/>
          <w:szCs w:val="24"/>
        </w:rPr>
        <w:t>USA</w:t>
      </w:r>
    </w:p>
    <w:p w14:paraId="2448BF66" w14:textId="38683A1F" w:rsidR="00D76E91" w:rsidRPr="00C20097" w:rsidRDefault="00C45940" w:rsidP="00551294">
      <w:pPr>
        <w:pStyle w:val="Corpsdetexte"/>
        <w:numPr>
          <w:ilvl w:val="0"/>
          <w:numId w:val="35"/>
        </w:numPr>
        <w:spacing w:before="220"/>
        <w:jc w:val="both"/>
        <w:rPr>
          <w:rFonts w:asciiTheme="minorHAnsi" w:hAnsiTheme="minorHAnsi" w:cstheme="minorHAnsi"/>
          <w:sz w:val="24"/>
          <w:szCs w:val="24"/>
        </w:rPr>
      </w:pPr>
      <w:r>
        <w:rPr>
          <w:rFonts w:asciiTheme="minorHAnsi" w:hAnsiTheme="minorHAnsi" w:cstheme="minorHAnsi"/>
          <w:sz w:val="24"/>
          <w:szCs w:val="24"/>
        </w:rPr>
        <w:t>T</w:t>
      </w:r>
      <w:r w:rsidR="00D76E91" w:rsidRPr="00C20097">
        <w:rPr>
          <w:rFonts w:asciiTheme="minorHAnsi" w:hAnsiTheme="minorHAnsi" w:cstheme="minorHAnsi"/>
          <w:sz w:val="24"/>
          <w:szCs w:val="24"/>
        </w:rPr>
        <w:t>aux de</w:t>
      </w:r>
      <w:r w:rsidR="00D76E91" w:rsidRPr="00C20097">
        <w:rPr>
          <w:rFonts w:asciiTheme="minorHAnsi" w:hAnsiTheme="minorHAnsi" w:cstheme="minorHAnsi"/>
          <w:spacing w:val="-3"/>
          <w:sz w:val="24"/>
          <w:szCs w:val="24"/>
        </w:rPr>
        <w:t xml:space="preserve"> </w:t>
      </w:r>
      <w:r w:rsidR="00D76E91" w:rsidRPr="00C20097">
        <w:rPr>
          <w:rFonts w:asciiTheme="minorHAnsi" w:hAnsiTheme="minorHAnsi" w:cstheme="minorHAnsi"/>
          <w:sz w:val="24"/>
          <w:szCs w:val="24"/>
        </w:rPr>
        <w:t>change</w:t>
      </w:r>
      <w:r w:rsidR="00D76E91" w:rsidRPr="00C20097">
        <w:rPr>
          <w:rFonts w:asciiTheme="minorHAnsi" w:hAnsiTheme="minorHAnsi" w:cstheme="minorHAnsi"/>
          <w:spacing w:val="-11"/>
          <w:sz w:val="24"/>
          <w:szCs w:val="24"/>
        </w:rPr>
        <w:t xml:space="preserve"> </w:t>
      </w:r>
      <w:r w:rsidR="00D76E91" w:rsidRPr="00C20097">
        <w:rPr>
          <w:rFonts w:asciiTheme="minorHAnsi" w:hAnsiTheme="minorHAnsi" w:cstheme="minorHAnsi"/>
          <w:sz w:val="24"/>
          <w:szCs w:val="24"/>
        </w:rPr>
        <w:t>en</w:t>
      </w:r>
      <w:r w:rsidR="00D76E91" w:rsidRPr="00C20097">
        <w:rPr>
          <w:rFonts w:asciiTheme="minorHAnsi" w:hAnsiTheme="minorHAnsi" w:cstheme="minorHAnsi"/>
          <w:spacing w:val="2"/>
          <w:sz w:val="24"/>
          <w:szCs w:val="24"/>
        </w:rPr>
        <w:t xml:space="preserve"> </w:t>
      </w:r>
      <w:r w:rsidR="00D76E91" w:rsidRPr="00C20097">
        <w:rPr>
          <w:rFonts w:asciiTheme="minorHAnsi" w:hAnsiTheme="minorHAnsi" w:cstheme="minorHAnsi"/>
          <w:sz w:val="24"/>
          <w:szCs w:val="24"/>
        </w:rPr>
        <w:t>PPA</w:t>
      </w:r>
      <w:r w:rsidR="00D76E91" w:rsidRPr="00C20097">
        <w:rPr>
          <w:rFonts w:asciiTheme="minorHAnsi" w:hAnsiTheme="minorHAnsi" w:cstheme="minorHAnsi"/>
          <w:spacing w:val="-17"/>
          <w:sz w:val="24"/>
          <w:szCs w:val="24"/>
        </w:rPr>
        <w:t xml:space="preserve"> </w:t>
      </w:r>
      <w:r w:rsidR="00D76E91" w:rsidRPr="00C20097">
        <w:rPr>
          <w:rFonts w:asciiTheme="minorHAnsi" w:hAnsiTheme="minorHAnsi" w:cstheme="minorHAnsi"/>
          <w:sz w:val="24"/>
          <w:szCs w:val="24"/>
        </w:rPr>
        <w:t>du</w:t>
      </w:r>
      <w:r w:rsidR="00D76E91" w:rsidRPr="00C20097">
        <w:rPr>
          <w:rFonts w:asciiTheme="minorHAnsi" w:hAnsiTheme="minorHAnsi" w:cstheme="minorHAnsi"/>
          <w:spacing w:val="-2"/>
          <w:sz w:val="24"/>
          <w:szCs w:val="24"/>
        </w:rPr>
        <w:t xml:space="preserve"> </w:t>
      </w:r>
      <w:r w:rsidR="00D76E91" w:rsidRPr="00C20097">
        <w:rPr>
          <w:rFonts w:asciiTheme="minorHAnsi" w:hAnsiTheme="minorHAnsi" w:cstheme="minorHAnsi"/>
          <w:sz w:val="24"/>
          <w:szCs w:val="24"/>
        </w:rPr>
        <w:t>dollar</w:t>
      </w:r>
      <w:r w:rsidR="00D76E91" w:rsidRPr="00C20097">
        <w:rPr>
          <w:rFonts w:asciiTheme="minorHAnsi" w:hAnsiTheme="minorHAnsi" w:cstheme="minorHAnsi"/>
          <w:spacing w:val="-8"/>
          <w:sz w:val="24"/>
          <w:szCs w:val="24"/>
        </w:rPr>
        <w:t xml:space="preserve"> </w:t>
      </w:r>
      <w:r w:rsidR="00D76E91" w:rsidRPr="00C20097">
        <w:rPr>
          <w:rFonts w:asciiTheme="minorHAnsi" w:hAnsiTheme="minorHAnsi" w:cstheme="minorHAnsi"/>
          <w:sz w:val="24"/>
          <w:szCs w:val="24"/>
        </w:rPr>
        <w:t>en</w:t>
      </w:r>
      <w:r w:rsidR="00D76E91" w:rsidRPr="00C20097">
        <w:rPr>
          <w:rFonts w:asciiTheme="minorHAnsi" w:hAnsiTheme="minorHAnsi" w:cstheme="minorHAnsi"/>
          <w:spacing w:val="-2"/>
          <w:sz w:val="24"/>
          <w:szCs w:val="24"/>
        </w:rPr>
        <w:t xml:space="preserve"> </w:t>
      </w:r>
      <w:r w:rsidR="00D76E91" w:rsidRPr="00C20097">
        <w:rPr>
          <w:rFonts w:asciiTheme="minorHAnsi" w:hAnsiTheme="minorHAnsi" w:cstheme="minorHAnsi"/>
          <w:sz w:val="24"/>
          <w:szCs w:val="24"/>
        </w:rPr>
        <w:t>euro</w:t>
      </w:r>
      <w:r w:rsidR="00D76E91" w:rsidRPr="00C20097">
        <w:rPr>
          <w:rFonts w:asciiTheme="minorHAnsi" w:hAnsiTheme="minorHAnsi" w:cstheme="minorHAnsi"/>
          <w:spacing w:val="10"/>
          <w:sz w:val="24"/>
          <w:szCs w:val="24"/>
        </w:rPr>
        <w:t xml:space="preserve"> </w:t>
      </w:r>
      <w:r w:rsidR="00D76E91" w:rsidRPr="00C20097">
        <w:rPr>
          <w:rFonts w:asciiTheme="minorHAnsi" w:hAnsiTheme="minorHAnsi" w:cstheme="minorHAnsi"/>
          <w:sz w:val="24"/>
          <w:szCs w:val="24"/>
        </w:rPr>
        <w:t>=</w:t>
      </w:r>
      <w:r w:rsidR="00D76E91" w:rsidRPr="00C20097">
        <w:rPr>
          <w:rFonts w:asciiTheme="minorHAnsi" w:hAnsiTheme="minorHAnsi" w:cstheme="minorHAnsi"/>
          <w:spacing w:val="3"/>
          <w:sz w:val="24"/>
          <w:szCs w:val="24"/>
        </w:rPr>
        <w:t xml:space="preserve"> </w:t>
      </w:r>
      <w:r w:rsidR="00D76E91" w:rsidRPr="00C20097">
        <w:rPr>
          <w:rFonts w:asciiTheme="minorHAnsi" w:hAnsiTheme="minorHAnsi" w:cstheme="minorHAnsi"/>
          <w:sz w:val="24"/>
          <w:szCs w:val="24"/>
        </w:rPr>
        <w:t>1</w:t>
      </w:r>
      <w:r w:rsidR="00D76E91" w:rsidRPr="00C20097">
        <w:rPr>
          <w:rFonts w:asciiTheme="minorHAnsi" w:hAnsiTheme="minorHAnsi" w:cstheme="minorHAnsi"/>
          <w:spacing w:val="-3"/>
          <w:sz w:val="24"/>
          <w:szCs w:val="24"/>
        </w:rPr>
        <w:t xml:space="preserve"> </w:t>
      </w:r>
      <w:r w:rsidR="00D76E91" w:rsidRPr="00C20097">
        <w:rPr>
          <w:rFonts w:asciiTheme="minorHAnsi" w:hAnsiTheme="minorHAnsi" w:cstheme="minorHAnsi"/>
          <w:sz w:val="24"/>
          <w:szCs w:val="24"/>
        </w:rPr>
        <w:t>pour</w:t>
      </w:r>
      <w:r w:rsidR="00D76E91" w:rsidRPr="00C20097">
        <w:rPr>
          <w:rFonts w:asciiTheme="minorHAnsi" w:hAnsiTheme="minorHAnsi" w:cstheme="minorHAnsi"/>
          <w:spacing w:val="-2"/>
          <w:sz w:val="24"/>
          <w:szCs w:val="24"/>
        </w:rPr>
        <w:t xml:space="preserve"> </w:t>
      </w:r>
      <w:r w:rsidR="00D76E91" w:rsidRPr="00C20097">
        <w:rPr>
          <w:rFonts w:asciiTheme="minorHAnsi" w:hAnsiTheme="minorHAnsi" w:cstheme="minorHAnsi"/>
          <w:spacing w:val="-10"/>
          <w:sz w:val="24"/>
          <w:szCs w:val="24"/>
        </w:rPr>
        <w:t>1</w:t>
      </w:r>
    </w:p>
    <w:p w14:paraId="6B31668B" w14:textId="07EB324A" w:rsidR="00C45940" w:rsidRDefault="00C45940" w:rsidP="00551294">
      <w:pPr>
        <w:pStyle w:val="Corpsdetexte"/>
        <w:numPr>
          <w:ilvl w:val="0"/>
          <w:numId w:val="35"/>
        </w:numPr>
        <w:spacing w:before="212" w:line="288" w:lineRule="auto"/>
        <w:jc w:val="both"/>
        <w:rPr>
          <w:rFonts w:asciiTheme="minorHAnsi" w:hAnsiTheme="minorHAnsi" w:cstheme="minorHAnsi"/>
          <w:sz w:val="24"/>
          <w:szCs w:val="24"/>
        </w:rPr>
      </w:pPr>
      <w:r>
        <w:rPr>
          <w:rFonts w:asciiTheme="minorHAnsi" w:hAnsiTheme="minorHAnsi" w:cstheme="minorHAnsi"/>
          <w:sz w:val="24"/>
          <w:szCs w:val="24"/>
        </w:rPr>
        <w:t>U</w:t>
      </w:r>
      <w:r w:rsidR="00D76E91" w:rsidRPr="00C20097">
        <w:rPr>
          <w:rFonts w:asciiTheme="minorHAnsi" w:hAnsiTheme="minorHAnsi" w:cstheme="minorHAnsi"/>
          <w:sz w:val="24"/>
          <w:szCs w:val="24"/>
        </w:rPr>
        <w:t>tiliser</w:t>
      </w:r>
      <w:r w:rsidR="00D76E91" w:rsidRPr="00C20097">
        <w:rPr>
          <w:rFonts w:asciiTheme="minorHAnsi" w:hAnsiTheme="minorHAnsi" w:cstheme="minorHAnsi"/>
          <w:spacing w:val="-4"/>
          <w:sz w:val="24"/>
          <w:szCs w:val="24"/>
        </w:rPr>
        <w:t xml:space="preserve"> </w:t>
      </w:r>
      <w:r w:rsidR="00D76E91" w:rsidRPr="00C20097">
        <w:rPr>
          <w:rFonts w:asciiTheme="minorHAnsi" w:hAnsiTheme="minorHAnsi" w:cstheme="minorHAnsi"/>
          <w:sz w:val="24"/>
          <w:szCs w:val="24"/>
        </w:rPr>
        <w:t>ce taux</w:t>
      </w:r>
      <w:r w:rsidR="00D76E91" w:rsidRPr="00C20097">
        <w:rPr>
          <w:rFonts w:asciiTheme="minorHAnsi" w:hAnsiTheme="minorHAnsi" w:cstheme="minorHAnsi"/>
          <w:spacing w:val="-2"/>
          <w:sz w:val="24"/>
          <w:szCs w:val="24"/>
        </w:rPr>
        <w:t xml:space="preserve"> </w:t>
      </w:r>
      <w:r w:rsidR="00D76E91" w:rsidRPr="00C20097">
        <w:rPr>
          <w:rFonts w:asciiTheme="minorHAnsi" w:hAnsiTheme="minorHAnsi" w:cstheme="minorHAnsi"/>
          <w:sz w:val="24"/>
          <w:szCs w:val="24"/>
        </w:rPr>
        <w:t>de change</w:t>
      </w:r>
      <w:r w:rsidR="00D76E91" w:rsidRPr="00C20097">
        <w:rPr>
          <w:rFonts w:asciiTheme="minorHAnsi" w:hAnsiTheme="minorHAnsi" w:cstheme="minorHAnsi"/>
          <w:spacing w:val="-3"/>
          <w:sz w:val="24"/>
          <w:szCs w:val="24"/>
        </w:rPr>
        <w:t xml:space="preserve"> </w:t>
      </w:r>
      <w:r w:rsidR="00D76E91" w:rsidRPr="00C20097">
        <w:rPr>
          <w:rFonts w:asciiTheme="minorHAnsi" w:hAnsiTheme="minorHAnsi" w:cstheme="minorHAnsi"/>
          <w:sz w:val="24"/>
          <w:szCs w:val="24"/>
        </w:rPr>
        <w:t>pour transformer</w:t>
      </w:r>
      <w:r w:rsidR="00D76E91" w:rsidRPr="00C20097">
        <w:rPr>
          <w:rFonts w:asciiTheme="minorHAnsi" w:hAnsiTheme="minorHAnsi" w:cstheme="minorHAnsi"/>
          <w:spacing w:val="-9"/>
          <w:sz w:val="24"/>
          <w:szCs w:val="24"/>
        </w:rPr>
        <w:t xml:space="preserve"> </w:t>
      </w:r>
      <w:r w:rsidR="00D76E91" w:rsidRPr="00C20097">
        <w:rPr>
          <w:rFonts w:asciiTheme="minorHAnsi" w:hAnsiTheme="minorHAnsi" w:cstheme="minorHAnsi"/>
          <w:sz w:val="24"/>
          <w:szCs w:val="24"/>
        </w:rPr>
        <w:t>le montant</w:t>
      </w:r>
      <w:r w:rsidR="00D76E91" w:rsidRPr="00C20097">
        <w:rPr>
          <w:rFonts w:asciiTheme="minorHAnsi" w:hAnsiTheme="minorHAnsi" w:cstheme="minorHAnsi"/>
          <w:spacing w:val="-3"/>
          <w:sz w:val="24"/>
          <w:szCs w:val="24"/>
        </w:rPr>
        <w:t xml:space="preserve"> </w:t>
      </w:r>
      <w:r w:rsidR="00D76E91" w:rsidRPr="00C20097">
        <w:rPr>
          <w:rFonts w:asciiTheme="minorHAnsi" w:hAnsiTheme="minorHAnsi" w:cstheme="minorHAnsi"/>
          <w:sz w:val="24"/>
          <w:szCs w:val="24"/>
        </w:rPr>
        <w:t>du PIB belge</w:t>
      </w:r>
      <w:r w:rsidR="00D76E91" w:rsidRPr="00C20097">
        <w:rPr>
          <w:rFonts w:asciiTheme="minorHAnsi" w:hAnsiTheme="minorHAnsi" w:cstheme="minorHAnsi"/>
          <w:spacing w:val="-3"/>
          <w:sz w:val="24"/>
          <w:szCs w:val="24"/>
        </w:rPr>
        <w:t xml:space="preserve"> </w:t>
      </w:r>
      <w:r w:rsidR="00D76E91" w:rsidRPr="00C20097">
        <w:rPr>
          <w:rFonts w:asciiTheme="minorHAnsi" w:hAnsiTheme="minorHAnsi" w:cstheme="minorHAnsi"/>
          <w:sz w:val="24"/>
          <w:szCs w:val="24"/>
        </w:rPr>
        <w:t>en un montant</w:t>
      </w:r>
      <w:r w:rsidR="00D76E91" w:rsidRPr="00C20097">
        <w:rPr>
          <w:rFonts w:asciiTheme="minorHAnsi" w:hAnsiTheme="minorHAnsi" w:cstheme="minorHAnsi"/>
          <w:spacing w:val="-3"/>
          <w:sz w:val="24"/>
          <w:szCs w:val="24"/>
        </w:rPr>
        <w:t xml:space="preserve"> </w:t>
      </w:r>
      <w:r w:rsidR="00D76E91" w:rsidRPr="00C20097">
        <w:rPr>
          <w:rFonts w:asciiTheme="minorHAnsi" w:hAnsiTheme="minorHAnsi" w:cstheme="minorHAnsi"/>
          <w:sz w:val="24"/>
          <w:szCs w:val="24"/>
        </w:rPr>
        <w:t>en dollars PPA, quel que soit le taux de change réel sur le marché des changes.</w:t>
      </w:r>
    </w:p>
    <w:p w14:paraId="1447282F" w14:textId="616325DE" w:rsidR="00454672" w:rsidRPr="00C45940" w:rsidRDefault="00C45940" w:rsidP="00551294">
      <w:pPr>
        <w:pStyle w:val="Corpsdetexte"/>
        <w:numPr>
          <w:ilvl w:val="0"/>
          <w:numId w:val="35"/>
        </w:numPr>
        <w:spacing w:before="212" w:line="288" w:lineRule="auto"/>
        <w:jc w:val="both"/>
        <w:rPr>
          <w:rFonts w:asciiTheme="minorHAnsi" w:hAnsiTheme="minorHAnsi" w:cstheme="minorHAnsi"/>
          <w:sz w:val="24"/>
          <w:szCs w:val="24"/>
        </w:rPr>
      </w:pPr>
      <w:r>
        <w:rPr>
          <w:noProof/>
        </w:rPr>
        <w:drawing>
          <wp:anchor distT="0" distB="0" distL="0" distR="0" simplePos="0" relativeHeight="251659264" behindDoc="1" locked="0" layoutInCell="1" allowOverlap="1" wp14:anchorId="6CBC1571" wp14:editId="1FDCA3D4">
            <wp:simplePos x="0" y="0"/>
            <wp:positionH relativeFrom="page">
              <wp:posOffset>2133600</wp:posOffset>
            </wp:positionH>
            <wp:positionV relativeFrom="paragraph">
              <wp:posOffset>548640</wp:posOffset>
            </wp:positionV>
            <wp:extent cx="3035300" cy="4105910"/>
            <wp:effectExtent l="0" t="0" r="0" b="8890"/>
            <wp:wrapNone/>
            <wp:docPr id="293" name="Image 293" descr="Une image contenant texte, capture d’écran, nombr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 name="Image 293" descr="Une image contenant texte, capture d’écran, nombre&#10;&#10;Le contenu généré par l’IA peut être incorrect."/>
                    <pic:cNvPicPr/>
                  </pic:nvPicPr>
                  <pic:blipFill>
                    <a:blip r:embed="rId18" cstate="print"/>
                    <a:stretch>
                      <a:fillRect/>
                    </a:stretch>
                  </pic:blipFill>
                  <pic:spPr>
                    <a:xfrm>
                      <a:off x="0" y="0"/>
                      <a:ext cx="3035300" cy="4105910"/>
                    </a:xfrm>
                    <a:prstGeom prst="rect">
                      <a:avLst/>
                    </a:prstGeom>
                  </pic:spPr>
                </pic:pic>
              </a:graphicData>
            </a:graphic>
            <wp14:sizeRelH relativeFrom="margin">
              <wp14:pctWidth>0</wp14:pctWidth>
            </wp14:sizeRelH>
            <wp14:sizeRelV relativeFrom="margin">
              <wp14:pctHeight>0</wp14:pctHeight>
            </wp14:sizeRelV>
          </wp:anchor>
        </w:drawing>
      </w:r>
      <w:r w:rsidR="00D76E91" w:rsidRPr="00C45940">
        <w:rPr>
          <w:rFonts w:asciiTheme="minorHAnsi" w:hAnsiTheme="minorHAnsi" w:cstheme="minorHAnsi"/>
          <w:sz w:val="24"/>
          <w:szCs w:val="24"/>
        </w:rPr>
        <w:t>Avoir un PIB calculé en PPA est très important pour les</w:t>
      </w:r>
      <w:r>
        <w:rPr>
          <w:rFonts w:asciiTheme="minorHAnsi" w:hAnsiTheme="minorHAnsi" w:cstheme="minorHAnsi"/>
          <w:sz w:val="24"/>
          <w:szCs w:val="24"/>
        </w:rPr>
        <w:t xml:space="preserve"> pays pauvres c</w:t>
      </w:r>
      <w:r w:rsidR="00D76E91" w:rsidRPr="00C45940">
        <w:rPr>
          <w:rFonts w:asciiTheme="minorHAnsi" w:hAnsiTheme="minorHAnsi" w:cstheme="minorHAnsi"/>
          <w:sz w:val="24"/>
          <w:szCs w:val="24"/>
        </w:rPr>
        <w:t>ar la structure des prix est très différente de ce qu'elle est dans les pays développés</w:t>
      </w:r>
    </w:p>
    <w:p w14:paraId="0858A4B7" w14:textId="78EE6F3B" w:rsidR="007B3AB5" w:rsidRPr="00ED5C2E" w:rsidRDefault="007B3AB5" w:rsidP="00ED5C2E">
      <w:pPr>
        <w:rPr>
          <w:sz w:val="24"/>
          <w:szCs w:val="24"/>
        </w:rPr>
      </w:pPr>
    </w:p>
    <w:p w14:paraId="4BB3C5CA" w14:textId="7D9BE9BE" w:rsidR="007B3AB5" w:rsidRPr="002D58F6" w:rsidRDefault="007B3AB5" w:rsidP="007B3AB5">
      <w:pPr>
        <w:pStyle w:val="Paragraphedeliste"/>
        <w:ind w:left="765"/>
        <w:rPr>
          <w:sz w:val="24"/>
          <w:szCs w:val="24"/>
        </w:rPr>
      </w:pPr>
    </w:p>
    <w:p w14:paraId="4AB7B0E5" w14:textId="7AAA2608" w:rsidR="007B3AB5" w:rsidRDefault="007B3AB5" w:rsidP="007B3AB5">
      <w:pPr>
        <w:pStyle w:val="Titre1"/>
        <w:rPr>
          <w:rFonts w:asciiTheme="minorHAnsi" w:hAnsiTheme="minorHAnsi"/>
          <w:sz w:val="24"/>
          <w:szCs w:val="24"/>
        </w:rPr>
      </w:pPr>
    </w:p>
    <w:p w14:paraId="7F3E0A95" w14:textId="0A28EF4B" w:rsidR="00144786" w:rsidRDefault="00144786">
      <w:pPr>
        <w:spacing w:after="160" w:line="259" w:lineRule="auto"/>
        <w:rPr>
          <w:rFonts w:eastAsiaTheme="majorEastAsia" w:cstheme="majorBidi"/>
          <w:b/>
          <w:bCs/>
          <w:color w:val="2F5496" w:themeColor="accent1" w:themeShade="BF"/>
          <w:sz w:val="24"/>
          <w:szCs w:val="24"/>
        </w:rPr>
      </w:pPr>
      <w:r>
        <w:rPr>
          <w:sz w:val="24"/>
          <w:szCs w:val="24"/>
        </w:rPr>
        <w:br w:type="page"/>
      </w:r>
    </w:p>
    <w:p w14:paraId="040A2B38" w14:textId="2944EF18" w:rsidR="007B3AB5" w:rsidRPr="00C45940" w:rsidRDefault="007B3AB5" w:rsidP="00551294">
      <w:pPr>
        <w:pStyle w:val="Titre1"/>
        <w:numPr>
          <w:ilvl w:val="0"/>
          <w:numId w:val="13"/>
        </w:numPr>
        <w:rPr>
          <w:rFonts w:asciiTheme="minorHAnsi" w:hAnsiTheme="minorHAnsi"/>
          <w:sz w:val="24"/>
          <w:szCs w:val="24"/>
          <w:u w:val="single"/>
        </w:rPr>
      </w:pPr>
      <w:r w:rsidRPr="00C45940">
        <w:rPr>
          <w:rFonts w:asciiTheme="minorHAnsi" w:hAnsiTheme="minorHAnsi"/>
          <w:sz w:val="24"/>
          <w:szCs w:val="24"/>
          <w:u w:val="single"/>
        </w:rPr>
        <w:lastRenderedPageBreak/>
        <w:t>Les limites de la croissance et les alternatives</w:t>
      </w:r>
      <w:r w:rsidR="00C45940">
        <w:rPr>
          <w:rFonts w:asciiTheme="minorHAnsi" w:hAnsiTheme="minorHAnsi"/>
          <w:sz w:val="24"/>
          <w:szCs w:val="24"/>
          <w:u w:val="single"/>
        </w:rPr>
        <w:br/>
      </w:r>
    </w:p>
    <w:p w14:paraId="561A068A" w14:textId="04403A02" w:rsidR="007B3AB5" w:rsidRPr="00C45940" w:rsidRDefault="007B3AB5" w:rsidP="00551294">
      <w:pPr>
        <w:pStyle w:val="Paragraphedeliste"/>
        <w:numPr>
          <w:ilvl w:val="0"/>
          <w:numId w:val="36"/>
        </w:numPr>
        <w:ind w:left="993" w:hanging="284"/>
        <w:jc w:val="both"/>
        <w:rPr>
          <w:rFonts w:cstheme="minorHAnsi"/>
          <w:color w:val="0070C0"/>
          <w:sz w:val="24"/>
          <w:szCs w:val="24"/>
          <w:u w:val="single"/>
          <w:bdr w:val="none" w:sz="0" w:space="0" w:color="auto" w:frame="1"/>
          <w:shd w:val="clear" w:color="auto" w:fill="FFFFFF"/>
        </w:rPr>
      </w:pPr>
      <w:r w:rsidRPr="00C45940">
        <w:rPr>
          <w:rFonts w:cstheme="minorHAnsi"/>
          <w:color w:val="0070C0"/>
          <w:sz w:val="24"/>
          <w:szCs w:val="24"/>
          <w:u w:val="single"/>
          <w:bdr w:val="none" w:sz="0" w:space="0" w:color="auto" w:frame="1"/>
          <w:shd w:val="clear" w:color="auto" w:fill="FFFFFF"/>
        </w:rPr>
        <w:t xml:space="preserve">Limites </w:t>
      </w:r>
    </w:p>
    <w:p w14:paraId="3A2A4FEF" w14:textId="1EA6F04E" w:rsidR="007B3AB5" w:rsidRDefault="00C45940" w:rsidP="00F86120">
      <w:pPr>
        <w:jc w:val="both"/>
        <w:rPr>
          <w:sz w:val="24"/>
          <w:szCs w:val="24"/>
        </w:rPr>
      </w:pPr>
      <w:r>
        <w:rPr>
          <w:noProof/>
          <w:sz w:val="24"/>
          <w:szCs w:val="24"/>
        </w:rPr>
        <mc:AlternateContent>
          <mc:Choice Requires="wps">
            <w:drawing>
              <wp:anchor distT="0" distB="0" distL="114300" distR="114300" simplePos="0" relativeHeight="251662336" behindDoc="0" locked="0" layoutInCell="1" allowOverlap="1" wp14:anchorId="055DA426" wp14:editId="60DC28B2">
                <wp:simplePos x="0" y="0"/>
                <wp:positionH relativeFrom="column">
                  <wp:posOffset>-10795</wp:posOffset>
                </wp:positionH>
                <wp:positionV relativeFrom="paragraph">
                  <wp:posOffset>1182370</wp:posOffset>
                </wp:positionV>
                <wp:extent cx="5905500" cy="1168400"/>
                <wp:effectExtent l="0" t="0" r="57150" b="12700"/>
                <wp:wrapNone/>
                <wp:docPr id="1960279947" name="Rectangle : carré corné 7"/>
                <wp:cNvGraphicFramePr/>
                <a:graphic xmlns:a="http://schemas.openxmlformats.org/drawingml/2006/main">
                  <a:graphicData uri="http://schemas.microsoft.com/office/word/2010/wordprocessingShape">
                    <wps:wsp>
                      <wps:cNvSpPr/>
                      <wps:spPr>
                        <a:xfrm>
                          <a:off x="0" y="0"/>
                          <a:ext cx="5905500" cy="1168400"/>
                        </a:xfrm>
                        <a:prstGeom prst="foldedCorner">
                          <a:avLst/>
                        </a:prstGeom>
                        <a:solidFill>
                          <a:schemeClr val="bg1">
                            <a:lumMod val="9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B9E725" w14:textId="77777777" w:rsidR="00C45940" w:rsidRPr="00C45940" w:rsidRDefault="00C45940" w:rsidP="00C45940">
                            <w:pPr>
                              <w:rPr>
                                <w:color w:val="000000" w:themeColor="text1"/>
                                <w:sz w:val="24"/>
                                <w:szCs w:val="24"/>
                              </w:rPr>
                            </w:pPr>
                            <w:r w:rsidRPr="00EB1551">
                              <w:t xml:space="preserve"> </w:t>
                            </w:r>
                            <w:r w:rsidRPr="00C45940">
                              <w:rPr>
                                <w:color w:val="000000" w:themeColor="text1"/>
                                <w:sz w:val="24"/>
                                <w:szCs w:val="24"/>
                              </w:rPr>
                              <w:t>"</w:t>
                            </w:r>
                            <w:r w:rsidRPr="00C45940">
                              <w:rPr>
                                <w:rStyle w:val="Accentuation"/>
                                <w:color w:val="000000" w:themeColor="text1"/>
                                <w:sz w:val="24"/>
                                <w:szCs w:val="24"/>
                              </w:rPr>
                              <w:t>Il est temps que notre système statistique mette davantage l'accent sur la mesure du bien-être de la population que sur celle de la production économique</w:t>
                            </w:r>
                            <w:r w:rsidRPr="00C45940">
                              <w:rPr>
                                <w:color w:val="000000" w:themeColor="text1"/>
                                <w:sz w:val="24"/>
                                <w:szCs w:val="24"/>
                              </w:rPr>
                              <w:t>", écrit cette commission de 22 experts chargée en 2008 de mener une réflexion sur la mesure de la croissance et présidée par le Prix Nobel d'économie américain, Joseph Stiglitz</w:t>
                            </w:r>
                          </w:p>
                          <w:p w14:paraId="5C48B562" w14:textId="77777777" w:rsidR="00C45940" w:rsidRDefault="00C45940" w:rsidP="00C459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DA426" id="Rectangle : carré corné 7" o:spid="_x0000_s1027" type="#_x0000_t65" style="position:absolute;left:0;text-align:left;margin-left:-.85pt;margin-top:93.1pt;width:465pt;height: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" adj="18000" fillcolor="#f2f2f2 [3052]" strokecolor="#09101d [484]" strokeweight="1pt">
                <v:stroke joinstyle="miter"/>
                <v:textbox>
                  <w:txbxContent>
                    <w:p w14:paraId="35B9E725" w14:textId="77777777" w:rsidR="00C45940" w:rsidRPr="00C45940" w:rsidRDefault="00C45940" w:rsidP="00C45940">
                      <w:pPr>
                        <w:rPr>
                          <w:color w:val="000000" w:themeColor="text1"/>
                          <w:sz w:val="24"/>
                          <w:szCs w:val="24"/>
                        </w:rPr>
                      </w:pPr>
                      <w:r w:rsidRPr="00EB1551">
                        <w:t xml:space="preserve"> </w:t>
                      </w:r>
                      <w:r w:rsidRPr="00C45940">
                        <w:rPr>
                          <w:color w:val="000000" w:themeColor="text1"/>
                          <w:sz w:val="24"/>
                          <w:szCs w:val="24"/>
                        </w:rPr>
                        <w:t>"</w:t>
                      </w:r>
                      <w:r w:rsidRPr="00C45940">
                        <w:rPr>
                          <w:rStyle w:val="Accentuation"/>
                          <w:color w:val="000000" w:themeColor="text1"/>
                          <w:sz w:val="24"/>
                          <w:szCs w:val="24"/>
                        </w:rPr>
                        <w:t>Il est temps que notre système statistique mette davantage l'accent sur la mesure du bien-être de la population que sur celle de la production économique</w:t>
                      </w:r>
                      <w:r w:rsidRPr="00C45940">
                        <w:rPr>
                          <w:color w:val="000000" w:themeColor="text1"/>
                          <w:sz w:val="24"/>
                          <w:szCs w:val="24"/>
                        </w:rPr>
                        <w:t>", écrit cette commission de 22 experts chargée en 2008 de mener une réflexion sur la mesure de la croissance et présidée par le Prix Nobel d'économie américain, Joseph Stiglitz</w:t>
                      </w:r>
                    </w:p>
                    <w:p w14:paraId="5C48B562" w14:textId="77777777" w:rsidR="00C45940" w:rsidRDefault="00C45940" w:rsidP="00C45940">
                      <w:pPr>
                        <w:jc w:val="center"/>
                      </w:pPr>
                    </w:p>
                  </w:txbxContent>
                </v:textbox>
              </v:shape>
            </w:pict>
          </mc:Fallback>
        </mc:AlternateContent>
      </w:r>
      <w:r w:rsidR="007B3AB5">
        <w:rPr>
          <w:sz w:val="24"/>
          <w:szCs w:val="24"/>
        </w:rPr>
        <w:t xml:space="preserve">Selon Stiglitz, </w:t>
      </w:r>
      <w:r w:rsidR="002A45BD">
        <w:rPr>
          <w:sz w:val="24"/>
          <w:szCs w:val="24"/>
        </w:rPr>
        <w:t>l</w:t>
      </w:r>
      <w:r w:rsidR="007B3AB5">
        <w:rPr>
          <w:sz w:val="24"/>
          <w:szCs w:val="24"/>
        </w:rPr>
        <w:t>e PIB n'est pas un bon indicateur du bien être et la croissance économique ne garantit ni le progrès, ni le bonheur des individus.   De plus s'axer sur ce seul indicateur en reprenant l'équation mathématique est illogique en terme de gestion efficace des matières premières et de notre environnement. Par ex, les services rendus par la nature ne sont pas intégrés dans l'équation (</w:t>
      </w:r>
      <w:proofErr w:type="spellStart"/>
      <w:r w:rsidR="007B3AB5">
        <w:rPr>
          <w:sz w:val="24"/>
          <w:szCs w:val="24"/>
        </w:rPr>
        <w:t>cfr</w:t>
      </w:r>
      <w:proofErr w:type="spellEnd"/>
      <w:r w:rsidR="007B3AB5">
        <w:rPr>
          <w:sz w:val="24"/>
          <w:szCs w:val="24"/>
        </w:rPr>
        <w:t xml:space="preserve"> Stiglitz)</w:t>
      </w:r>
      <w:r>
        <w:rPr>
          <w:sz w:val="24"/>
          <w:szCs w:val="24"/>
        </w:rPr>
        <w:t>.</w:t>
      </w:r>
    </w:p>
    <w:p w14:paraId="6175C598" w14:textId="77777777" w:rsidR="00C45940" w:rsidRDefault="00C45940" w:rsidP="00F86120">
      <w:pPr>
        <w:jc w:val="both"/>
        <w:rPr>
          <w:sz w:val="24"/>
          <w:szCs w:val="24"/>
        </w:rPr>
      </w:pPr>
    </w:p>
    <w:p w14:paraId="5DE8135B" w14:textId="77777777" w:rsidR="00C45940" w:rsidRDefault="00C45940" w:rsidP="007B3AB5">
      <w:pPr>
        <w:rPr>
          <w:sz w:val="24"/>
          <w:szCs w:val="24"/>
        </w:rPr>
      </w:pPr>
    </w:p>
    <w:p w14:paraId="0364530D" w14:textId="77777777" w:rsidR="008C3D9E" w:rsidRPr="008C3D9E" w:rsidRDefault="008C3D9E" w:rsidP="008C3D9E">
      <w:pPr>
        <w:pStyle w:val="NormalWeb"/>
        <w:rPr>
          <w:rFonts w:ascii="Calibri" w:hAnsi="Calibri" w:cs="Calibri"/>
        </w:rPr>
      </w:pPr>
      <w:r w:rsidRPr="008C3D9E">
        <w:rPr>
          <w:rFonts w:ascii="Calibri" w:hAnsi="Calibri" w:cs="Calibri"/>
        </w:rPr>
        <w:t>Voici les principales limites de cet indicateur, largement discutées par Stiglitz et d’autres experts :</w:t>
      </w:r>
    </w:p>
    <w:p w14:paraId="3AD2D72A" w14:textId="77777777" w:rsidR="008C3D9E" w:rsidRPr="00F86120" w:rsidRDefault="008C3D9E" w:rsidP="008C3D9E">
      <w:pPr>
        <w:pStyle w:val="NormalWeb"/>
        <w:rPr>
          <w:rFonts w:ascii="Calibri" w:hAnsi="Calibri" w:cs="Calibri"/>
          <w:b/>
          <w:bCs/>
          <w:color w:val="ED7D31" w:themeColor="accent2"/>
        </w:rPr>
      </w:pPr>
      <w:r w:rsidRPr="00F86120">
        <w:rPr>
          <w:rFonts w:ascii="Calibri" w:hAnsi="Calibri" w:cs="Calibri"/>
          <w:b/>
          <w:bCs/>
          <w:color w:val="ED7D31" w:themeColor="accent2"/>
        </w:rPr>
        <w:t>1. Le PIB ne mesure pas le bien-être ou la qualité de vie</w:t>
      </w:r>
    </w:p>
    <w:p w14:paraId="45953E00" w14:textId="77777777" w:rsidR="008C3D9E" w:rsidRPr="008C3D9E" w:rsidRDefault="008C3D9E" w:rsidP="00551294">
      <w:pPr>
        <w:pStyle w:val="NormalWeb"/>
        <w:numPr>
          <w:ilvl w:val="0"/>
          <w:numId w:val="6"/>
        </w:numPr>
        <w:jc w:val="both"/>
        <w:rPr>
          <w:rFonts w:ascii="Calibri" w:hAnsi="Calibri" w:cs="Calibri"/>
        </w:rPr>
      </w:pPr>
      <w:r w:rsidRPr="008C3D9E">
        <w:rPr>
          <w:rFonts w:ascii="Calibri" w:hAnsi="Calibri" w:cs="Calibri"/>
        </w:rPr>
        <w:t>Le PIB quantifie la valeur monétaire de la production de biens et services, mais </w:t>
      </w:r>
      <w:r w:rsidRPr="008C3D9E">
        <w:rPr>
          <w:rFonts w:ascii="Calibri" w:hAnsi="Calibri" w:cs="Calibri"/>
          <w:b/>
          <w:bCs/>
        </w:rPr>
        <w:t>ne capture pas le bien-être des individus</w:t>
      </w:r>
      <w:r w:rsidRPr="008C3D9E">
        <w:rPr>
          <w:rFonts w:ascii="Calibri" w:hAnsi="Calibri" w:cs="Calibri"/>
        </w:rPr>
        <w:t>, la santé, l’éducation, le temps libre ou la satisfaction de vie.</w:t>
      </w:r>
    </w:p>
    <w:p w14:paraId="09785461" w14:textId="08D378FD" w:rsidR="008C3D9E" w:rsidRPr="008C3D9E" w:rsidRDefault="008C3D9E" w:rsidP="00551294">
      <w:pPr>
        <w:pStyle w:val="NormalWeb"/>
        <w:numPr>
          <w:ilvl w:val="0"/>
          <w:numId w:val="6"/>
        </w:numPr>
        <w:jc w:val="both"/>
        <w:rPr>
          <w:rFonts w:ascii="Calibri" w:hAnsi="Calibri" w:cs="Calibri"/>
        </w:rPr>
      </w:pPr>
      <w:r w:rsidRPr="008C3D9E">
        <w:rPr>
          <w:rFonts w:ascii="Calibri" w:hAnsi="Calibri" w:cs="Calibri"/>
        </w:rPr>
        <w:t>Une croissance du PIB peut coexister avec une détérioration de la qualité de vie ou des inégalités croissantes.</w:t>
      </w:r>
      <w:r>
        <w:rPr>
          <w:rFonts w:ascii="Calibri" w:hAnsi="Calibri" w:cs="Calibri"/>
        </w:rPr>
        <w:t xml:space="preserve">  (ex : la vente d’anti-dépresseurs gonfle le PIB mais démontre 1 mauvaise santé des humains)</w:t>
      </w:r>
    </w:p>
    <w:p w14:paraId="6849C090" w14:textId="77777777" w:rsidR="008C3D9E" w:rsidRPr="00F86120" w:rsidRDefault="008C3D9E" w:rsidP="008C3D9E">
      <w:pPr>
        <w:pStyle w:val="NormalWeb"/>
        <w:rPr>
          <w:rFonts w:ascii="Calibri" w:hAnsi="Calibri" w:cs="Calibri"/>
          <w:b/>
          <w:bCs/>
          <w:color w:val="ED7D31" w:themeColor="accent2"/>
        </w:rPr>
      </w:pPr>
      <w:r w:rsidRPr="00F86120">
        <w:rPr>
          <w:rFonts w:ascii="Calibri" w:hAnsi="Calibri" w:cs="Calibri"/>
          <w:b/>
          <w:bCs/>
          <w:color w:val="ED7D31" w:themeColor="accent2"/>
        </w:rPr>
        <w:t>2. Il ignore les inégalités économiques et sociales</w:t>
      </w:r>
    </w:p>
    <w:p w14:paraId="706D3E69" w14:textId="77777777" w:rsidR="008C3D9E" w:rsidRPr="008C3D9E" w:rsidRDefault="008C3D9E" w:rsidP="00551294">
      <w:pPr>
        <w:pStyle w:val="NormalWeb"/>
        <w:numPr>
          <w:ilvl w:val="0"/>
          <w:numId w:val="7"/>
        </w:numPr>
        <w:jc w:val="both"/>
        <w:rPr>
          <w:rFonts w:ascii="Calibri" w:hAnsi="Calibri" w:cs="Calibri"/>
        </w:rPr>
      </w:pPr>
      <w:r w:rsidRPr="008C3D9E">
        <w:rPr>
          <w:rFonts w:ascii="Calibri" w:hAnsi="Calibri" w:cs="Calibri"/>
        </w:rPr>
        <w:t>Le PIB total masque la répartition des richesses : une croissance peut profiter principalement aux plus riches, sans amélioration pour les populations vulnérables.</w:t>
      </w:r>
    </w:p>
    <w:p w14:paraId="2A0023C7" w14:textId="77777777" w:rsidR="008C3D9E" w:rsidRPr="008C3D9E" w:rsidRDefault="008C3D9E" w:rsidP="00551294">
      <w:pPr>
        <w:pStyle w:val="NormalWeb"/>
        <w:numPr>
          <w:ilvl w:val="0"/>
          <w:numId w:val="7"/>
        </w:numPr>
        <w:jc w:val="both"/>
        <w:rPr>
          <w:rFonts w:ascii="Calibri" w:hAnsi="Calibri" w:cs="Calibri"/>
        </w:rPr>
      </w:pPr>
      <w:r w:rsidRPr="008C3D9E">
        <w:rPr>
          <w:rFonts w:ascii="Calibri" w:hAnsi="Calibri" w:cs="Calibri"/>
        </w:rPr>
        <w:t>Stiglitz insiste sur la nécessité d’intégrer des indicateurs de distribution des revenus pour une image plus juste.</w:t>
      </w:r>
    </w:p>
    <w:p w14:paraId="626956D8" w14:textId="77777777" w:rsidR="008C3D9E" w:rsidRPr="00F86120" w:rsidRDefault="008C3D9E" w:rsidP="008C3D9E">
      <w:pPr>
        <w:pStyle w:val="NormalWeb"/>
        <w:rPr>
          <w:rFonts w:ascii="Calibri" w:hAnsi="Calibri" w:cs="Calibri"/>
          <w:b/>
          <w:bCs/>
          <w:color w:val="ED7D31" w:themeColor="accent2"/>
        </w:rPr>
      </w:pPr>
      <w:r w:rsidRPr="00F86120">
        <w:rPr>
          <w:rFonts w:ascii="Calibri" w:hAnsi="Calibri" w:cs="Calibri"/>
          <w:b/>
          <w:bCs/>
          <w:color w:val="ED7D31" w:themeColor="accent2"/>
        </w:rPr>
        <w:t>3. Le PIB ne prend pas en compte les externalités environnementales</w:t>
      </w:r>
    </w:p>
    <w:p w14:paraId="7E35763B" w14:textId="77777777" w:rsidR="008C3D9E" w:rsidRPr="008C3D9E" w:rsidRDefault="008C3D9E" w:rsidP="00551294">
      <w:pPr>
        <w:pStyle w:val="NormalWeb"/>
        <w:numPr>
          <w:ilvl w:val="0"/>
          <w:numId w:val="8"/>
        </w:numPr>
        <w:jc w:val="both"/>
        <w:rPr>
          <w:rFonts w:ascii="Calibri" w:hAnsi="Calibri" w:cs="Calibri"/>
        </w:rPr>
      </w:pPr>
      <w:r w:rsidRPr="008C3D9E">
        <w:rPr>
          <w:rFonts w:ascii="Calibri" w:hAnsi="Calibri" w:cs="Calibri"/>
        </w:rPr>
        <w:t>La croissance économique peut s’accompagner de </w:t>
      </w:r>
      <w:r w:rsidRPr="008C3D9E">
        <w:rPr>
          <w:rFonts w:ascii="Calibri" w:hAnsi="Calibri" w:cs="Calibri"/>
          <w:b/>
          <w:bCs/>
        </w:rPr>
        <w:t>dégradation environnementale</w:t>
      </w:r>
      <w:r w:rsidRPr="008C3D9E">
        <w:rPr>
          <w:rFonts w:ascii="Calibri" w:hAnsi="Calibri" w:cs="Calibri"/>
        </w:rPr>
        <w:t>, épuisement des ressources naturelles, pollution, et émissions de gaz à effet de serre, qui ne sont pas déduites du PIB.</w:t>
      </w:r>
    </w:p>
    <w:p w14:paraId="6405A680" w14:textId="77777777" w:rsidR="008C3D9E" w:rsidRPr="008C3D9E" w:rsidRDefault="008C3D9E" w:rsidP="00551294">
      <w:pPr>
        <w:pStyle w:val="NormalWeb"/>
        <w:numPr>
          <w:ilvl w:val="0"/>
          <w:numId w:val="8"/>
        </w:numPr>
        <w:jc w:val="both"/>
        <w:rPr>
          <w:rFonts w:ascii="Calibri" w:hAnsi="Calibri" w:cs="Calibri"/>
        </w:rPr>
      </w:pPr>
      <w:r w:rsidRPr="008C3D9E">
        <w:rPr>
          <w:rFonts w:ascii="Calibri" w:hAnsi="Calibri" w:cs="Calibri"/>
        </w:rPr>
        <w:t>Par exemple, la déforestation ou la pollution industrielle augmentent la production mais détériorent les conditions de vie à long terme.</w:t>
      </w:r>
    </w:p>
    <w:p w14:paraId="47D15A16" w14:textId="77777777" w:rsidR="008C3D9E" w:rsidRDefault="008C3D9E" w:rsidP="00551294">
      <w:pPr>
        <w:pStyle w:val="NormalWeb"/>
        <w:numPr>
          <w:ilvl w:val="0"/>
          <w:numId w:val="8"/>
        </w:numPr>
        <w:jc w:val="both"/>
        <w:rPr>
          <w:rFonts w:ascii="Calibri" w:hAnsi="Calibri" w:cs="Calibri"/>
        </w:rPr>
      </w:pPr>
      <w:r w:rsidRPr="008C3D9E">
        <w:rPr>
          <w:rFonts w:ascii="Calibri" w:hAnsi="Calibri" w:cs="Calibri"/>
        </w:rPr>
        <w:t>Stiglitz et d’autres plaident pour des indicateurs intégrant la durabilité écologique, comme le PIB vert ou l’empreinte écologique.</w:t>
      </w:r>
    </w:p>
    <w:p w14:paraId="0B25364A" w14:textId="77777777" w:rsidR="00C45940" w:rsidRDefault="00C45940" w:rsidP="00F86120">
      <w:pPr>
        <w:pStyle w:val="NormalWeb"/>
        <w:ind w:left="720"/>
        <w:jc w:val="both"/>
        <w:rPr>
          <w:rFonts w:ascii="Calibri" w:hAnsi="Calibri" w:cs="Calibri"/>
        </w:rPr>
      </w:pPr>
    </w:p>
    <w:p w14:paraId="2F83995D" w14:textId="77777777" w:rsidR="00300BCC" w:rsidRPr="008C3D9E" w:rsidRDefault="00300BCC" w:rsidP="00C45940">
      <w:pPr>
        <w:pStyle w:val="NormalWeb"/>
        <w:ind w:left="720"/>
        <w:rPr>
          <w:rFonts w:ascii="Calibri" w:hAnsi="Calibri" w:cs="Calibri"/>
        </w:rPr>
      </w:pPr>
    </w:p>
    <w:p w14:paraId="4579D2D0" w14:textId="77777777" w:rsidR="008C3D9E" w:rsidRPr="00F86120" w:rsidRDefault="008C3D9E" w:rsidP="008C3D9E">
      <w:pPr>
        <w:pStyle w:val="NormalWeb"/>
        <w:rPr>
          <w:rFonts w:ascii="Calibri" w:hAnsi="Calibri" w:cs="Calibri"/>
          <w:b/>
          <w:bCs/>
          <w:color w:val="ED7D31" w:themeColor="accent2"/>
        </w:rPr>
      </w:pPr>
      <w:r w:rsidRPr="00F86120">
        <w:rPr>
          <w:rFonts w:ascii="Calibri" w:hAnsi="Calibri" w:cs="Calibri"/>
          <w:b/>
          <w:bCs/>
          <w:color w:val="ED7D31" w:themeColor="accent2"/>
        </w:rPr>
        <w:lastRenderedPageBreak/>
        <w:t>4. Il ne valorise pas le travail non rémunéré et les activités informelles</w:t>
      </w:r>
    </w:p>
    <w:p w14:paraId="6D9940B7" w14:textId="77777777" w:rsidR="008C3D9E" w:rsidRPr="008C3D9E" w:rsidRDefault="008C3D9E" w:rsidP="00551294">
      <w:pPr>
        <w:pStyle w:val="NormalWeb"/>
        <w:numPr>
          <w:ilvl w:val="0"/>
          <w:numId w:val="9"/>
        </w:numPr>
        <w:jc w:val="both"/>
        <w:rPr>
          <w:rFonts w:ascii="Calibri" w:hAnsi="Calibri" w:cs="Calibri"/>
        </w:rPr>
      </w:pPr>
      <w:r w:rsidRPr="008C3D9E">
        <w:rPr>
          <w:rFonts w:ascii="Calibri" w:hAnsi="Calibri" w:cs="Calibri"/>
        </w:rPr>
        <w:t>Le PIB ne comptabilise pas le travail domestique, le bénévolat ou les activités informelles, souvent essentielles au tissu social et économique.</w:t>
      </w:r>
    </w:p>
    <w:p w14:paraId="2B548D70" w14:textId="77777777" w:rsidR="008C3D9E" w:rsidRPr="008C3D9E" w:rsidRDefault="008C3D9E" w:rsidP="00551294">
      <w:pPr>
        <w:pStyle w:val="NormalWeb"/>
        <w:numPr>
          <w:ilvl w:val="0"/>
          <w:numId w:val="9"/>
        </w:numPr>
        <w:jc w:val="both"/>
        <w:rPr>
          <w:rFonts w:ascii="Calibri" w:hAnsi="Calibri" w:cs="Calibri"/>
        </w:rPr>
      </w:pPr>
      <w:r w:rsidRPr="008C3D9E">
        <w:rPr>
          <w:rFonts w:ascii="Calibri" w:hAnsi="Calibri" w:cs="Calibri"/>
        </w:rPr>
        <w:t>Cela sous-estime la contribution réelle à la société, notamment des femmes dans beaucoup de contextes.</w:t>
      </w:r>
    </w:p>
    <w:p w14:paraId="65C2DD53" w14:textId="77777777" w:rsidR="008C3D9E" w:rsidRPr="00F86120" w:rsidRDefault="008C3D9E" w:rsidP="008C3D9E">
      <w:pPr>
        <w:pStyle w:val="NormalWeb"/>
        <w:rPr>
          <w:rFonts w:ascii="Calibri" w:hAnsi="Calibri" w:cs="Calibri"/>
          <w:b/>
          <w:bCs/>
          <w:color w:val="ED7D31" w:themeColor="accent2"/>
        </w:rPr>
      </w:pPr>
      <w:r w:rsidRPr="00F86120">
        <w:rPr>
          <w:rFonts w:ascii="Calibri" w:hAnsi="Calibri" w:cs="Calibri"/>
          <w:b/>
          <w:bCs/>
          <w:color w:val="ED7D31" w:themeColor="accent2"/>
        </w:rPr>
        <w:t>5. Le PIB peut encourager une croissance non soutenable</w:t>
      </w:r>
    </w:p>
    <w:p w14:paraId="7FB1989C" w14:textId="77777777" w:rsidR="008C3D9E" w:rsidRPr="008C3D9E" w:rsidRDefault="008C3D9E" w:rsidP="00551294">
      <w:pPr>
        <w:pStyle w:val="NormalWeb"/>
        <w:numPr>
          <w:ilvl w:val="0"/>
          <w:numId w:val="10"/>
        </w:numPr>
        <w:jc w:val="both"/>
        <w:rPr>
          <w:rFonts w:ascii="Calibri" w:hAnsi="Calibri" w:cs="Calibri"/>
        </w:rPr>
      </w:pPr>
      <w:r w:rsidRPr="008C3D9E">
        <w:rPr>
          <w:rFonts w:ascii="Calibri" w:hAnsi="Calibri" w:cs="Calibri"/>
        </w:rPr>
        <w:t>En focalisant sur l’augmentation continue du PIB, les politiques peuvent privilégier la croissance à court terme au détriment de la stabilité sociale et environnementale.</w:t>
      </w:r>
    </w:p>
    <w:p w14:paraId="5B38823F" w14:textId="77777777" w:rsidR="008C3D9E" w:rsidRPr="008C3D9E" w:rsidRDefault="008C3D9E" w:rsidP="00551294">
      <w:pPr>
        <w:pStyle w:val="NormalWeb"/>
        <w:numPr>
          <w:ilvl w:val="0"/>
          <w:numId w:val="10"/>
        </w:numPr>
        <w:jc w:val="both"/>
        <w:rPr>
          <w:rFonts w:ascii="Calibri" w:hAnsi="Calibri" w:cs="Calibri"/>
        </w:rPr>
      </w:pPr>
      <w:r w:rsidRPr="008C3D9E">
        <w:rPr>
          <w:rFonts w:ascii="Calibri" w:hAnsi="Calibri" w:cs="Calibri"/>
        </w:rPr>
        <w:t>Cette approche néglige la notion de développement durable.</w:t>
      </w:r>
    </w:p>
    <w:p w14:paraId="21E9822E" w14:textId="77777777" w:rsidR="008C3D9E" w:rsidRPr="00F86120" w:rsidRDefault="008C3D9E" w:rsidP="008C3D9E">
      <w:pPr>
        <w:pStyle w:val="NormalWeb"/>
        <w:rPr>
          <w:rFonts w:ascii="Calibri" w:hAnsi="Calibri" w:cs="Calibri"/>
          <w:b/>
          <w:bCs/>
          <w:color w:val="ED7D31" w:themeColor="accent2"/>
        </w:rPr>
      </w:pPr>
      <w:r w:rsidRPr="00F86120">
        <w:rPr>
          <w:rFonts w:ascii="Calibri" w:hAnsi="Calibri" w:cs="Calibri"/>
          <w:b/>
          <w:bCs/>
          <w:color w:val="ED7D31" w:themeColor="accent2"/>
        </w:rPr>
        <w:t>6. La croissance du PIB peut refléter des phénomènes négatifs</w:t>
      </w:r>
    </w:p>
    <w:p w14:paraId="1633E9A4" w14:textId="77777777" w:rsidR="008C3D9E" w:rsidRPr="008C3D9E" w:rsidRDefault="008C3D9E" w:rsidP="00551294">
      <w:pPr>
        <w:pStyle w:val="NormalWeb"/>
        <w:numPr>
          <w:ilvl w:val="0"/>
          <w:numId w:val="11"/>
        </w:numPr>
        <w:jc w:val="both"/>
        <w:rPr>
          <w:rFonts w:ascii="Calibri" w:hAnsi="Calibri" w:cs="Calibri"/>
        </w:rPr>
      </w:pPr>
      <w:r w:rsidRPr="008C3D9E">
        <w:rPr>
          <w:rFonts w:ascii="Calibri" w:hAnsi="Calibri" w:cs="Calibri"/>
        </w:rPr>
        <w:t>Par exemple, des catastrophes naturelles, des crises sanitaires ou des dépenses liées à la criminalité peuvent augmenter le PIB sans améliorer le bien-être.</w:t>
      </w:r>
    </w:p>
    <w:p w14:paraId="4A3F6B55" w14:textId="424C6227" w:rsidR="008C3D9E" w:rsidRPr="008C3D9E" w:rsidRDefault="008C3D9E" w:rsidP="00F86120">
      <w:pPr>
        <w:pStyle w:val="NormalWeb"/>
        <w:jc w:val="both"/>
        <w:rPr>
          <w:rFonts w:ascii="Calibri" w:hAnsi="Calibri" w:cs="Calibri"/>
        </w:rPr>
      </w:pPr>
      <w:r w:rsidRPr="008C3D9E">
        <w:rPr>
          <w:rFonts w:ascii="Calibri" w:hAnsi="Calibri" w:cs="Calibri"/>
          <w:b/>
          <w:bCs/>
        </w:rPr>
        <w:t>En résumé,</w:t>
      </w:r>
      <w:r w:rsidRPr="008C3D9E">
        <w:rPr>
          <w:rFonts w:ascii="Calibri" w:hAnsi="Calibri" w:cs="Calibri"/>
        </w:rPr>
        <w:t xml:space="preserve"> le PIB est un outil utile mais limité pour mesurer la richesse et le progrès d’un pays. Pour un tableau complet, il faut intégrer des indicateurs complémentaires qui tiennent compte du bien-être humain, de la justice sociale et de la santé de la planète. </w:t>
      </w:r>
    </w:p>
    <w:p w14:paraId="0B704D65" w14:textId="3B5FBA82" w:rsidR="007B3AB5" w:rsidRPr="00144786" w:rsidRDefault="007B3AB5" w:rsidP="00F86120">
      <w:pPr>
        <w:pStyle w:val="NormalWeb"/>
        <w:jc w:val="both"/>
        <w:rPr>
          <w:rFonts w:ascii="Calibri" w:hAnsi="Calibri" w:cs="Calibri"/>
        </w:rPr>
      </w:pPr>
      <w:r w:rsidRPr="00144786">
        <w:rPr>
          <w:rFonts w:ascii="Calibri" w:hAnsi="Calibri" w:cs="Calibri"/>
        </w:rPr>
        <w:t>Ces nouveaux instruments devraient notamment permettre de prendre en compte les activités non-marchandes (travaux domestiques, bénévolat), les conditions de vie matérielles (revenu par catégorie sociale), la santé ou l'insécurité, tout en reflétant davantage les inégalités sociales, générationnelles, sexuelles et celles tenant à l'origine culturelle. La Commission plaide également pour des indicateurs prenant en compte l'environnement. </w:t>
      </w:r>
    </w:p>
    <w:p w14:paraId="0AE1DA7A" w14:textId="0560F651" w:rsidR="007B3AB5" w:rsidRPr="00C45940" w:rsidRDefault="007B3AB5" w:rsidP="00551294">
      <w:pPr>
        <w:pStyle w:val="Paragraphedeliste"/>
        <w:numPr>
          <w:ilvl w:val="0"/>
          <w:numId w:val="36"/>
        </w:numPr>
        <w:ind w:left="993" w:hanging="284"/>
        <w:rPr>
          <w:rFonts w:cstheme="minorHAnsi"/>
          <w:color w:val="0070C0"/>
          <w:sz w:val="24"/>
          <w:szCs w:val="24"/>
          <w:u w:val="single"/>
          <w:bdr w:val="none" w:sz="0" w:space="0" w:color="auto" w:frame="1"/>
          <w:shd w:val="clear" w:color="auto" w:fill="FFFFFF"/>
        </w:rPr>
      </w:pPr>
      <w:r w:rsidRPr="00C45940">
        <w:rPr>
          <w:rFonts w:cstheme="minorHAnsi"/>
          <w:color w:val="0070C0"/>
          <w:sz w:val="24"/>
          <w:szCs w:val="24"/>
          <w:u w:val="single"/>
          <w:bdr w:val="none" w:sz="0" w:space="0" w:color="auto" w:frame="1"/>
          <w:shd w:val="clear" w:color="auto" w:fill="FFFFFF"/>
        </w:rPr>
        <w:t>Exemples concrets</w:t>
      </w:r>
      <w:r w:rsidR="00C20097" w:rsidRPr="00C45940">
        <w:rPr>
          <w:rFonts w:cstheme="minorHAnsi"/>
          <w:color w:val="0070C0"/>
          <w:sz w:val="24"/>
          <w:szCs w:val="24"/>
          <w:u w:val="single"/>
          <w:bdr w:val="none" w:sz="0" w:space="0" w:color="auto" w:frame="1"/>
          <w:shd w:val="clear" w:color="auto" w:fill="FFFFFF"/>
        </w:rPr>
        <w:t xml:space="preserve"> des limites du PIB</w:t>
      </w:r>
      <w:r w:rsidR="00C20097" w:rsidRPr="00F86120">
        <w:rPr>
          <w:rFonts w:cstheme="minorHAnsi"/>
          <w:color w:val="0070C0"/>
          <w:sz w:val="24"/>
          <w:szCs w:val="24"/>
          <w:bdr w:val="none" w:sz="0" w:space="0" w:color="auto" w:frame="1"/>
          <w:shd w:val="clear" w:color="auto" w:fill="FFFFFF"/>
        </w:rPr>
        <w:t> :</w:t>
      </w:r>
    </w:p>
    <w:p w14:paraId="6166DC99" w14:textId="43E5811A" w:rsidR="00C20097" w:rsidRDefault="00C20097" w:rsidP="00F86120">
      <w:pPr>
        <w:jc w:val="both"/>
        <w:rPr>
          <w:sz w:val="24"/>
          <w:szCs w:val="24"/>
        </w:rPr>
      </w:pPr>
      <w:r>
        <w:rPr>
          <w:sz w:val="24"/>
          <w:szCs w:val="24"/>
        </w:rPr>
        <w:t>Réponds à ces différentes propositions et réfléchis en quoi est-ce « idiot » en terme</w:t>
      </w:r>
      <w:r w:rsidR="00312EDE">
        <w:rPr>
          <w:sz w:val="24"/>
          <w:szCs w:val="24"/>
        </w:rPr>
        <w:t>s</w:t>
      </w:r>
      <w:r>
        <w:rPr>
          <w:sz w:val="24"/>
          <w:szCs w:val="24"/>
        </w:rPr>
        <w:t xml:space="preserve"> de croissance économique &gt;&lt; croissance ou limitation du bien-être ?</w:t>
      </w:r>
    </w:p>
    <w:p w14:paraId="4624DE9F" w14:textId="16D7D85E" w:rsidR="00551294" w:rsidRDefault="00551294" w:rsidP="00551294">
      <w:pPr>
        <w:pStyle w:val="Paragraphedeliste"/>
        <w:numPr>
          <w:ilvl w:val="0"/>
          <w:numId w:val="38"/>
        </w:numPr>
        <w:rPr>
          <w:sz w:val="24"/>
          <w:szCs w:val="24"/>
        </w:rPr>
      </w:pPr>
      <w:r>
        <w:rPr>
          <w:sz w:val="24"/>
          <w:szCs w:val="24"/>
        </w:rPr>
        <w:t>L</w:t>
      </w:r>
      <w:r w:rsidRPr="00551294">
        <w:rPr>
          <w:sz w:val="24"/>
          <w:szCs w:val="24"/>
        </w:rPr>
        <w:t xml:space="preserve">a destruction des forêts tropicales pour y planter du soja transgénique augmente le PIB ?  Vrai - Faux   </w:t>
      </w:r>
    </w:p>
    <w:p w14:paraId="679CCF3A" w14:textId="77777777" w:rsidR="00551294" w:rsidRDefault="00551294" w:rsidP="00551294">
      <w:pPr>
        <w:rPr>
          <w:sz w:val="24"/>
          <w:szCs w:val="24"/>
        </w:rPr>
      </w:pPr>
    </w:p>
    <w:p w14:paraId="2FBA1826" w14:textId="77777777" w:rsidR="00551294" w:rsidRDefault="00551294" w:rsidP="00551294">
      <w:pPr>
        <w:rPr>
          <w:sz w:val="24"/>
          <w:szCs w:val="24"/>
        </w:rPr>
      </w:pPr>
    </w:p>
    <w:p w14:paraId="35F02C0E" w14:textId="77777777" w:rsidR="00551294" w:rsidRPr="00551294" w:rsidRDefault="00551294" w:rsidP="00551294">
      <w:pPr>
        <w:rPr>
          <w:sz w:val="24"/>
          <w:szCs w:val="24"/>
        </w:rPr>
      </w:pPr>
    </w:p>
    <w:p w14:paraId="0F7D448B" w14:textId="2E69A414" w:rsidR="00551294" w:rsidRDefault="00551294" w:rsidP="00551294">
      <w:pPr>
        <w:pStyle w:val="Paragraphedeliste"/>
        <w:numPr>
          <w:ilvl w:val="0"/>
          <w:numId w:val="38"/>
        </w:numPr>
        <w:rPr>
          <w:sz w:val="24"/>
          <w:szCs w:val="24"/>
        </w:rPr>
      </w:pPr>
      <w:r>
        <w:rPr>
          <w:sz w:val="24"/>
          <w:szCs w:val="24"/>
        </w:rPr>
        <w:t>L</w:t>
      </w:r>
      <w:r w:rsidRPr="00551294">
        <w:rPr>
          <w:sz w:val="24"/>
          <w:szCs w:val="24"/>
        </w:rPr>
        <w:t xml:space="preserve">a marée noire dans la mer du Nord augmente le PIB ? Vrai – Faux  </w:t>
      </w:r>
    </w:p>
    <w:p w14:paraId="7478D835" w14:textId="77777777" w:rsidR="00551294" w:rsidRDefault="00551294" w:rsidP="00551294">
      <w:pPr>
        <w:rPr>
          <w:sz w:val="24"/>
          <w:szCs w:val="24"/>
        </w:rPr>
      </w:pPr>
    </w:p>
    <w:p w14:paraId="0D0CFBF2" w14:textId="77777777" w:rsidR="00551294" w:rsidRPr="00551294" w:rsidRDefault="00551294" w:rsidP="00551294">
      <w:pPr>
        <w:rPr>
          <w:sz w:val="24"/>
          <w:szCs w:val="24"/>
        </w:rPr>
      </w:pPr>
    </w:p>
    <w:p w14:paraId="53BB469C" w14:textId="719458ED" w:rsidR="00551294" w:rsidRDefault="00551294" w:rsidP="00551294">
      <w:pPr>
        <w:pStyle w:val="Paragraphedeliste"/>
        <w:numPr>
          <w:ilvl w:val="0"/>
          <w:numId w:val="38"/>
        </w:numPr>
        <w:rPr>
          <w:sz w:val="24"/>
          <w:szCs w:val="24"/>
        </w:rPr>
      </w:pPr>
      <w:r>
        <w:rPr>
          <w:sz w:val="24"/>
          <w:szCs w:val="24"/>
        </w:rPr>
        <w:lastRenderedPageBreak/>
        <w:t>L</w:t>
      </w:r>
      <w:r w:rsidRPr="00551294">
        <w:rPr>
          <w:sz w:val="24"/>
          <w:szCs w:val="24"/>
        </w:rPr>
        <w:t xml:space="preserve">a radioactivité des déchets toxiques qui perdure plus de 200 000 ans augmente le PIB ? Vrai – Faux   </w:t>
      </w:r>
    </w:p>
    <w:p w14:paraId="239C02AA" w14:textId="77777777" w:rsidR="00551294" w:rsidRDefault="00551294" w:rsidP="00551294">
      <w:pPr>
        <w:rPr>
          <w:sz w:val="24"/>
          <w:szCs w:val="24"/>
        </w:rPr>
      </w:pPr>
    </w:p>
    <w:p w14:paraId="074246D3" w14:textId="77777777" w:rsidR="00551294" w:rsidRPr="00551294" w:rsidRDefault="00551294" w:rsidP="00551294">
      <w:pPr>
        <w:rPr>
          <w:sz w:val="24"/>
          <w:szCs w:val="24"/>
        </w:rPr>
      </w:pPr>
    </w:p>
    <w:p w14:paraId="5290BEC4" w14:textId="7FE8C7BE" w:rsidR="00551294" w:rsidRDefault="00551294" w:rsidP="00551294">
      <w:pPr>
        <w:pStyle w:val="Paragraphedeliste"/>
        <w:numPr>
          <w:ilvl w:val="0"/>
          <w:numId w:val="38"/>
        </w:numPr>
        <w:rPr>
          <w:sz w:val="24"/>
          <w:szCs w:val="24"/>
        </w:rPr>
      </w:pPr>
      <w:r>
        <w:rPr>
          <w:sz w:val="24"/>
          <w:szCs w:val="24"/>
        </w:rPr>
        <w:t>L</w:t>
      </w:r>
      <w:r w:rsidRPr="00551294">
        <w:rPr>
          <w:sz w:val="24"/>
          <w:szCs w:val="24"/>
        </w:rPr>
        <w:t xml:space="preserve">'employé qui consacre 2 heures par semaine dans une ONG, "Les amis de la Terre" comme bénévole augmente le PIB ? Vrai – Faux </w:t>
      </w:r>
    </w:p>
    <w:p w14:paraId="5843B0B1" w14:textId="77777777" w:rsidR="00551294" w:rsidRDefault="00551294" w:rsidP="00551294">
      <w:pPr>
        <w:rPr>
          <w:sz w:val="24"/>
          <w:szCs w:val="24"/>
        </w:rPr>
      </w:pPr>
    </w:p>
    <w:p w14:paraId="5FD4BDCE" w14:textId="77777777" w:rsidR="00551294" w:rsidRPr="00551294" w:rsidRDefault="00551294" w:rsidP="00551294">
      <w:pPr>
        <w:rPr>
          <w:sz w:val="24"/>
          <w:szCs w:val="24"/>
        </w:rPr>
      </w:pPr>
    </w:p>
    <w:p w14:paraId="15F334DB" w14:textId="610B4AFD" w:rsidR="00551294" w:rsidRDefault="00551294" w:rsidP="00551294">
      <w:pPr>
        <w:pStyle w:val="Paragraphedeliste"/>
        <w:numPr>
          <w:ilvl w:val="0"/>
          <w:numId w:val="38"/>
        </w:numPr>
        <w:rPr>
          <w:sz w:val="24"/>
          <w:szCs w:val="24"/>
        </w:rPr>
      </w:pPr>
      <w:r>
        <w:rPr>
          <w:sz w:val="24"/>
          <w:szCs w:val="24"/>
        </w:rPr>
        <w:t>S</w:t>
      </w:r>
      <w:r w:rsidRPr="00551294">
        <w:rPr>
          <w:sz w:val="24"/>
          <w:szCs w:val="24"/>
        </w:rPr>
        <w:t>'occuper de ses parents malades augmente le PIB ?  Vrai – Faux</w:t>
      </w:r>
    </w:p>
    <w:p w14:paraId="49348CA6" w14:textId="77777777" w:rsidR="00551294" w:rsidRDefault="00551294" w:rsidP="00551294">
      <w:pPr>
        <w:rPr>
          <w:sz w:val="24"/>
          <w:szCs w:val="24"/>
        </w:rPr>
      </w:pPr>
    </w:p>
    <w:p w14:paraId="07E990EE" w14:textId="77777777" w:rsidR="00551294" w:rsidRPr="00551294" w:rsidRDefault="00551294" w:rsidP="00551294">
      <w:pPr>
        <w:rPr>
          <w:sz w:val="24"/>
          <w:szCs w:val="24"/>
        </w:rPr>
      </w:pPr>
    </w:p>
    <w:p w14:paraId="2E3F6C42" w14:textId="4860EAFE" w:rsidR="00551294" w:rsidRDefault="00551294" w:rsidP="00551294">
      <w:pPr>
        <w:pStyle w:val="Paragraphedeliste"/>
        <w:numPr>
          <w:ilvl w:val="0"/>
          <w:numId w:val="38"/>
        </w:numPr>
        <w:rPr>
          <w:sz w:val="24"/>
          <w:szCs w:val="24"/>
        </w:rPr>
      </w:pPr>
      <w:r>
        <w:rPr>
          <w:sz w:val="24"/>
          <w:szCs w:val="24"/>
        </w:rPr>
        <w:t>L</w:t>
      </w:r>
      <w:r w:rsidRPr="00551294">
        <w:rPr>
          <w:sz w:val="24"/>
          <w:szCs w:val="24"/>
        </w:rPr>
        <w:t>a vente de millions de voiture (essence ou mazout) ? Vrai – Faux</w:t>
      </w:r>
      <w:r w:rsidRPr="00551294">
        <w:rPr>
          <w:sz w:val="24"/>
          <w:szCs w:val="24"/>
        </w:rPr>
        <w:t xml:space="preserve"> </w:t>
      </w:r>
    </w:p>
    <w:p w14:paraId="3F344282" w14:textId="77777777" w:rsidR="00551294" w:rsidRDefault="00551294" w:rsidP="00551294">
      <w:pPr>
        <w:rPr>
          <w:sz w:val="24"/>
          <w:szCs w:val="24"/>
        </w:rPr>
      </w:pPr>
    </w:p>
    <w:p w14:paraId="4AF436AF" w14:textId="77777777" w:rsidR="00551294" w:rsidRDefault="00551294" w:rsidP="00551294">
      <w:pPr>
        <w:rPr>
          <w:sz w:val="24"/>
          <w:szCs w:val="24"/>
        </w:rPr>
      </w:pPr>
    </w:p>
    <w:p w14:paraId="37EA7C95" w14:textId="77777777" w:rsidR="00551294" w:rsidRPr="00551294" w:rsidRDefault="00551294" w:rsidP="00551294">
      <w:pPr>
        <w:rPr>
          <w:sz w:val="24"/>
          <w:szCs w:val="24"/>
        </w:rPr>
      </w:pPr>
    </w:p>
    <w:p w14:paraId="751142AA" w14:textId="0D948C52" w:rsidR="00C45940" w:rsidRPr="00551294" w:rsidRDefault="00551294" w:rsidP="00551294">
      <w:pPr>
        <w:pStyle w:val="Paragraphedeliste"/>
        <w:numPr>
          <w:ilvl w:val="0"/>
          <w:numId w:val="38"/>
        </w:numPr>
        <w:rPr>
          <w:sz w:val="24"/>
          <w:szCs w:val="24"/>
        </w:rPr>
      </w:pPr>
      <w:r>
        <w:rPr>
          <w:sz w:val="24"/>
          <w:szCs w:val="24"/>
        </w:rPr>
        <w:t>C</w:t>
      </w:r>
      <w:r w:rsidRPr="00551294">
        <w:rPr>
          <w:sz w:val="24"/>
          <w:szCs w:val="24"/>
        </w:rPr>
        <w:t xml:space="preserve">ultiver ses légumes augmente le PIB ? Vrai – Faux  </w:t>
      </w:r>
    </w:p>
    <w:p w14:paraId="10498581" w14:textId="77777777" w:rsidR="00C45940" w:rsidRDefault="00C45940" w:rsidP="007B3AB5">
      <w:pPr>
        <w:rPr>
          <w:sz w:val="24"/>
          <w:szCs w:val="24"/>
        </w:rPr>
      </w:pPr>
    </w:p>
    <w:p w14:paraId="2965FCB1" w14:textId="77777777" w:rsidR="00C45940" w:rsidRDefault="00C45940" w:rsidP="007B3AB5">
      <w:pPr>
        <w:rPr>
          <w:sz w:val="24"/>
          <w:szCs w:val="24"/>
        </w:rPr>
      </w:pPr>
    </w:p>
    <w:p w14:paraId="7B63FAA5" w14:textId="1EA13474" w:rsidR="007B3AB5" w:rsidRDefault="007B3AB5" w:rsidP="00551294">
      <w:pPr>
        <w:jc w:val="both"/>
        <w:rPr>
          <w:sz w:val="24"/>
          <w:szCs w:val="24"/>
        </w:rPr>
      </w:pPr>
      <w:r>
        <w:rPr>
          <w:sz w:val="24"/>
          <w:szCs w:val="24"/>
        </w:rPr>
        <w:t xml:space="preserve">En bref, peu importe que ce soit une catastrophe écologique, ou la vente d'antidépresseurs, ces </w:t>
      </w:r>
      <w:r w:rsidR="008F6005">
        <w:rPr>
          <w:sz w:val="24"/>
          <w:szCs w:val="24"/>
        </w:rPr>
        <w:t>effets négatifs</w:t>
      </w:r>
      <w:r>
        <w:rPr>
          <w:sz w:val="24"/>
          <w:szCs w:val="24"/>
        </w:rPr>
        <w:t xml:space="preserve"> seront comptabilisés comme positifs pour le PIB.  On considère ces dépenses comme "défensives".  Ce sont des situations où le PIB augmente par des activités qui réparent des dégâts commis par d'autres activités, qui elles aussi gonflent le PIB.</w:t>
      </w:r>
    </w:p>
    <w:p w14:paraId="32201CAF" w14:textId="77777777" w:rsidR="007B3AB5" w:rsidRPr="00E373AA" w:rsidRDefault="007B3AB5" w:rsidP="00551294">
      <w:pPr>
        <w:jc w:val="both"/>
        <w:rPr>
          <w:sz w:val="24"/>
          <w:szCs w:val="24"/>
        </w:rPr>
      </w:pPr>
    </w:p>
    <w:p w14:paraId="774DDE19" w14:textId="049D6608" w:rsidR="00D733BD" w:rsidRPr="00C45940" w:rsidRDefault="007B3AB5" w:rsidP="00551294">
      <w:pPr>
        <w:pStyle w:val="Paragraphedeliste"/>
        <w:numPr>
          <w:ilvl w:val="0"/>
          <w:numId w:val="36"/>
        </w:numPr>
        <w:ind w:left="993" w:hanging="284"/>
        <w:jc w:val="both"/>
        <w:rPr>
          <w:rFonts w:cstheme="minorHAnsi"/>
          <w:color w:val="0070C0"/>
          <w:sz w:val="24"/>
          <w:szCs w:val="24"/>
          <w:u w:val="single"/>
          <w:bdr w:val="none" w:sz="0" w:space="0" w:color="auto" w:frame="1"/>
          <w:shd w:val="clear" w:color="auto" w:fill="FFFFFF"/>
        </w:rPr>
      </w:pPr>
      <w:r w:rsidRPr="00C45940">
        <w:rPr>
          <w:rFonts w:cstheme="minorHAnsi"/>
          <w:color w:val="0070C0"/>
          <w:sz w:val="24"/>
          <w:szCs w:val="24"/>
          <w:u w:val="single"/>
          <w:bdr w:val="none" w:sz="0" w:space="0" w:color="auto" w:frame="1"/>
          <w:shd w:val="clear" w:color="auto" w:fill="FFFFFF"/>
        </w:rPr>
        <w:t xml:space="preserve">D’autres indicateurs </w:t>
      </w:r>
      <w:r w:rsidR="00D733BD" w:rsidRPr="00C45940">
        <w:rPr>
          <w:rFonts w:cstheme="minorHAnsi"/>
          <w:color w:val="0070C0"/>
          <w:sz w:val="24"/>
          <w:szCs w:val="24"/>
          <w:u w:val="single"/>
          <w:bdr w:val="none" w:sz="0" w:space="0" w:color="auto" w:frame="1"/>
          <w:shd w:val="clear" w:color="auto" w:fill="FFFFFF"/>
        </w:rPr>
        <w:t>que le PIB</w:t>
      </w:r>
    </w:p>
    <w:p w14:paraId="531DA4DB" w14:textId="7B26672E" w:rsidR="00D733BD" w:rsidRPr="00C45940" w:rsidRDefault="00D733BD" w:rsidP="00551294">
      <w:pPr>
        <w:jc w:val="both"/>
        <w:rPr>
          <w:color w:val="000000" w:themeColor="text1"/>
          <w:sz w:val="24"/>
          <w:szCs w:val="24"/>
        </w:rPr>
      </w:pPr>
      <w:r w:rsidRPr="00C45940">
        <w:rPr>
          <w:color w:val="000000" w:themeColor="text1"/>
          <w:sz w:val="24"/>
          <w:szCs w:val="24"/>
        </w:rPr>
        <w:t>Ce sont des Indicateurs de bien-être et de qualité de vie</w:t>
      </w:r>
    </w:p>
    <w:p w14:paraId="334A423F" w14:textId="77777777" w:rsidR="00D733BD" w:rsidRPr="00C45940" w:rsidRDefault="00D733BD" w:rsidP="00551294">
      <w:pPr>
        <w:numPr>
          <w:ilvl w:val="0"/>
          <w:numId w:val="14"/>
        </w:numPr>
        <w:jc w:val="both"/>
        <w:rPr>
          <w:color w:val="000000" w:themeColor="text1"/>
          <w:sz w:val="24"/>
          <w:szCs w:val="24"/>
        </w:rPr>
      </w:pPr>
      <w:r w:rsidRPr="00551294">
        <w:rPr>
          <w:b/>
          <w:bCs/>
          <w:color w:val="FF7C80"/>
          <w:sz w:val="24"/>
          <w:szCs w:val="24"/>
        </w:rPr>
        <w:t>IDH (Indice de Développement Humain)</w:t>
      </w:r>
      <w:r w:rsidRPr="00C45940">
        <w:rPr>
          <w:color w:val="000000" w:themeColor="text1"/>
          <w:sz w:val="24"/>
          <w:szCs w:val="24"/>
        </w:rPr>
        <w:t> : Combine l’espérance de vie, le niveau d’éducation et le revenu par habitant. Il donne une mesure plus humaine que le PIB seul.</w:t>
      </w:r>
    </w:p>
    <w:p w14:paraId="42DC38D0" w14:textId="77777777" w:rsidR="00D733BD" w:rsidRPr="00C45940" w:rsidRDefault="00D733BD" w:rsidP="00551294">
      <w:pPr>
        <w:numPr>
          <w:ilvl w:val="0"/>
          <w:numId w:val="14"/>
        </w:numPr>
        <w:jc w:val="both"/>
        <w:rPr>
          <w:color w:val="000000" w:themeColor="text1"/>
          <w:sz w:val="24"/>
          <w:szCs w:val="24"/>
        </w:rPr>
      </w:pPr>
      <w:r w:rsidRPr="00551294">
        <w:rPr>
          <w:b/>
          <w:bCs/>
          <w:color w:val="FF7C80"/>
          <w:sz w:val="24"/>
          <w:szCs w:val="24"/>
        </w:rPr>
        <w:lastRenderedPageBreak/>
        <w:t>Bonheur National Brut (BNB)</w:t>
      </w:r>
      <w:r w:rsidRPr="00551294">
        <w:rPr>
          <w:color w:val="FF7C80"/>
          <w:sz w:val="24"/>
          <w:szCs w:val="24"/>
        </w:rPr>
        <w:t> </w:t>
      </w:r>
      <w:r w:rsidRPr="00C45940">
        <w:rPr>
          <w:color w:val="000000" w:themeColor="text1"/>
          <w:sz w:val="24"/>
          <w:szCs w:val="24"/>
        </w:rPr>
        <w:t>: Mesure le bien-être psychologique, la santé, l’éducation, la vitalité communautaire, la culture, l’environnement, etc. Popularisé par le Bhoutan.</w:t>
      </w:r>
    </w:p>
    <w:p w14:paraId="157C59CF" w14:textId="77777777" w:rsidR="00D733BD" w:rsidRPr="00C45940" w:rsidRDefault="00D733BD" w:rsidP="00551294">
      <w:pPr>
        <w:numPr>
          <w:ilvl w:val="0"/>
          <w:numId w:val="14"/>
        </w:numPr>
        <w:jc w:val="both"/>
        <w:rPr>
          <w:color w:val="000000" w:themeColor="text1"/>
          <w:sz w:val="24"/>
          <w:szCs w:val="24"/>
        </w:rPr>
      </w:pPr>
      <w:r w:rsidRPr="00551294">
        <w:rPr>
          <w:b/>
          <w:bCs/>
          <w:color w:val="FF7C80"/>
          <w:sz w:val="24"/>
          <w:szCs w:val="24"/>
        </w:rPr>
        <w:t>Indice de Progrès Social (IPS)</w:t>
      </w:r>
      <w:r w:rsidRPr="00C45940">
        <w:rPr>
          <w:color w:val="000000" w:themeColor="text1"/>
          <w:sz w:val="24"/>
          <w:szCs w:val="24"/>
        </w:rPr>
        <w:t> : Évalue la qualité de vie à travers des critères comme les besoins humains fondamentaux, les fondations du bien-être, et les opportunités.</w:t>
      </w:r>
    </w:p>
    <w:p w14:paraId="1D4F6E1D" w14:textId="77777777" w:rsidR="00D733BD" w:rsidRDefault="00D733BD" w:rsidP="00551294">
      <w:pPr>
        <w:jc w:val="both"/>
        <w:rPr>
          <w:color w:val="4472C4" w:themeColor="accent1"/>
          <w:sz w:val="24"/>
          <w:szCs w:val="24"/>
        </w:rPr>
      </w:pPr>
    </w:p>
    <w:p w14:paraId="14F932AE" w14:textId="3A2C2D65" w:rsidR="007B3AB5" w:rsidRPr="00C45940" w:rsidRDefault="00D733BD" w:rsidP="00551294">
      <w:pPr>
        <w:pStyle w:val="Paragraphedeliste"/>
        <w:numPr>
          <w:ilvl w:val="0"/>
          <w:numId w:val="36"/>
        </w:numPr>
        <w:ind w:left="993" w:hanging="284"/>
        <w:rPr>
          <w:rFonts w:cstheme="minorHAnsi"/>
          <w:color w:val="0070C0"/>
          <w:sz w:val="24"/>
          <w:szCs w:val="24"/>
          <w:u w:val="single"/>
          <w:bdr w:val="none" w:sz="0" w:space="0" w:color="auto" w:frame="1"/>
          <w:shd w:val="clear" w:color="auto" w:fill="FFFFFF"/>
        </w:rPr>
      </w:pPr>
      <w:r w:rsidRPr="00C45940">
        <w:rPr>
          <w:rFonts w:cstheme="minorHAnsi"/>
          <w:color w:val="0070C0"/>
          <w:sz w:val="24"/>
          <w:szCs w:val="24"/>
          <w:u w:val="single"/>
          <w:bdr w:val="none" w:sz="0" w:space="0" w:color="auto" w:frame="1"/>
          <w:shd w:val="clear" w:color="auto" w:fill="FFFFFF"/>
        </w:rPr>
        <w:t>L</w:t>
      </w:r>
      <w:r w:rsidR="007B3AB5" w:rsidRPr="00C45940">
        <w:rPr>
          <w:rFonts w:cstheme="minorHAnsi"/>
          <w:color w:val="0070C0"/>
          <w:sz w:val="24"/>
          <w:szCs w:val="24"/>
          <w:u w:val="single"/>
          <w:bdr w:val="none" w:sz="0" w:space="0" w:color="auto" w:frame="1"/>
          <w:shd w:val="clear" w:color="auto" w:fill="FFFFFF"/>
        </w:rPr>
        <w:t xml:space="preserve"> 'IDH</w:t>
      </w:r>
      <w:r w:rsidR="007B3AB5" w:rsidRPr="00C45940">
        <w:rPr>
          <w:rFonts w:cstheme="minorHAnsi"/>
          <w:color w:val="0070C0"/>
          <w:u w:val="single"/>
          <w:bdr w:val="none" w:sz="0" w:space="0" w:color="auto" w:frame="1"/>
          <w:shd w:val="clear" w:color="auto" w:fill="FFFFFF"/>
        </w:rPr>
        <w:footnoteReference w:id="2"/>
      </w:r>
      <w:r w:rsidR="007B3AB5" w:rsidRPr="00C45940">
        <w:rPr>
          <w:rFonts w:cstheme="minorHAnsi"/>
          <w:color w:val="0070C0"/>
          <w:sz w:val="24"/>
          <w:szCs w:val="24"/>
          <w:u w:val="single"/>
          <w:bdr w:val="none" w:sz="0" w:space="0" w:color="auto" w:frame="1"/>
          <w:shd w:val="clear" w:color="auto" w:fill="FFFFFF"/>
        </w:rPr>
        <w:t xml:space="preserve"> : indicateur du développement humain</w:t>
      </w:r>
    </w:p>
    <w:p w14:paraId="3719ED2A" w14:textId="77777777" w:rsidR="007B3AB5" w:rsidRDefault="007B3AB5" w:rsidP="00551294">
      <w:pPr>
        <w:jc w:val="both"/>
        <w:rPr>
          <w:sz w:val="24"/>
          <w:szCs w:val="24"/>
        </w:rPr>
      </w:pPr>
      <w:r>
        <w:rPr>
          <w:sz w:val="24"/>
          <w:szCs w:val="24"/>
        </w:rPr>
        <w:t>Cet indicateur a été construit par le PNUD (programme des Nations Unies pour le développement) en 1990.  Il prend en compte certains aspects du développement social.  Voici les critères qui permettent de mesurer l'IDH</w:t>
      </w:r>
    </w:p>
    <w:p w14:paraId="78AC47AF" w14:textId="4C29290D" w:rsidR="007B3AB5" w:rsidRPr="004C1A1F" w:rsidRDefault="007B3AB5" w:rsidP="00551294">
      <w:pPr>
        <w:jc w:val="both"/>
        <w:rPr>
          <w:sz w:val="24"/>
          <w:szCs w:val="24"/>
        </w:rPr>
      </w:pPr>
      <w:r w:rsidRPr="004C1A1F">
        <w:rPr>
          <w:sz w:val="24"/>
          <w:szCs w:val="24"/>
        </w:rPr>
        <w:t xml:space="preserve">3 dimensions clés du développement humain : </w:t>
      </w:r>
    </w:p>
    <w:p w14:paraId="04470634" w14:textId="071930AD" w:rsidR="007B3AB5" w:rsidRDefault="00C45940" w:rsidP="00551294">
      <w:pPr>
        <w:pStyle w:val="Paragraphedeliste"/>
        <w:numPr>
          <w:ilvl w:val="0"/>
          <w:numId w:val="37"/>
        </w:numPr>
        <w:jc w:val="both"/>
        <w:rPr>
          <w:sz w:val="24"/>
          <w:szCs w:val="24"/>
        </w:rPr>
      </w:pPr>
      <w:r>
        <w:rPr>
          <w:sz w:val="24"/>
          <w:szCs w:val="24"/>
        </w:rPr>
        <w:t>U</w:t>
      </w:r>
      <w:r w:rsidR="007B3AB5">
        <w:rPr>
          <w:sz w:val="24"/>
          <w:szCs w:val="24"/>
        </w:rPr>
        <w:t>ne vie longue et saine avec 1 indicateur = espérance de vie à la naissance = indice de longévité entre 0 et 1</w:t>
      </w:r>
    </w:p>
    <w:p w14:paraId="33C5B5A9" w14:textId="2D4386E8" w:rsidR="007B3AB5" w:rsidRDefault="00C45940" w:rsidP="00551294">
      <w:pPr>
        <w:pStyle w:val="Paragraphedeliste"/>
        <w:numPr>
          <w:ilvl w:val="0"/>
          <w:numId w:val="37"/>
        </w:numPr>
        <w:jc w:val="both"/>
        <w:rPr>
          <w:sz w:val="24"/>
          <w:szCs w:val="24"/>
        </w:rPr>
      </w:pPr>
      <w:r>
        <w:rPr>
          <w:sz w:val="24"/>
          <w:szCs w:val="24"/>
        </w:rPr>
        <w:t>U</w:t>
      </w:r>
      <w:r w:rsidR="007B3AB5">
        <w:rPr>
          <w:sz w:val="24"/>
          <w:szCs w:val="24"/>
        </w:rPr>
        <w:t>ne bonne éducation avec 2 indicateurs = la durée moyenne de scolarisation et la durée attendue de la scolarisation (enfant en âge d'entrer à l'école) = indice d'instruction entre 0 et 1</w:t>
      </w:r>
    </w:p>
    <w:p w14:paraId="42D6D3C9" w14:textId="67E4340A" w:rsidR="007B3AB5" w:rsidRDefault="00C45940" w:rsidP="00551294">
      <w:pPr>
        <w:pStyle w:val="Paragraphedeliste"/>
        <w:numPr>
          <w:ilvl w:val="0"/>
          <w:numId w:val="37"/>
        </w:numPr>
        <w:jc w:val="both"/>
        <w:rPr>
          <w:sz w:val="24"/>
          <w:szCs w:val="24"/>
        </w:rPr>
      </w:pPr>
      <w:r>
        <w:rPr>
          <w:sz w:val="24"/>
          <w:szCs w:val="24"/>
        </w:rPr>
        <w:t>U</w:t>
      </w:r>
      <w:r w:rsidR="007B3AB5">
        <w:rPr>
          <w:sz w:val="24"/>
          <w:szCs w:val="24"/>
        </w:rPr>
        <w:t>n niveau de vie décent (revenu) = Revenu National Brut par habitant (en PPA$) = indice de revenu entre 0 et 1</w:t>
      </w:r>
    </w:p>
    <w:p w14:paraId="4687931F" w14:textId="77777777" w:rsidR="007B3AB5" w:rsidRDefault="007B3AB5" w:rsidP="007B3AB5">
      <w:pPr>
        <w:pStyle w:val="Paragraphedeliste"/>
        <w:rPr>
          <w:sz w:val="24"/>
          <w:szCs w:val="24"/>
        </w:rPr>
      </w:pPr>
    </w:p>
    <w:p w14:paraId="5A23E294" w14:textId="08F1F9E3" w:rsidR="007B3AB5" w:rsidRPr="00551294" w:rsidRDefault="007B3AB5" w:rsidP="00C45940">
      <w:pPr>
        <w:pStyle w:val="Paragraphedeliste"/>
        <w:pBdr>
          <w:top w:val="single" w:sz="4" w:space="1" w:color="auto"/>
          <w:left w:val="single" w:sz="4" w:space="4" w:color="auto"/>
          <w:bottom w:val="single" w:sz="4" w:space="1" w:color="auto"/>
          <w:right w:val="single" w:sz="4" w:space="4" w:color="auto"/>
        </w:pBdr>
        <w:jc w:val="center"/>
        <w:rPr>
          <w:b/>
          <w:bCs/>
          <w:color w:val="4472C4" w:themeColor="accent1"/>
          <w:sz w:val="32"/>
          <w:szCs w:val="32"/>
        </w:rPr>
      </w:pPr>
      <w:r w:rsidRPr="00551294">
        <w:rPr>
          <w:b/>
          <w:bCs/>
          <w:color w:val="4472C4" w:themeColor="accent1"/>
          <w:sz w:val="32"/>
          <w:szCs w:val="32"/>
        </w:rPr>
        <w:t>IDH = longévité x instruction x revenu</w:t>
      </w:r>
    </w:p>
    <w:p w14:paraId="460C363B" w14:textId="5D895B2F" w:rsidR="00DE4D51" w:rsidRPr="00C45940" w:rsidRDefault="00DE4D51" w:rsidP="007B3AB5">
      <w:pPr>
        <w:pStyle w:val="Paragraphedeliste"/>
        <w:rPr>
          <w:color w:val="4472C4" w:themeColor="accent1"/>
          <w:sz w:val="24"/>
          <w:szCs w:val="24"/>
        </w:rPr>
      </w:pPr>
    </w:p>
    <w:p w14:paraId="797C0D89" w14:textId="27203D74" w:rsidR="00DE4D51" w:rsidRPr="00C45940" w:rsidRDefault="00DE4D51" w:rsidP="007B3AB5">
      <w:pPr>
        <w:pStyle w:val="Paragraphedeliste"/>
        <w:rPr>
          <w:color w:val="4472C4" w:themeColor="accent1"/>
          <w:sz w:val="24"/>
          <w:szCs w:val="24"/>
        </w:rPr>
      </w:pPr>
    </w:p>
    <w:p w14:paraId="1AE24836" w14:textId="1DA7C18B" w:rsidR="00DE4D51" w:rsidRDefault="00C45940" w:rsidP="007B3AB5">
      <w:pPr>
        <w:pStyle w:val="Paragraphedeliste"/>
        <w:rPr>
          <w:sz w:val="24"/>
          <w:szCs w:val="24"/>
        </w:rPr>
      </w:pPr>
      <w:r>
        <w:rPr>
          <w:noProof/>
          <w:sz w:val="24"/>
          <w:szCs w:val="24"/>
        </w:rPr>
        <w:drawing>
          <wp:inline distT="0" distB="0" distL="0" distR="0" wp14:anchorId="4BC7E8A3" wp14:editId="3FAC6020">
            <wp:extent cx="501650" cy="501650"/>
            <wp:effectExtent l="0" t="0" r="0" b="0"/>
            <wp:docPr id="1859530132" name="Graphique 8" descr="Personne avec une idé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30132" name="Graphique 8" descr="Personne avec une idée contour"/>
                    <pic:cNvPicPr/>
                  </pic:nvPicPr>
                  <pic:blipFill>
                    <a:blip r:embed="rId19">
                      <a:extLst>
                        <a:ext uri="{96DAC541-7B7A-43D3-8B79-37D633B846F1}">
                          <asvg:svgBlip xmlns:asvg="http://schemas.microsoft.com/office/drawing/2016/SVG/main" r:embed="rId20"/>
                        </a:ext>
                      </a:extLst>
                    </a:blip>
                    <a:stretch>
                      <a:fillRect/>
                    </a:stretch>
                  </pic:blipFill>
                  <pic:spPr>
                    <a:xfrm flipH="1">
                      <a:off x="0" y="0"/>
                      <a:ext cx="501650" cy="501650"/>
                    </a:xfrm>
                    <a:prstGeom prst="rect">
                      <a:avLst/>
                    </a:prstGeom>
                  </pic:spPr>
                </pic:pic>
              </a:graphicData>
            </a:graphic>
          </wp:inline>
        </w:drawing>
      </w:r>
      <w:r w:rsidR="00DE4D51">
        <w:rPr>
          <w:sz w:val="24"/>
          <w:szCs w:val="24"/>
        </w:rPr>
        <w:t>Recherche les pays qui ont le meilleur IDH</w:t>
      </w:r>
      <w:r>
        <w:rPr>
          <w:sz w:val="24"/>
          <w:szCs w:val="24"/>
        </w:rPr>
        <w:t xml:space="preserve"> via </w:t>
      </w:r>
    </w:p>
    <w:p w14:paraId="15B84801" w14:textId="2F0B0A2F" w:rsidR="0091050F" w:rsidRDefault="0091050F" w:rsidP="007B3AB5">
      <w:pPr>
        <w:pStyle w:val="Paragraphedeliste"/>
        <w:rPr>
          <w:sz w:val="24"/>
          <w:szCs w:val="24"/>
        </w:rPr>
      </w:pPr>
      <w:hyperlink r:id="rId21" w:history="1">
        <w:r w:rsidRPr="0038710E">
          <w:rPr>
            <w:rStyle w:val="Lienhypertexte"/>
            <w:sz w:val="24"/>
            <w:szCs w:val="24"/>
          </w:rPr>
          <w:t>https://fr.countryeconomy.com/pays/comparer/qatar/norvege</w:t>
        </w:r>
      </w:hyperlink>
    </w:p>
    <w:p w14:paraId="39431A6C" w14:textId="77777777" w:rsidR="00C45940" w:rsidRDefault="00C45940" w:rsidP="007B3AB5">
      <w:pPr>
        <w:pStyle w:val="Paragraphedeliste"/>
        <w:rPr>
          <w:sz w:val="24"/>
          <w:szCs w:val="24"/>
        </w:rPr>
      </w:pPr>
    </w:p>
    <w:p w14:paraId="31F01595" w14:textId="60D53CDD" w:rsidR="007B3AB5" w:rsidRDefault="00DE4D51" w:rsidP="007B3AB5">
      <w:pPr>
        <w:pStyle w:val="Paragraphedeliste"/>
        <w:rPr>
          <w:sz w:val="24"/>
          <w:szCs w:val="24"/>
        </w:rPr>
      </w:pPr>
      <w:r>
        <w:rPr>
          <w:sz w:val="24"/>
          <w:szCs w:val="24"/>
        </w:rPr>
        <w:t>Quel</w:t>
      </w:r>
      <w:r w:rsidR="00C45940">
        <w:rPr>
          <w:sz w:val="24"/>
          <w:szCs w:val="24"/>
        </w:rPr>
        <w:t>s sont</w:t>
      </w:r>
      <w:r>
        <w:rPr>
          <w:sz w:val="24"/>
          <w:szCs w:val="24"/>
        </w:rPr>
        <w:t xml:space="preserve"> </w:t>
      </w:r>
      <w:r w:rsidR="00C45940">
        <w:rPr>
          <w:sz w:val="24"/>
          <w:szCs w:val="24"/>
        </w:rPr>
        <w:t xml:space="preserve">vos </w:t>
      </w:r>
      <w:r>
        <w:rPr>
          <w:sz w:val="24"/>
          <w:szCs w:val="24"/>
        </w:rPr>
        <w:t>constat</w:t>
      </w:r>
      <w:r w:rsidR="00C45940">
        <w:rPr>
          <w:sz w:val="24"/>
          <w:szCs w:val="24"/>
        </w:rPr>
        <w:t>s</w:t>
      </w:r>
      <w:r>
        <w:rPr>
          <w:sz w:val="24"/>
          <w:szCs w:val="24"/>
        </w:rPr>
        <w:t> ?</w:t>
      </w:r>
    </w:p>
    <w:p w14:paraId="6278CA78" w14:textId="77777777" w:rsidR="007B3AB5" w:rsidRDefault="007B3AB5" w:rsidP="007B3AB5">
      <w:pPr>
        <w:pStyle w:val="Paragraphedeliste"/>
        <w:rPr>
          <w:sz w:val="24"/>
          <w:szCs w:val="24"/>
        </w:rPr>
      </w:pPr>
    </w:p>
    <w:p w14:paraId="4EFC5986" w14:textId="77777777" w:rsidR="007B3AB5" w:rsidRDefault="007B3AB5" w:rsidP="00E7076E">
      <w:pPr>
        <w:rPr>
          <w:sz w:val="24"/>
          <w:szCs w:val="24"/>
        </w:rPr>
      </w:pPr>
    </w:p>
    <w:p w14:paraId="4BBBBF8E" w14:textId="77777777" w:rsidR="00551294" w:rsidRDefault="00551294" w:rsidP="00E7076E">
      <w:pPr>
        <w:rPr>
          <w:sz w:val="24"/>
          <w:szCs w:val="24"/>
        </w:rPr>
      </w:pPr>
    </w:p>
    <w:p w14:paraId="1C5EE98E" w14:textId="77777777" w:rsidR="00551294" w:rsidRPr="00E7076E" w:rsidRDefault="00551294" w:rsidP="00E7076E">
      <w:pPr>
        <w:rPr>
          <w:sz w:val="24"/>
          <w:szCs w:val="24"/>
        </w:rPr>
      </w:pPr>
    </w:p>
    <w:p w14:paraId="2D889507" w14:textId="77777777" w:rsidR="007B3AB5" w:rsidRDefault="007B3AB5" w:rsidP="007B3AB5"/>
    <w:p w14:paraId="6BCA0236" w14:textId="3432CB94" w:rsidR="00FE2545" w:rsidRPr="00C45940" w:rsidRDefault="00D733BD" w:rsidP="00551294">
      <w:pPr>
        <w:pStyle w:val="Paragraphedeliste"/>
        <w:numPr>
          <w:ilvl w:val="0"/>
          <w:numId w:val="36"/>
        </w:numPr>
        <w:ind w:left="993" w:hanging="284"/>
        <w:rPr>
          <w:rFonts w:cstheme="minorHAnsi"/>
          <w:color w:val="0070C0"/>
          <w:sz w:val="24"/>
          <w:szCs w:val="24"/>
          <w:u w:val="single"/>
          <w:bdr w:val="none" w:sz="0" w:space="0" w:color="auto" w:frame="1"/>
          <w:shd w:val="clear" w:color="auto" w:fill="FFFFFF"/>
        </w:rPr>
      </w:pPr>
      <w:r w:rsidRPr="00C45940">
        <w:rPr>
          <w:rFonts w:cstheme="minorHAnsi"/>
          <w:color w:val="0070C0"/>
          <w:sz w:val="24"/>
          <w:szCs w:val="24"/>
          <w:u w:val="single"/>
          <w:bdr w:val="none" w:sz="0" w:space="0" w:color="auto" w:frame="1"/>
          <w:shd w:val="clear" w:color="auto" w:fill="FFFFFF"/>
        </w:rPr>
        <w:lastRenderedPageBreak/>
        <w:t>Le BNB = le Bonheur Intérieur Brut</w:t>
      </w:r>
    </w:p>
    <w:p w14:paraId="03CAA953" w14:textId="77777777" w:rsidR="00D733BD" w:rsidRDefault="00D733BD" w:rsidP="00D733BD">
      <w:pPr>
        <w:pStyle w:val="Paragraphedeliste"/>
        <w:ind w:left="420"/>
      </w:pPr>
    </w:p>
    <w:p w14:paraId="486087EA" w14:textId="267704AA" w:rsidR="00D733BD" w:rsidRPr="00D733BD" w:rsidRDefault="00D733BD" w:rsidP="00551294">
      <w:pPr>
        <w:pStyle w:val="Paragraphedeliste"/>
        <w:ind w:left="420"/>
        <w:jc w:val="both"/>
        <w:rPr>
          <w:sz w:val="24"/>
          <w:szCs w:val="24"/>
        </w:rPr>
      </w:pPr>
      <w:r w:rsidRPr="00D733BD">
        <w:rPr>
          <w:sz w:val="24"/>
          <w:szCs w:val="24"/>
        </w:rPr>
        <w:t>Le BNB a été développé au Bhoutan dans les années 1970 comme une alternative au PIB</w:t>
      </w:r>
      <w:r>
        <w:rPr>
          <w:sz w:val="24"/>
          <w:szCs w:val="24"/>
        </w:rPr>
        <w:t>.</w:t>
      </w:r>
      <w:r w:rsidRPr="00D733BD">
        <w:rPr>
          <w:sz w:val="24"/>
          <w:szCs w:val="24"/>
        </w:rPr>
        <w:t xml:space="preserve"> Plutôt que de mesurer uniquement la richesse économique, il vise à évaluer le </w:t>
      </w:r>
      <w:r w:rsidRPr="00D733BD">
        <w:rPr>
          <w:b/>
          <w:bCs/>
          <w:sz w:val="24"/>
          <w:szCs w:val="24"/>
        </w:rPr>
        <w:t>bien-être global</w:t>
      </w:r>
      <w:r w:rsidRPr="00D733BD">
        <w:rPr>
          <w:sz w:val="24"/>
          <w:szCs w:val="24"/>
        </w:rPr>
        <w:t> et la </w:t>
      </w:r>
      <w:r w:rsidRPr="00D733BD">
        <w:rPr>
          <w:b/>
          <w:bCs/>
          <w:sz w:val="24"/>
          <w:szCs w:val="24"/>
        </w:rPr>
        <w:t>qualité de vie</w:t>
      </w:r>
      <w:r w:rsidRPr="00D733BD">
        <w:rPr>
          <w:sz w:val="24"/>
          <w:szCs w:val="24"/>
        </w:rPr>
        <w:t> des habitants.</w:t>
      </w:r>
    </w:p>
    <w:p w14:paraId="32C5C561" w14:textId="77777777" w:rsidR="00551294" w:rsidRDefault="00551294" w:rsidP="00551294">
      <w:pPr>
        <w:pStyle w:val="Paragraphedeliste"/>
        <w:ind w:left="420"/>
        <w:jc w:val="both"/>
        <w:rPr>
          <w:b/>
          <w:bCs/>
          <w:sz w:val="24"/>
          <w:szCs w:val="24"/>
        </w:rPr>
      </w:pPr>
    </w:p>
    <w:p w14:paraId="3A4AFDCA" w14:textId="0032AA8E" w:rsidR="00D733BD" w:rsidRPr="00551294" w:rsidRDefault="00D733BD" w:rsidP="00551294">
      <w:pPr>
        <w:pStyle w:val="Paragraphedeliste"/>
        <w:ind w:left="420"/>
        <w:jc w:val="both"/>
        <w:rPr>
          <w:sz w:val="24"/>
          <w:szCs w:val="24"/>
        </w:rPr>
      </w:pPr>
      <w:r w:rsidRPr="00551294">
        <w:rPr>
          <w:sz w:val="24"/>
          <w:szCs w:val="24"/>
        </w:rPr>
        <w:t>Les quatre piliers du BNB sont :</w:t>
      </w:r>
    </w:p>
    <w:p w14:paraId="69F709CB" w14:textId="77777777" w:rsidR="00D733BD" w:rsidRPr="00D733BD" w:rsidRDefault="00D733BD" w:rsidP="00551294">
      <w:pPr>
        <w:pStyle w:val="Paragraphedeliste"/>
        <w:numPr>
          <w:ilvl w:val="0"/>
          <w:numId w:val="15"/>
        </w:numPr>
        <w:jc w:val="both"/>
        <w:rPr>
          <w:sz w:val="24"/>
          <w:szCs w:val="24"/>
        </w:rPr>
      </w:pPr>
      <w:r w:rsidRPr="00D733BD">
        <w:rPr>
          <w:b/>
          <w:bCs/>
          <w:sz w:val="24"/>
          <w:szCs w:val="24"/>
        </w:rPr>
        <w:t>Développement socio-économique durable</w:t>
      </w:r>
    </w:p>
    <w:p w14:paraId="453FA1AA" w14:textId="77777777" w:rsidR="00D733BD" w:rsidRPr="00D733BD" w:rsidRDefault="00D733BD" w:rsidP="00551294">
      <w:pPr>
        <w:pStyle w:val="Paragraphedeliste"/>
        <w:numPr>
          <w:ilvl w:val="1"/>
          <w:numId w:val="15"/>
        </w:numPr>
        <w:jc w:val="both"/>
        <w:rPr>
          <w:sz w:val="24"/>
          <w:szCs w:val="24"/>
        </w:rPr>
      </w:pPr>
      <w:r w:rsidRPr="00D733BD">
        <w:rPr>
          <w:sz w:val="24"/>
          <w:szCs w:val="24"/>
        </w:rPr>
        <w:t>Croissance économique équilibrée, accès aux services de base, emploi décent.</w:t>
      </w:r>
    </w:p>
    <w:p w14:paraId="3529C655" w14:textId="77777777" w:rsidR="00D733BD" w:rsidRPr="00D733BD" w:rsidRDefault="00D733BD" w:rsidP="00551294">
      <w:pPr>
        <w:pStyle w:val="Paragraphedeliste"/>
        <w:numPr>
          <w:ilvl w:val="0"/>
          <w:numId w:val="15"/>
        </w:numPr>
        <w:jc w:val="both"/>
        <w:rPr>
          <w:sz w:val="24"/>
          <w:szCs w:val="24"/>
        </w:rPr>
      </w:pPr>
      <w:r w:rsidRPr="00D733BD">
        <w:rPr>
          <w:b/>
          <w:bCs/>
          <w:sz w:val="24"/>
          <w:szCs w:val="24"/>
        </w:rPr>
        <w:t>Préservation et promotion de la culture</w:t>
      </w:r>
    </w:p>
    <w:p w14:paraId="1EAA80F9" w14:textId="77777777" w:rsidR="00D733BD" w:rsidRPr="00D733BD" w:rsidRDefault="00D733BD" w:rsidP="00551294">
      <w:pPr>
        <w:pStyle w:val="Paragraphedeliste"/>
        <w:numPr>
          <w:ilvl w:val="1"/>
          <w:numId w:val="15"/>
        </w:numPr>
        <w:jc w:val="both"/>
        <w:rPr>
          <w:sz w:val="24"/>
          <w:szCs w:val="24"/>
        </w:rPr>
      </w:pPr>
      <w:r w:rsidRPr="00D733BD">
        <w:rPr>
          <w:sz w:val="24"/>
          <w:szCs w:val="24"/>
        </w:rPr>
        <w:t>Protection des traditions, langue, patrimoine culturel, identité.</w:t>
      </w:r>
    </w:p>
    <w:p w14:paraId="0E229EFC" w14:textId="77777777" w:rsidR="00D733BD" w:rsidRPr="00D733BD" w:rsidRDefault="00D733BD" w:rsidP="00551294">
      <w:pPr>
        <w:pStyle w:val="Paragraphedeliste"/>
        <w:numPr>
          <w:ilvl w:val="0"/>
          <w:numId w:val="15"/>
        </w:numPr>
        <w:jc w:val="both"/>
        <w:rPr>
          <w:sz w:val="24"/>
          <w:szCs w:val="24"/>
        </w:rPr>
      </w:pPr>
      <w:r w:rsidRPr="00D733BD">
        <w:rPr>
          <w:b/>
          <w:bCs/>
          <w:sz w:val="24"/>
          <w:szCs w:val="24"/>
        </w:rPr>
        <w:t>Protection de l’environnement</w:t>
      </w:r>
    </w:p>
    <w:p w14:paraId="6139EACF" w14:textId="77777777" w:rsidR="00D733BD" w:rsidRPr="00D733BD" w:rsidRDefault="00D733BD" w:rsidP="00551294">
      <w:pPr>
        <w:pStyle w:val="Paragraphedeliste"/>
        <w:numPr>
          <w:ilvl w:val="1"/>
          <w:numId w:val="15"/>
        </w:numPr>
        <w:jc w:val="both"/>
        <w:rPr>
          <w:sz w:val="24"/>
          <w:szCs w:val="24"/>
        </w:rPr>
      </w:pPr>
      <w:r w:rsidRPr="00D733BD">
        <w:rPr>
          <w:sz w:val="24"/>
          <w:szCs w:val="24"/>
        </w:rPr>
        <w:t>Gestion durable des ressources naturelles, réduction de la pollution, biodiversité.</w:t>
      </w:r>
    </w:p>
    <w:p w14:paraId="05F1E90F" w14:textId="77777777" w:rsidR="00D733BD" w:rsidRPr="00D733BD" w:rsidRDefault="00D733BD" w:rsidP="00551294">
      <w:pPr>
        <w:pStyle w:val="Paragraphedeliste"/>
        <w:numPr>
          <w:ilvl w:val="0"/>
          <w:numId w:val="15"/>
        </w:numPr>
        <w:jc w:val="both"/>
        <w:rPr>
          <w:sz w:val="24"/>
          <w:szCs w:val="24"/>
        </w:rPr>
      </w:pPr>
      <w:r w:rsidRPr="00D733BD">
        <w:rPr>
          <w:b/>
          <w:bCs/>
          <w:sz w:val="24"/>
          <w:szCs w:val="24"/>
        </w:rPr>
        <w:t>Gouvernance bonne et équitable</w:t>
      </w:r>
    </w:p>
    <w:p w14:paraId="2C86A078" w14:textId="77777777" w:rsidR="00D733BD" w:rsidRPr="00D733BD" w:rsidRDefault="00D733BD" w:rsidP="00551294">
      <w:pPr>
        <w:pStyle w:val="Paragraphedeliste"/>
        <w:numPr>
          <w:ilvl w:val="1"/>
          <w:numId w:val="15"/>
        </w:numPr>
        <w:jc w:val="both"/>
        <w:rPr>
          <w:sz w:val="24"/>
          <w:szCs w:val="24"/>
        </w:rPr>
      </w:pPr>
      <w:r w:rsidRPr="00D733BD">
        <w:rPr>
          <w:sz w:val="24"/>
          <w:szCs w:val="24"/>
        </w:rPr>
        <w:t>Transparence, participation citoyenne, justice sociale.</w:t>
      </w:r>
    </w:p>
    <w:p w14:paraId="39AAE66D" w14:textId="77777777" w:rsidR="00300BCC" w:rsidRDefault="00300BCC" w:rsidP="00551294">
      <w:pPr>
        <w:pStyle w:val="Paragraphedeliste"/>
        <w:ind w:left="420"/>
        <w:jc w:val="both"/>
        <w:rPr>
          <w:b/>
          <w:bCs/>
          <w:sz w:val="24"/>
          <w:szCs w:val="24"/>
        </w:rPr>
      </w:pPr>
    </w:p>
    <w:p w14:paraId="56F34041" w14:textId="77777777" w:rsidR="00300BCC" w:rsidRDefault="00300BCC" w:rsidP="00551294">
      <w:pPr>
        <w:pStyle w:val="Paragraphedeliste"/>
        <w:ind w:left="420"/>
        <w:jc w:val="both"/>
        <w:rPr>
          <w:b/>
          <w:bCs/>
          <w:sz w:val="24"/>
          <w:szCs w:val="24"/>
        </w:rPr>
      </w:pPr>
    </w:p>
    <w:p w14:paraId="6A5BB365" w14:textId="77777777" w:rsidR="00300BCC" w:rsidRDefault="00300BCC" w:rsidP="00D733BD">
      <w:pPr>
        <w:pStyle w:val="Paragraphedeliste"/>
        <w:ind w:left="420"/>
        <w:rPr>
          <w:b/>
          <w:bCs/>
          <w:sz w:val="24"/>
          <w:szCs w:val="24"/>
        </w:rPr>
      </w:pPr>
    </w:p>
    <w:p w14:paraId="43C6E207" w14:textId="4CF4E756" w:rsidR="00D733BD" w:rsidRPr="00D733BD" w:rsidRDefault="00D733BD" w:rsidP="00D733BD">
      <w:pPr>
        <w:pStyle w:val="Paragraphedeliste"/>
        <w:ind w:left="420"/>
        <w:rPr>
          <w:sz w:val="24"/>
          <w:szCs w:val="24"/>
        </w:rPr>
      </w:pPr>
      <w:r w:rsidRPr="00D733BD">
        <w:rPr>
          <w:b/>
          <w:bCs/>
          <w:sz w:val="24"/>
          <w:szCs w:val="24"/>
        </w:rPr>
        <w:t>Le BNB est mesuré à travers neuf domaines clés :</w:t>
      </w:r>
    </w:p>
    <w:p w14:paraId="3FD9F67E" w14:textId="77777777" w:rsidR="00D733BD" w:rsidRPr="00D733BD" w:rsidRDefault="00D733BD" w:rsidP="00551294">
      <w:pPr>
        <w:pStyle w:val="Paragraphedeliste"/>
        <w:numPr>
          <w:ilvl w:val="0"/>
          <w:numId w:val="16"/>
        </w:numPr>
        <w:tabs>
          <w:tab w:val="clear" w:pos="720"/>
          <w:tab w:val="num" w:pos="993"/>
        </w:tabs>
        <w:ind w:left="993" w:hanging="284"/>
        <w:rPr>
          <w:sz w:val="24"/>
          <w:szCs w:val="24"/>
        </w:rPr>
      </w:pPr>
      <w:r w:rsidRPr="00D733BD">
        <w:rPr>
          <w:sz w:val="24"/>
          <w:szCs w:val="24"/>
        </w:rPr>
        <w:t>Santé physique</w:t>
      </w:r>
    </w:p>
    <w:p w14:paraId="27D21259" w14:textId="77777777" w:rsidR="00D733BD" w:rsidRPr="00D733BD" w:rsidRDefault="00D733BD" w:rsidP="00551294">
      <w:pPr>
        <w:pStyle w:val="Paragraphedeliste"/>
        <w:numPr>
          <w:ilvl w:val="0"/>
          <w:numId w:val="16"/>
        </w:numPr>
        <w:tabs>
          <w:tab w:val="clear" w:pos="720"/>
          <w:tab w:val="num" w:pos="993"/>
        </w:tabs>
        <w:ind w:left="993" w:hanging="284"/>
        <w:rPr>
          <w:sz w:val="24"/>
          <w:szCs w:val="24"/>
        </w:rPr>
      </w:pPr>
      <w:r w:rsidRPr="00D733BD">
        <w:rPr>
          <w:sz w:val="24"/>
          <w:szCs w:val="24"/>
        </w:rPr>
        <w:t>Santé mentale</w:t>
      </w:r>
    </w:p>
    <w:p w14:paraId="41169A40" w14:textId="77777777" w:rsidR="00D733BD" w:rsidRPr="00D733BD" w:rsidRDefault="00D733BD" w:rsidP="00551294">
      <w:pPr>
        <w:pStyle w:val="Paragraphedeliste"/>
        <w:numPr>
          <w:ilvl w:val="0"/>
          <w:numId w:val="16"/>
        </w:numPr>
        <w:tabs>
          <w:tab w:val="clear" w:pos="720"/>
          <w:tab w:val="num" w:pos="993"/>
        </w:tabs>
        <w:ind w:left="993" w:hanging="284"/>
        <w:rPr>
          <w:sz w:val="24"/>
          <w:szCs w:val="24"/>
        </w:rPr>
      </w:pPr>
      <w:r w:rsidRPr="00D733BD">
        <w:rPr>
          <w:sz w:val="24"/>
          <w:szCs w:val="24"/>
        </w:rPr>
        <w:t>Éducation</w:t>
      </w:r>
    </w:p>
    <w:p w14:paraId="1B2872C0" w14:textId="77777777" w:rsidR="00D733BD" w:rsidRPr="00D733BD" w:rsidRDefault="00D733BD" w:rsidP="00551294">
      <w:pPr>
        <w:pStyle w:val="Paragraphedeliste"/>
        <w:numPr>
          <w:ilvl w:val="0"/>
          <w:numId w:val="16"/>
        </w:numPr>
        <w:tabs>
          <w:tab w:val="clear" w:pos="720"/>
          <w:tab w:val="num" w:pos="993"/>
        </w:tabs>
        <w:ind w:left="993" w:hanging="284"/>
        <w:rPr>
          <w:sz w:val="24"/>
          <w:szCs w:val="24"/>
        </w:rPr>
      </w:pPr>
      <w:r w:rsidRPr="00D733BD">
        <w:rPr>
          <w:sz w:val="24"/>
          <w:szCs w:val="24"/>
        </w:rPr>
        <w:t>Utilisation du temps (équilibre vie/travail)</w:t>
      </w:r>
    </w:p>
    <w:p w14:paraId="79C6FFFF" w14:textId="77777777" w:rsidR="00D733BD" w:rsidRPr="00D733BD" w:rsidRDefault="00D733BD" w:rsidP="00551294">
      <w:pPr>
        <w:pStyle w:val="Paragraphedeliste"/>
        <w:numPr>
          <w:ilvl w:val="0"/>
          <w:numId w:val="16"/>
        </w:numPr>
        <w:tabs>
          <w:tab w:val="clear" w:pos="720"/>
          <w:tab w:val="num" w:pos="993"/>
        </w:tabs>
        <w:ind w:left="993" w:hanging="284"/>
        <w:rPr>
          <w:sz w:val="24"/>
          <w:szCs w:val="24"/>
        </w:rPr>
      </w:pPr>
      <w:r w:rsidRPr="00D733BD">
        <w:rPr>
          <w:sz w:val="24"/>
          <w:szCs w:val="24"/>
        </w:rPr>
        <w:t>Vitalité communautaire (relations sociales, cohésion)</w:t>
      </w:r>
    </w:p>
    <w:p w14:paraId="6257C814" w14:textId="77777777" w:rsidR="00D733BD" w:rsidRPr="00D733BD" w:rsidRDefault="00D733BD" w:rsidP="00551294">
      <w:pPr>
        <w:pStyle w:val="Paragraphedeliste"/>
        <w:numPr>
          <w:ilvl w:val="0"/>
          <w:numId w:val="16"/>
        </w:numPr>
        <w:tabs>
          <w:tab w:val="clear" w:pos="720"/>
          <w:tab w:val="num" w:pos="993"/>
        </w:tabs>
        <w:ind w:left="993" w:hanging="284"/>
        <w:rPr>
          <w:sz w:val="24"/>
          <w:szCs w:val="24"/>
        </w:rPr>
      </w:pPr>
      <w:r w:rsidRPr="00D733BD">
        <w:rPr>
          <w:sz w:val="24"/>
          <w:szCs w:val="24"/>
        </w:rPr>
        <w:t>Culture</w:t>
      </w:r>
    </w:p>
    <w:p w14:paraId="5CA39D93" w14:textId="77777777" w:rsidR="00D733BD" w:rsidRPr="00D733BD" w:rsidRDefault="00D733BD" w:rsidP="00551294">
      <w:pPr>
        <w:pStyle w:val="Paragraphedeliste"/>
        <w:numPr>
          <w:ilvl w:val="0"/>
          <w:numId w:val="16"/>
        </w:numPr>
        <w:tabs>
          <w:tab w:val="clear" w:pos="720"/>
          <w:tab w:val="num" w:pos="993"/>
        </w:tabs>
        <w:ind w:left="993" w:hanging="284"/>
        <w:rPr>
          <w:sz w:val="24"/>
          <w:szCs w:val="24"/>
        </w:rPr>
      </w:pPr>
      <w:r w:rsidRPr="00D733BD">
        <w:rPr>
          <w:sz w:val="24"/>
          <w:szCs w:val="24"/>
        </w:rPr>
        <w:t>Résilience environnementale</w:t>
      </w:r>
    </w:p>
    <w:p w14:paraId="0BE10957" w14:textId="77777777" w:rsidR="00D733BD" w:rsidRPr="00D733BD" w:rsidRDefault="00D733BD" w:rsidP="00551294">
      <w:pPr>
        <w:pStyle w:val="Paragraphedeliste"/>
        <w:numPr>
          <w:ilvl w:val="0"/>
          <w:numId w:val="16"/>
        </w:numPr>
        <w:tabs>
          <w:tab w:val="clear" w:pos="720"/>
          <w:tab w:val="num" w:pos="993"/>
        </w:tabs>
        <w:ind w:left="993" w:hanging="284"/>
        <w:rPr>
          <w:sz w:val="24"/>
          <w:szCs w:val="24"/>
        </w:rPr>
      </w:pPr>
      <w:r w:rsidRPr="00D733BD">
        <w:rPr>
          <w:sz w:val="24"/>
          <w:szCs w:val="24"/>
        </w:rPr>
        <w:t>Bon gouvernement</w:t>
      </w:r>
    </w:p>
    <w:p w14:paraId="53300886" w14:textId="77777777" w:rsidR="00D733BD" w:rsidRPr="00D733BD" w:rsidRDefault="00D733BD" w:rsidP="00551294">
      <w:pPr>
        <w:pStyle w:val="Paragraphedeliste"/>
        <w:numPr>
          <w:ilvl w:val="0"/>
          <w:numId w:val="16"/>
        </w:numPr>
        <w:tabs>
          <w:tab w:val="clear" w:pos="720"/>
          <w:tab w:val="num" w:pos="993"/>
        </w:tabs>
        <w:ind w:left="993" w:hanging="284"/>
        <w:rPr>
          <w:sz w:val="24"/>
          <w:szCs w:val="24"/>
        </w:rPr>
      </w:pPr>
      <w:r w:rsidRPr="00D733BD">
        <w:rPr>
          <w:sz w:val="24"/>
          <w:szCs w:val="24"/>
        </w:rPr>
        <w:t>Niveau de vie</w:t>
      </w:r>
    </w:p>
    <w:p w14:paraId="0624931C" w14:textId="77777777" w:rsidR="00C45940" w:rsidRDefault="00C45940" w:rsidP="00D733BD">
      <w:pPr>
        <w:pStyle w:val="Paragraphedeliste"/>
        <w:ind w:left="420"/>
        <w:rPr>
          <w:b/>
          <w:bCs/>
          <w:sz w:val="24"/>
          <w:szCs w:val="24"/>
        </w:rPr>
      </w:pPr>
    </w:p>
    <w:p w14:paraId="74C3E62D" w14:textId="6F8CC313" w:rsidR="00D733BD" w:rsidRPr="00D733BD" w:rsidRDefault="00D733BD" w:rsidP="00D733BD">
      <w:pPr>
        <w:pStyle w:val="Paragraphedeliste"/>
        <w:ind w:left="420"/>
        <w:rPr>
          <w:sz w:val="24"/>
          <w:szCs w:val="24"/>
        </w:rPr>
      </w:pPr>
      <w:r w:rsidRPr="00D733BD">
        <w:rPr>
          <w:b/>
          <w:bCs/>
          <w:sz w:val="24"/>
          <w:szCs w:val="24"/>
        </w:rPr>
        <w:t>Pourquoi c’est important ?</w:t>
      </w:r>
      <w:r w:rsidRPr="00D733BD">
        <w:rPr>
          <w:sz w:val="24"/>
          <w:szCs w:val="24"/>
        </w:rPr>
        <w:br/>
        <w:t>Le BNB reconnaît que la richesse matérielle ne garantit pas le bonheur ou la qualité de vie. Par exemple, une société peut avoir un PIB élevé mais souffrir d’isolement social, de stress ou de dégradation environnementale. Le BNB invite à penser le développement comme un écosystème où chaque aspect humain et naturel compte.</w:t>
      </w:r>
    </w:p>
    <w:p w14:paraId="5BDB5700" w14:textId="77777777" w:rsidR="00D733BD" w:rsidRDefault="00D733BD" w:rsidP="00D733BD">
      <w:pPr>
        <w:pStyle w:val="Paragraphedeliste"/>
        <w:ind w:left="420"/>
        <w:rPr>
          <w:sz w:val="24"/>
          <w:szCs w:val="24"/>
        </w:rPr>
      </w:pPr>
    </w:p>
    <w:p w14:paraId="32F96A96" w14:textId="77777777" w:rsidR="00D733BD" w:rsidRDefault="00D733BD" w:rsidP="00D733BD">
      <w:pPr>
        <w:pStyle w:val="Paragraphedeliste"/>
        <w:ind w:left="420"/>
        <w:rPr>
          <w:sz w:val="24"/>
          <w:szCs w:val="24"/>
        </w:rPr>
      </w:pPr>
    </w:p>
    <w:p w14:paraId="5CE8069D" w14:textId="77777777" w:rsidR="00551294" w:rsidRDefault="00551294" w:rsidP="00D733BD">
      <w:pPr>
        <w:pStyle w:val="Paragraphedeliste"/>
        <w:ind w:left="420"/>
        <w:rPr>
          <w:sz w:val="24"/>
          <w:szCs w:val="24"/>
        </w:rPr>
      </w:pPr>
    </w:p>
    <w:p w14:paraId="160C3B61" w14:textId="77777777" w:rsidR="00551294" w:rsidRDefault="00551294" w:rsidP="00D733BD">
      <w:pPr>
        <w:pStyle w:val="Paragraphedeliste"/>
        <w:ind w:left="420"/>
        <w:rPr>
          <w:sz w:val="24"/>
          <w:szCs w:val="24"/>
        </w:rPr>
      </w:pPr>
    </w:p>
    <w:p w14:paraId="5AAB6253" w14:textId="77777777" w:rsidR="00551294" w:rsidRDefault="00551294" w:rsidP="00D733BD">
      <w:pPr>
        <w:pStyle w:val="Paragraphedeliste"/>
        <w:ind w:left="420"/>
        <w:rPr>
          <w:sz w:val="24"/>
          <w:szCs w:val="24"/>
        </w:rPr>
      </w:pPr>
    </w:p>
    <w:p w14:paraId="0BCBC5CF" w14:textId="77777777" w:rsidR="00551294" w:rsidRDefault="00551294" w:rsidP="00D733BD">
      <w:pPr>
        <w:pStyle w:val="Paragraphedeliste"/>
        <w:ind w:left="420"/>
        <w:rPr>
          <w:sz w:val="24"/>
          <w:szCs w:val="24"/>
        </w:rPr>
      </w:pPr>
    </w:p>
    <w:p w14:paraId="739756E5" w14:textId="3E66719C" w:rsidR="00D733BD" w:rsidRPr="00C45940" w:rsidRDefault="00D733BD" w:rsidP="00551294">
      <w:pPr>
        <w:pStyle w:val="Paragraphedeliste"/>
        <w:numPr>
          <w:ilvl w:val="0"/>
          <w:numId w:val="36"/>
        </w:numPr>
        <w:ind w:left="993" w:hanging="284"/>
        <w:rPr>
          <w:rFonts w:cstheme="minorHAnsi"/>
          <w:color w:val="0070C0"/>
          <w:sz w:val="24"/>
          <w:szCs w:val="24"/>
          <w:u w:val="single"/>
          <w:bdr w:val="none" w:sz="0" w:space="0" w:color="auto" w:frame="1"/>
          <w:shd w:val="clear" w:color="auto" w:fill="FFFFFF"/>
        </w:rPr>
      </w:pPr>
      <w:r w:rsidRPr="00C45940">
        <w:rPr>
          <w:rFonts w:cstheme="minorHAnsi"/>
          <w:color w:val="0070C0"/>
          <w:sz w:val="24"/>
          <w:szCs w:val="24"/>
          <w:u w:val="single"/>
          <w:bdr w:val="none" w:sz="0" w:space="0" w:color="auto" w:frame="1"/>
          <w:shd w:val="clear" w:color="auto" w:fill="FFFFFF"/>
        </w:rPr>
        <w:lastRenderedPageBreak/>
        <w:t>L’IPS : indice de progrès social</w:t>
      </w:r>
    </w:p>
    <w:p w14:paraId="7C768752" w14:textId="77777777" w:rsidR="00D733BD" w:rsidRPr="00D733BD" w:rsidRDefault="00D733BD" w:rsidP="00551294">
      <w:pPr>
        <w:pStyle w:val="Paragraphedeliste"/>
        <w:ind w:left="420"/>
        <w:jc w:val="both"/>
        <w:rPr>
          <w:sz w:val="24"/>
          <w:szCs w:val="24"/>
        </w:rPr>
      </w:pPr>
      <w:r w:rsidRPr="00D733BD">
        <w:rPr>
          <w:sz w:val="24"/>
          <w:szCs w:val="24"/>
        </w:rPr>
        <w:t>L’IPS est organisé en </w:t>
      </w:r>
      <w:r w:rsidRPr="00D733BD">
        <w:rPr>
          <w:b/>
          <w:bCs/>
          <w:sz w:val="24"/>
          <w:szCs w:val="24"/>
        </w:rPr>
        <w:t>3 grandes dimensions</w:t>
      </w:r>
      <w:r w:rsidRPr="00D733BD">
        <w:rPr>
          <w:sz w:val="24"/>
          <w:szCs w:val="24"/>
        </w:rPr>
        <w:t>, elles-mêmes divisées en 12 composantes, qui regroupent plus de 50 indicateurs concrets :</w:t>
      </w:r>
    </w:p>
    <w:p w14:paraId="6A32440E" w14:textId="77777777" w:rsidR="00D733BD" w:rsidRPr="00D733BD" w:rsidRDefault="00D733BD" w:rsidP="00551294">
      <w:pPr>
        <w:pStyle w:val="Paragraphedeliste"/>
        <w:numPr>
          <w:ilvl w:val="0"/>
          <w:numId w:val="17"/>
        </w:numPr>
        <w:jc w:val="both"/>
        <w:rPr>
          <w:sz w:val="24"/>
          <w:szCs w:val="24"/>
        </w:rPr>
      </w:pPr>
      <w:r w:rsidRPr="00D733BD">
        <w:rPr>
          <w:b/>
          <w:bCs/>
          <w:sz w:val="24"/>
          <w:szCs w:val="24"/>
        </w:rPr>
        <w:t>Besoins humains fondamentaux</w:t>
      </w:r>
    </w:p>
    <w:p w14:paraId="2569C340" w14:textId="77777777" w:rsidR="00D733BD" w:rsidRPr="00D733BD" w:rsidRDefault="00D733BD" w:rsidP="00551294">
      <w:pPr>
        <w:pStyle w:val="Paragraphedeliste"/>
        <w:numPr>
          <w:ilvl w:val="1"/>
          <w:numId w:val="17"/>
        </w:numPr>
        <w:jc w:val="both"/>
        <w:rPr>
          <w:sz w:val="24"/>
          <w:szCs w:val="24"/>
        </w:rPr>
      </w:pPr>
      <w:r w:rsidRPr="00D733BD">
        <w:rPr>
          <w:sz w:val="24"/>
          <w:szCs w:val="24"/>
        </w:rPr>
        <w:t>Nutrition et soins médicaux de base</w:t>
      </w:r>
    </w:p>
    <w:p w14:paraId="657432E2" w14:textId="77777777" w:rsidR="00D733BD" w:rsidRPr="00D733BD" w:rsidRDefault="00D733BD" w:rsidP="00551294">
      <w:pPr>
        <w:pStyle w:val="Paragraphedeliste"/>
        <w:numPr>
          <w:ilvl w:val="1"/>
          <w:numId w:val="17"/>
        </w:numPr>
        <w:jc w:val="both"/>
        <w:rPr>
          <w:sz w:val="24"/>
          <w:szCs w:val="24"/>
        </w:rPr>
      </w:pPr>
      <w:r w:rsidRPr="00D733BD">
        <w:rPr>
          <w:sz w:val="24"/>
          <w:szCs w:val="24"/>
        </w:rPr>
        <w:t>Eau et assainissement</w:t>
      </w:r>
    </w:p>
    <w:p w14:paraId="35D0F0A1" w14:textId="77777777" w:rsidR="00D733BD" w:rsidRPr="00D733BD" w:rsidRDefault="00D733BD" w:rsidP="00551294">
      <w:pPr>
        <w:pStyle w:val="Paragraphedeliste"/>
        <w:numPr>
          <w:ilvl w:val="1"/>
          <w:numId w:val="17"/>
        </w:numPr>
        <w:jc w:val="both"/>
        <w:rPr>
          <w:sz w:val="24"/>
          <w:szCs w:val="24"/>
        </w:rPr>
      </w:pPr>
      <w:r w:rsidRPr="00D733BD">
        <w:rPr>
          <w:sz w:val="24"/>
          <w:szCs w:val="24"/>
        </w:rPr>
        <w:t>Logement</w:t>
      </w:r>
    </w:p>
    <w:p w14:paraId="2BAC12E0" w14:textId="77777777" w:rsidR="00D733BD" w:rsidRPr="00D733BD" w:rsidRDefault="00D733BD" w:rsidP="00551294">
      <w:pPr>
        <w:pStyle w:val="Paragraphedeliste"/>
        <w:numPr>
          <w:ilvl w:val="1"/>
          <w:numId w:val="17"/>
        </w:numPr>
        <w:jc w:val="both"/>
        <w:rPr>
          <w:sz w:val="24"/>
          <w:szCs w:val="24"/>
        </w:rPr>
      </w:pPr>
      <w:r w:rsidRPr="00D733BD">
        <w:rPr>
          <w:sz w:val="24"/>
          <w:szCs w:val="24"/>
        </w:rPr>
        <w:t>Sécurité personnelle</w:t>
      </w:r>
    </w:p>
    <w:p w14:paraId="035CF2AC" w14:textId="77777777" w:rsidR="00D733BD" w:rsidRPr="00D733BD" w:rsidRDefault="00D733BD" w:rsidP="00551294">
      <w:pPr>
        <w:pStyle w:val="Paragraphedeliste"/>
        <w:numPr>
          <w:ilvl w:val="0"/>
          <w:numId w:val="17"/>
        </w:numPr>
        <w:jc w:val="both"/>
        <w:rPr>
          <w:sz w:val="24"/>
          <w:szCs w:val="24"/>
        </w:rPr>
      </w:pPr>
      <w:r w:rsidRPr="00D733BD">
        <w:rPr>
          <w:b/>
          <w:bCs/>
          <w:sz w:val="24"/>
          <w:szCs w:val="24"/>
        </w:rPr>
        <w:t>Fondations du bien-être</w:t>
      </w:r>
    </w:p>
    <w:p w14:paraId="1FD6550D" w14:textId="77777777" w:rsidR="00D733BD" w:rsidRPr="00D733BD" w:rsidRDefault="00D733BD" w:rsidP="00551294">
      <w:pPr>
        <w:pStyle w:val="Paragraphedeliste"/>
        <w:numPr>
          <w:ilvl w:val="1"/>
          <w:numId w:val="17"/>
        </w:numPr>
        <w:jc w:val="both"/>
        <w:rPr>
          <w:sz w:val="24"/>
          <w:szCs w:val="24"/>
        </w:rPr>
      </w:pPr>
      <w:r w:rsidRPr="00D733BD">
        <w:rPr>
          <w:sz w:val="24"/>
          <w:szCs w:val="24"/>
        </w:rPr>
        <w:t>Accès à l’éducation de base</w:t>
      </w:r>
    </w:p>
    <w:p w14:paraId="7C899FC6" w14:textId="77777777" w:rsidR="00D733BD" w:rsidRPr="00D733BD" w:rsidRDefault="00D733BD" w:rsidP="00551294">
      <w:pPr>
        <w:pStyle w:val="Paragraphedeliste"/>
        <w:numPr>
          <w:ilvl w:val="1"/>
          <w:numId w:val="17"/>
        </w:numPr>
        <w:jc w:val="both"/>
        <w:rPr>
          <w:sz w:val="24"/>
          <w:szCs w:val="24"/>
        </w:rPr>
      </w:pPr>
      <w:r w:rsidRPr="00D733BD">
        <w:rPr>
          <w:sz w:val="24"/>
          <w:szCs w:val="24"/>
        </w:rPr>
        <w:t>Accès à l’information et à la communication</w:t>
      </w:r>
    </w:p>
    <w:p w14:paraId="46C356C8" w14:textId="77777777" w:rsidR="00D733BD" w:rsidRPr="00D733BD" w:rsidRDefault="00D733BD" w:rsidP="00551294">
      <w:pPr>
        <w:pStyle w:val="Paragraphedeliste"/>
        <w:numPr>
          <w:ilvl w:val="1"/>
          <w:numId w:val="17"/>
        </w:numPr>
        <w:jc w:val="both"/>
        <w:rPr>
          <w:sz w:val="24"/>
          <w:szCs w:val="24"/>
        </w:rPr>
      </w:pPr>
      <w:r w:rsidRPr="00D733BD">
        <w:rPr>
          <w:sz w:val="24"/>
          <w:szCs w:val="24"/>
        </w:rPr>
        <w:t>Santé et bien-être</w:t>
      </w:r>
    </w:p>
    <w:p w14:paraId="4EE50734" w14:textId="77777777" w:rsidR="00D733BD" w:rsidRPr="00D733BD" w:rsidRDefault="00D733BD" w:rsidP="00551294">
      <w:pPr>
        <w:pStyle w:val="Paragraphedeliste"/>
        <w:numPr>
          <w:ilvl w:val="1"/>
          <w:numId w:val="17"/>
        </w:numPr>
        <w:jc w:val="both"/>
        <w:rPr>
          <w:sz w:val="24"/>
          <w:szCs w:val="24"/>
        </w:rPr>
      </w:pPr>
      <w:r w:rsidRPr="00D733BD">
        <w:rPr>
          <w:sz w:val="24"/>
          <w:szCs w:val="24"/>
        </w:rPr>
        <w:t>Qualité de l’environnement</w:t>
      </w:r>
    </w:p>
    <w:p w14:paraId="435239D8" w14:textId="77777777" w:rsidR="00D733BD" w:rsidRPr="00D733BD" w:rsidRDefault="00D733BD" w:rsidP="00551294">
      <w:pPr>
        <w:pStyle w:val="Paragraphedeliste"/>
        <w:numPr>
          <w:ilvl w:val="0"/>
          <w:numId w:val="17"/>
        </w:numPr>
        <w:jc w:val="both"/>
        <w:rPr>
          <w:sz w:val="24"/>
          <w:szCs w:val="24"/>
        </w:rPr>
      </w:pPr>
      <w:r w:rsidRPr="00D733BD">
        <w:rPr>
          <w:b/>
          <w:bCs/>
          <w:sz w:val="24"/>
          <w:szCs w:val="24"/>
        </w:rPr>
        <w:t>Opportunités</w:t>
      </w:r>
    </w:p>
    <w:p w14:paraId="4481F926" w14:textId="77777777" w:rsidR="00D733BD" w:rsidRPr="00D733BD" w:rsidRDefault="00D733BD" w:rsidP="00551294">
      <w:pPr>
        <w:pStyle w:val="Paragraphedeliste"/>
        <w:numPr>
          <w:ilvl w:val="1"/>
          <w:numId w:val="17"/>
        </w:numPr>
        <w:jc w:val="both"/>
        <w:rPr>
          <w:sz w:val="24"/>
          <w:szCs w:val="24"/>
        </w:rPr>
      </w:pPr>
      <w:r w:rsidRPr="00D733BD">
        <w:rPr>
          <w:sz w:val="24"/>
          <w:szCs w:val="24"/>
        </w:rPr>
        <w:t>Droits personnels (liberté d’expression, égalité, non-discrimination)</w:t>
      </w:r>
    </w:p>
    <w:p w14:paraId="493FECF0" w14:textId="77777777" w:rsidR="00D733BD" w:rsidRPr="00D733BD" w:rsidRDefault="00D733BD" w:rsidP="00551294">
      <w:pPr>
        <w:pStyle w:val="Paragraphedeliste"/>
        <w:numPr>
          <w:ilvl w:val="1"/>
          <w:numId w:val="17"/>
        </w:numPr>
        <w:jc w:val="both"/>
        <w:rPr>
          <w:sz w:val="24"/>
          <w:szCs w:val="24"/>
        </w:rPr>
      </w:pPr>
      <w:r w:rsidRPr="00D733BD">
        <w:rPr>
          <w:sz w:val="24"/>
          <w:szCs w:val="24"/>
        </w:rPr>
        <w:t>Inclusion sociale (tolérance, absence de discrimination)</w:t>
      </w:r>
    </w:p>
    <w:p w14:paraId="34718DA1" w14:textId="77777777" w:rsidR="00D733BD" w:rsidRPr="00D733BD" w:rsidRDefault="00D733BD" w:rsidP="00551294">
      <w:pPr>
        <w:pStyle w:val="Paragraphedeliste"/>
        <w:numPr>
          <w:ilvl w:val="1"/>
          <w:numId w:val="17"/>
        </w:numPr>
        <w:jc w:val="both"/>
        <w:rPr>
          <w:sz w:val="24"/>
          <w:szCs w:val="24"/>
        </w:rPr>
      </w:pPr>
      <w:r w:rsidRPr="00D733BD">
        <w:rPr>
          <w:sz w:val="24"/>
          <w:szCs w:val="24"/>
        </w:rPr>
        <w:t>Accès à l’éducation supérieure</w:t>
      </w:r>
    </w:p>
    <w:p w14:paraId="0353162F" w14:textId="77777777" w:rsidR="00D733BD" w:rsidRPr="00D733BD" w:rsidRDefault="00D733BD" w:rsidP="00551294">
      <w:pPr>
        <w:pStyle w:val="Paragraphedeliste"/>
        <w:numPr>
          <w:ilvl w:val="1"/>
          <w:numId w:val="17"/>
        </w:numPr>
        <w:jc w:val="both"/>
        <w:rPr>
          <w:sz w:val="24"/>
          <w:szCs w:val="24"/>
        </w:rPr>
      </w:pPr>
      <w:r w:rsidRPr="00D733BD">
        <w:rPr>
          <w:sz w:val="24"/>
          <w:szCs w:val="24"/>
        </w:rPr>
        <w:t>Liberté personnelle et choix de vie</w:t>
      </w:r>
    </w:p>
    <w:p w14:paraId="3DB9F65D" w14:textId="77777777" w:rsidR="00D733BD" w:rsidRPr="00D733BD" w:rsidRDefault="00D733BD" w:rsidP="00551294">
      <w:pPr>
        <w:pStyle w:val="Paragraphedeliste"/>
        <w:ind w:left="420"/>
        <w:jc w:val="both"/>
        <w:rPr>
          <w:b/>
          <w:bCs/>
          <w:sz w:val="24"/>
          <w:szCs w:val="24"/>
        </w:rPr>
      </w:pPr>
      <w:r w:rsidRPr="00D733BD">
        <w:rPr>
          <w:b/>
          <w:bCs/>
          <w:sz w:val="24"/>
          <w:szCs w:val="24"/>
        </w:rPr>
        <w:t>Comment est-il calculé ?</w:t>
      </w:r>
    </w:p>
    <w:p w14:paraId="222D145F" w14:textId="77777777" w:rsidR="00D733BD" w:rsidRPr="00D733BD" w:rsidRDefault="00D733BD" w:rsidP="00551294">
      <w:pPr>
        <w:pStyle w:val="Paragraphedeliste"/>
        <w:numPr>
          <w:ilvl w:val="0"/>
          <w:numId w:val="18"/>
        </w:numPr>
        <w:jc w:val="both"/>
        <w:rPr>
          <w:sz w:val="24"/>
          <w:szCs w:val="24"/>
        </w:rPr>
      </w:pPr>
      <w:r w:rsidRPr="00D733BD">
        <w:rPr>
          <w:sz w:val="24"/>
          <w:szCs w:val="24"/>
        </w:rPr>
        <w:t>L’IPS utilise des données provenant de sources fiables comme l’ONU, l’OMS, la Banque mondiale, etc.</w:t>
      </w:r>
    </w:p>
    <w:p w14:paraId="36733809" w14:textId="77777777" w:rsidR="00D733BD" w:rsidRPr="00D733BD" w:rsidRDefault="00D733BD" w:rsidP="00551294">
      <w:pPr>
        <w:pStyle w:val="Paragraphedeliste"/>
        <w:numPr>
          <w:ilvl w:val="0"/>
          <w:numId w:val="18"/>
        </w:numPr>
        <w:jc w:val="both"/>
        <w:rPr>
          <w:sz w:val="24"/>
          <w:szCs w:val="24"/>
        </w:rPr>
      </w:pPr>
      <w:r w:rsidRPr="00D733BD">
        <w:rPr>
          <w:sz w:val="24"/>
          <w:szCs w:val="24"/>
        </w:rPr>
        <w:t>Chaque composante est mesurée par plusieurs indicateurs précis (ex. taux de mortalité infantile, accès à l’eau potable, taux de scolarisation, etc.).</w:t>
      </w:r>
    </w:p>
    <w:p w14:paraId="7D397B98" w14:textId="77777777" w:rsidR="00D733BD" w:rsidRPr="00D733BD" w:rsidRDefault="00D733BD" w:rsidP="00551294">
      <w:pPr>
        <w:pStyle w:val="Paragraphedeliste"/>
        <w:numPr>
          <w:ilvl w:val="0"/>
          <w:numId w:val="18"/>
        </w:numPr>
        <w:jc w:val="both"/>
        <w:rPr>
          <w:sz w:val="24"/>
          <w:szCs w:val="24"/>
        </w:rPr>
      </w:pPr>
      <w:r w:rsidRPr="00D733BD">
        <w:rPr>
          <w:sz w:val="24"/>
          <w:szCs w:val="24"/>
        </w:rPr>
        <w:t>Ces données sont agrégées pour donner un score global entre 0 et 100, où 100 représente la meilleure performance possible.</w:t>
      </w:r>
    </w:p>
    <w:p w14:paraId="48CCD1F7" w14:textId="77777777" w:rsidR="00C45940" w:rsidRDefault="00C45940" w:rsidP="00D733BD">
      <w:pPr>
        <w:pStyle w:val="Paragraphedeliste"/>
        <w:ind w:left="420"/>
        <w:rPr>
          <w:b/>
          <w:bCs/>
          <w:sz w:val="24"/>
          <w:szCs w:val="24"/>
        </w:rPr>
      </w:pPr>
    </w:p>
    <w:p w14:paraId="4EAAD291" w14:textId="5DD17D9D" w:rsidR="00D733BD" w:rsidRPr="00D733BD" w:rsidRDefault="00D733BD" w:rsidP="00D733BD">
      <w:pPr>
        <w:pStyle w:val="Paragraphedeliste"/>
        <w:ind w:left="420"/>
        <w:rPr>
          <w:b/>
          <w:bCs/>
          <w:sz w:val="24"/>
          <w:szCs w:val="24"/>
        </w:rPr>
      </w:pPr>
      <w:r w:rsidRPr="00D733BD">
        <w:rPr>
          <w:b/>
          <w:bCs/>
          <w:sz w:val="24"/>
          <w:szCs w:val="24"/>
        </w:rPr>
        <w:t>Pourquoi l’IPS est important ?</w:t>
      </w:r>
    </w:p>
    <w:p w14:paraId="0A5CD90C" w14:textId="77777777" w:rsidR="00D733BD" w:rsidRPr="00D733BD" w:rsidRDefault="00D733BD" w:rsidP="00551294">
      <w:pPr>
        <w:pStyle w:val="Paragraphedeliste"/>
        <w:numPr>
          <w:ilvl w:val="0"/>
          <w:numId w:val="19"/>
        </w:numPr>
        <w:jc w:val="both"/>
        <w:rPr>
          <w:sz w:val="24"/>
          <w:szCs w:val="24"/>
        </w:rPr>
      </w:pPr>
      <w:r w:rsidRPr="00D733BD">
        <w:rPr>
          <w:b/>
          <w:bCs/>
          <w:sz w:val="24"/>
          <w:szCs w:val="24"/>
        </w:rPr>
        <w:t>Complément au PIB</w:t>
      </w:r>
      <w:r w:rsidRPr="00D733BD">
        <w:rPr>
          <w:sz w:val="24"/>
          <w:szCs w:val="24"/>
        </w:rPr>
        <w:t> : Il montre la qualité de vie réelle, pas seulement la richesse économique.</w:t>
      </w:r>
    </w:p>
    <w:p w14:paraId="26FF6911" w14:textId="77777777" w:rsidR="00D733BD" w:rsidRPr="00D733BD" w:rsidRDefault="00D733BD" w:rsidP="00551294">
      <w:pPr>
        <w:pStyle w:val="Paragraphedeliste"/>
        <w:numPr>
          <w:ilvl w:val="0"/>
          <w:numId w:val="19"/>
        </w:numPr>
        <w:jc w:val="both"/>
        <w:rPr>
          <w:sz w:val="24"/>
          <w:szCs w:val="24"/>
        </w:rPr>
      </w:pPr>
      <w:r w:rsidRPr="00D733BD">
        <w:rPr>
          <w:b/>
          <w:bCs/>
          <w:sz w:val="24"/>
          <w:szCs w:val="24"/>
        </w:rPr>
        <w:t>Diagnostic précis</w:t>
      </w:r>
      <w:r w:rsidRPr="00D733BD">
        <w:rPr>
          <w:sz w:val="24"/>
          <w:szCs w:val="24"/>
        </w:rPr>
        <w:t> : Il identifie les domaines où un pays progresse ou doit s’améliorer (ex. santé, éducation, droits humains).</w:t>
      </w:r>
    </w:p>
    <w:p w14:paraId="2F6E847F" w14:textId="77777777" w:rsidR="00D733BD" w:rsidRPr="00D733BD" w:rsidRDefault="00D733BD" w:rsidP="00551294">
      <w:pPr>
        <w:pStyle w:val="Paragraphedeliste"/>
        <w:numPr>
          <w:ilvl w:val="0"/>
          <w:numId w:val="19"/>
        </w:numPr>
        <w:jc w:val="both"/>
        <w:rPr>
          <w:sz w:val="24"/>
          <w:szCs w:val="24"/>
        </w:rPr>
      </w:pPr>
      <w:r w:rsidRPr="00D733BD">
        <w:rPr>
          <w:b/>
          <w:bCs/>
          <w:sz w:val="24"/>
          <w:szCs w:val="24"/>
        </w:rPr>
        <w:t>Outil pour les politiques publiques</w:t>
      </w:r>
      <w:r w:rsidRPr="00D733BD">
        <w:rPr>
          <w:sz w:val="24"/>
          <w:szCs w:val="24"/>
        </w:rPr>
        <w:t> : Il aide les gouvernements à cibler leurs efforts sur les aspects sociaux prioritaires.</w:t>
      </w:r>
    </w:p>
    <w:p w14:paraId="3DDDD560" w14:textId="77777777" w:rsidR="00D733BD" w:rsidRPr="00D733BD" w:rsidRDefault="00D733BD" w:rsidP="00551294">
      <w:pPr>
        <w:pStyle w:val="Paragraphedeliste"/>
        <w:numPr>
          <w:ilvl w:val="0"/>
          <w:numId w:val="19"/>
        </w:numPr>
        <w:jc w:val="both"/>
        <w:rPr>
          <w:sz w:val="24"/>
          <w:szCs w:val="24"/>
        </w:rPr>
      </w:pPr>
      <w:r w:rsidRPr="00D733BD">
        <w:rPr>
          <w:b/>
          <w:bCs/>
          <w:sz w:val="24"/>
          <w:szCs w:val="24"/>
        </w:rPr>
        <w:t>Comparaison internationale</w:t>
      </w:r>
      <w:r w:rsidRPr="00D733BD">
        <w:rPr>
          <w:sz w:val="24"/>
          <w:szCs w:val="24"/>
        </w:rPr>
        <w:t> : Permet de comparer les progrès sociaux entre pays et régions.</w:t>
      </w:r>
    </w:p>
    <w:p w14:paraId="337E19F1" w14:textId="77777777" w:rsidR="00C45940" w:rsidRDefault="00C45940" w:rsidP="00D733BD">
      <w:pPr>
        <w:pStyle w:val="Paragraphedeliste"/>
        <w:ind w:left="420"/>
        <w:rPr>
          <w:b/>
          <w:bCs/>
          <w:sz w:val="24"/>
          <w:szCs w:val="24"/>
        </w:rPr>
      </w:pPr>
    </w:p>
    <w:p w14:paraId="454DD10A" w14:textId="749FDA14" w:rsidR="00D733BD" w:rsidRPr="00551294" w:rsidRDefault="00D733BD" w:rsidP="00D733BD">
      <w:pPr>
        <w:pStyle w:val="Paragraphedeliste"/>
        <w:ind w:left="420"/>
        <w:rPr>
          <w:b/>
          <w:bCs/>
          <w:sz w:val="24"/>
          <w:szCs w:val="24"/>
        </w:rPr>
      </w:pPr>
      <w:r w:rsidRPr="00551294">
        <w:rPr>
          <w:b/>
          <w:bCs/>
          <w:sz w:val="24"/>
          <w:szCs w:val="24"/>
        </w:rPr>
        <w:t>Exemple concret</w:t>
      </w:r>
    </w:p>
    <w:p w14:paraId="555937DD" w14:textId="77777777" w:rsidR="00D733BD" w:rsidRPr="00D733BD" w:rsidRDefault="00D733BD" w:rsidP="00D733BD">
      <w:pPr>
        <w:pStyle w:val="Paragraphedeliste"/>
        <w:ind w:left="420"/>
        <w:rPr>
          <w:sz w:val="24"/>
          <w:szCs w:val="24"/>
        </w:rPr>
      </w:pPr>
      <w:r w:rsidRPr="00D733BD">
        <w:rPr>
          <w:sz w:val="24"/>
          <w:szCs w:val="24"/>
        </w:rPr>
        <w:t>Un pays peut avoir un PIB élevé mais un IPS faible si une grande partie de sa population n’a pas accès à l’eau potable, à une éducation de qualité, ou vit dans un environnement pollué. L’IPS révèle ces faiblesses invisibles dans les statistiques économiques classiques.</w:t>
      </w:r>
    </w:p>
    <w:p w14:paraId="6C9BFA4B" w14:textId="77777777" w:rsidR="00C45940" w:rsidRDefault="00C45940" w:rsidP="00D733BD">
      <w:pPr>
        <w:pStyle w:val="Paragraphedeliste"/>
        <w:ind w:left="420"/>
        <w:rPr>
          <w:b/>
          <w:bCs/>
          <w:sz w:val="24"/>
          <w:szCs w:val="24"/>
        </w:rPr>
      </w:pPr>
    </w:p>
    <w:p w14:paraId="370B067F" w14:textId="07B602F4" w:rsidR="00D733BD" w:rsidRPr="00D733BD" w:rsidRDefault="00D733BD" w:rsidP="00D733BD">
      <w:pPr>
        <w:pStyle w:val="Paragraphedeliste"/>
        <w:ind w:left="420"/>
        <w:rPr>
          <w:b/>
          <w:bCs/>
          <w:sz w:val="24"/>
          <w:szCs w:val="24"/>
        </w:rPr>
      </w:pPr>
      <w:r w:rsidRPr="00D733BD">
        <w:rPr>
          <w:b/>
          <w:bCs/>
          <w:sz w:val="24"/>
          <w:szCs w:val="24"/>
        </w:rPr>
        <w:lastRenderedPageBreak/>
        <w:t xml:space="preserve">En </w:t>
      </w:r>
      <w:r>
        <w:rPr>
          <w:b/>
          <w:bCs/>
          <w:sz w:val="24"/>
          <w:szCs w:val="24"/>
        </w:rPr>
        <w:t>bref :</w:t>
      </w:r>
    </w:p>
    <w:p w14:paraId="3D0508DC" w14:textId="77777777" w:rsidR="00D733BD" w:rsidRPr="00D733BD" w:rsidRDefault="00D733BD" w:rsidP="00D733BD">
      <w:pPr>
        <w:pStyle w:val="Paragraphedeliste"/>
        <w:ind w:left="420"/>
        <w:rPr>
          <w:sz w:val="24"/>
          <w:szCs w:val="24"/>
        </w:rPr>
      </w:pPr>
      <w:r w:rsidRPr="00D733BD">
        <w:rPr>
          <w:sz w:val="24"/>
          <w:szCs w:val="24"/>
        </w:rPr>
        <w:t>L’Indice de Progrès Social est une boussole pour mesurer le vrai progrès d’une société, en intégrant la santé, l’éducation, la sécurité, l’environnement, les droits humains et les opportunités. Il invite à penser le développement au-delà de la croissance économique pour construire des sociétés plus justes, durables et humaines.</w:t>
      </w:r>
    </w:p>
    <w:p w14:paraId="441DBCA7" w14:textId="77777777" w:rsidR="00D733BD" w:rsidRDefault="00D733BD" w:rsidP="00D733BD">
      <w:pPr>
        <w:pStyle w:val="Paragraphedeliste"/>
        <w:ind w:left="420"/>
        <w:rPr>
          <w:sz w:val="24"/>
          <w:szCs w:val="24"/>
        </w:rPr>
      </w:pPr>
    </w:p>
    <w:p w14:paraId="611B4F27" w14:textId="77777777" w:rsidR="00C45940" w:rsidRDefault="00C45940" w:rsidP="00D733BD">
      <w:pPr>
        <w:pStyle w:val="Paragraphedeliste"/>
        <w:ind w:left="420"/>
        <w:rPr>
          <w:sz w:val="24"/>
          <w:szCs w:val="24"/>
        </w:rPr>
      </w:pPr>
    </w:p>
    <w:p w14:paraId="27CA5A2C" w14:textId="0F11B58C" w:rsidR="00C45940" w:rsidRDefault="00C45940" w:rsidP="00C45940">
      <w:pPr>
        <w:pStyle w:val="Paragraphedeliste"/>
        <w:rPr>
          <w:sz w:val="24"/>
          <w:szCs w:val="24"/>
        </w:rPr>
      </w:pPr>
      <w:r>
        <w:rPr>
          <w:noProof/>
          <w:sz w:val="24"/>
          <w:szCs w:val="24"/>
        </w:rPr>
        <w:drawing>
          <wp:inline distT="0" distB="0" distL="0" distR="0" wp14:anchorId="4EDF7578" wp14:editId="6DAA517C">
            <wp:extent cx="501650" cy="501650"/>
            <wp:effectExtent l="0" t="0" r="0" b="0"/>
            <wp:docPr id="735343639" name="Graphique 8" descr="Personne avec une idé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30132" name="Graphique 8" descr="Personne avec une idée contour"/>
                    <pic:cNvPicPr/>
                  </pic:nvPicPr>
                  <pic:blipFill>
                    <a:blip r:embed="rId19">
                      <a:extLst>
                        <a:ext uri="{96DAC541-7B7A-43D3-8B79-37D633B846F1}">
                          <asvg:svgBlip xmlns:asvg="http://schemas.microsoft.com/office/drawing/2016/SVG/main" r:embed="rId20"/>
                        </a:ext>
                      </a:extLst>
                    </a:blip>
                    <a:stretch>
                      <a:fillRect/>
                    </a:stretch>
                  </pic:blipFill>
                  <pic:spPr>
                    <a:xfrm flipH="1">
                      <a:off x="0" y="0"/>
                      <a:ext cx="501650" cy="501650"/>
                    </a:xfrm>
                    <a:prstGeom prst="rect">
                      <a:avLst/>
                    </a:prstGeom>
                  </pic:spPr>
                </pic:pic>
              </a:graphicData>
            </a:graphic>
          </wp:inline>
        </w:drawing>
      </w:r>
      <w:r>
        <w:rPr>
          <w:sz w:val="24"/>
          <w:szCs w:val="24"/>
        </w:rPr>
        <w:t xml:space="preserve">Recherche les pays ayant obtenu un score élevé via </w:t>
      </w:r>
    </w:p>
    <w:p w14:paraId="17DFFAAB" w14:textId="58A3BBE3" w:rsidR="00C45940" w:rsidRPr="00C45940" w:rsidRDefault="00C45940" w:rsidP="00C45940">
      <w:pPr>
        <w:pStyle w:val="Paragraphedeliste"/>
        <w:rPr>
          <w:sz w:val="24"/>
          <w:szCs w:val="24"/>
        </w:rPr>
      </w:pPr>
      <w:hyperlink r:id="rId22" w:history="1">
        <w:r w:rsidRPr="00C45940">
          <w:rPr>
            <w:rStyle w:val="Lienhypertexte"/>
            <w:sz w:val="24"/>
            <w:szCs w:val="24"/>
          </w:rPr>
          <w:t>https://atlasocio.com/cartes/recherche/selection/indice-progres-social.php</w:t>
        </w:r>
      </w:hyperlink>
    </w:p>
    <w:p w14:paraId="79799FE4" w14:textId="77777777" w:rsidR="00C45940" w:rsidRDefault="00C45940" w:rsidP="00C45940">
      <w:pPr>
        <w:pStyle w:val="Paragraphedeliste"/>
        <w:rPr>
          <w:sz w:val="24"/>
          <w:szCs w:val="24"/>
        </w:rPr>
      </w:pPr>
    </w:p>
    <w:p w14:paraId="06A03DF4" w14:textId="4945A477" w:rsidR="00C45940" w:rsidRDefault="00C45940" w:rsidP="00C45940">
      <w:pPr>
        <w:pStyle w:val="Paragraphedeliste"/>
        <w:rPr>
          <w:sz w:val="24"/>
          <w:szCs w:val="24"/>
        </w:rPr>
      </w:pPr>
      <w:r>
        <w:rPr>
          <w:sz w:val="24"/>
          <w:szCs w:val="24"/>
        </w:rPr>
        <w:t>De quels pays s’agit-il ?</w:t>
      </w:r>
    </w:p>
    <w:p w14:paraId="4C756639" w14:textId="77777777" w:rsidR="00C45940" w:rsidRDefault="00C45940" w:rsidP="00C45940">
      <w:pPr>
        <w:pStyle w:val="Paragraphedeliste"/>
        <w:rPr>
          <w:sz w:val="24"/>
          <w:szCs w:val="24"/>
        </w:rPr>
      </w:pPr>
    </w:p>
    <w:p w14:paraId="13AB2580" w14:textId="77777777" w:rsidR="00C45940" w:rsidRDefault="00C45940" w:rsidP="00D733BD">
      <w:pPr>
        <w:pStyle w:val="Paragraphedeliste"/>
        <w:ind w:left="420"/>
        <w:rPr>
          <w:sz w:val="24"/>
          <w:szCs w:val="24"/>
        </w:rPr>
      </w:pPr>
    </w:p>
    <w:p w14:paraId="226C6567" w14:textId="406B498D" w:rsidR="0091050F" w:rsidRPr="00840895" w:rsidRDefault="00C45940" w:rsidP="00D733BD">
      <w:pPr>
        <w:pStyle w:val="Paragraphedeliste"/>
        <w:ind w:left="420"/>
        <w:rPr>
          <w:b/>
          <w:bCs/>
          <w:sz w:val="24"/>
          <w:szCs w:val="24"/>
        </w:rPr>
      </w:pPr>
      <w:r>
        <w:rPr>
          <w:b/>
          <w:bCs/>
          <w:sz w:val="24"/>
          <w:szCs w:val="24"/>
        </w:rPr>
        <w:t xml:space="preserve"> </w:t>
      </w:r>
    </w:p>
    <w:sectPr w:rsidR="0091050F" w:rsidRPr="00840895" w:rsidSect="00B85BF6">
      <w:headerReference w:type="default" r:id="rId23"/>
      <w:footerReference w:type="default" r:id="rId2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F66D6" w14:textId="77777777" w:rsidR="004641BE" w:rsidRDefault="004641BE" w:rsidP="007B3AB5">
      <w:pPr>
        <w:spacing w:after="0" w:line="240" w:lineRule="auto"/>
      </w:pPr>
      <w:r>
        <w:separator/>
      </w:r>
    </w:p>
  </w:endnote>
  <w:endnote w:type="continuationSeparator" w:id="0">
    <w:p w14:paraId="38836D2A" w14:textId="77777777" w:rsidR="004641BE" w:rsidRDefault="004641BE" w:rsidP="007B3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978411"/>
      <w:docPartObj>
        <w:docPartGallery w:val="Page Numbers (Bottom of Page)"/>
        <w:docPartUnique/>
      </w:docPartObj>
    </w:sdtPr>
    <w:sdtEndPr>
      <w:rPr>
        <w:sz w:val="16"/>
        <w:szCs w:val="16"/>
      </w:rPr>
    </w:sdtEndPr>
    <w:sdtContent>
      <w:p w14:paraId="735BD947" w14:textId="4284243D" w:rsidR="00024385" w:rsidRPr="00024385" w:rsidRDefault="00024385">
        <w:pPr>
          <w:pStyle w:val="Pieddepage"/>
          <w:jc w:val="right"/>
          <w:rPr>
            <w:sz w:val="16"/>
            <w:szCs w:val="16"/>
          </w:rPr>
        </w:pPr>
        <w:r w:rsidRPr="00024385">
          <w:rPr>
            <w:sz w:val="16"/>
            <w:szCs w:val="16"/>
          </w:rPr>
          <w:fldChar w:fldCharType="begin"/>
        </w:r>
        <w:r w:rsidRPr="00024385">
          <w:rPr>
            <w:sz w:val="16"/>
            <w:szCs w:val="16"/>
          </w:rPr>
          <w:instrText>PAGE   \* MERGEFORMAT</w:instrText>
        </w:r>
        <w:r w:rsidRPr="00024385">
          <w:rPr>
            <w:sz w:val="16"/>
            <w:szCs w:val="16"/>
          </w:rPr>
          <w:fldChar w:fldCharType="separate"/>
        </w:r>
        <w:r w:rsidRPr="00024385">
          <w:rPr>
            <w:sz w:val="16"/>
            <w:szCs w:val="16"/>
            <w:lang w:val="fr-FR"/>
          </w:rPr>
          <w:t>2</w:t>
        </w:r>
        <w:r w:rsidRPr="00024385">
          <w:rPr>
            <w:sz w:val="16"/>
            <w:szCs w:val="16"/>
          </w:rPr>
          <w:fldChar w:fldCharType="end"/>
        </w:r>
      </w:p>
    </w:sdtContent>
  </w:sdt>
  <w:p w14:paraId="3F32AD7C" w14:textId="77777777" w:rsidR="00024385" w:rsidRDefault="000243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17904" w14:textId="77777777" w:rsidR="004641BE" w:rsidRDefault="004641BE" w:rsidP="007B3AB5">
      <w:pPr>
        <w:spacing w:after="0" w:line="240" w:lineRule="auto"/>
      </w:pPr>
      <w:r>
        <w:separator/>
      </w:r>
    </w:p>
  </w:footnote>
  <w:footnote w:type="continuationSeparator" w:id="0">
    <w:p w14:paraId="5329FC47" w14:textId="77777777" w:rsidR="004641BE" w:rsidRDefault="004641BE" w:rsidP="007B3AB5">
      <w:pPr>
        <w:spacing w:after="0" w:line="240" w:lineRule="auto"/>
      </w:pPr>
      <w:r>
        <w:continuationSeparator/>
      </w:r>
    </w:p>
  </w:footnote>
  <w:footnote w:id="1">
    <w:p w14:paraId="7AAAF38F" w14:textId="32E71BD4" w:rsidR="00544A0F" w:rsidRPr="00544A0F" w:rsidRDefault="00544A0F">
      <w:pPr>
        <w:pStyle w:val="Notedebasdepage"/>
        <w:rPr>
          <w:lang w:val="fr-FR"/>
        </w:rPr>
      </w:pPr>
      <w:r>
        <w:rPr>
          <w:rStyle w:val="Appelnotedebasdep"/>
        </w:rPr>
        <w:footnoteRef/>
      </w:r>
      <w:r>
        <w:t xml:space="preserve"> </w:t>
      </w:r>
      <w:r>
        <w:rPr>
          <w:lang w:val="fr-FR"/>
        </w:rPr>
        <w:t xml:space="preserve">PMI = </w:t>
      </w:r>
      <w:proofErr w:type="spellStart"/>
      <w:r>
        <w:rPr>
          <w:lang w:val="fr-FR"/>
        </w:rPr>
        <w:t>purchasing’s</w:t>
      </w:r>
      <w:proofErr w:type="spellEnd"/>
      <w:r>
        <w:rPr>
          <w:lang w:val="fr-FR"/>
        </w:rPr>
        <w:t xml:space="preserve"> manager index</w:t>
      </w:r>
    </w:p>
  </w:footnote>
  <w:footnote w:id="2">
    <w:p w14:paraId="66A55840" w14:textId="77777777" w:rsidR="007B3AB5" w:rsidRDefault="007B3AB5" w:rsidP="007B3AB5">
      <w:pPr>
        <w:pStyle w:val="Notedebasdepage"/>
      </w:pPr>
      <w:r>
        <w:rPr>
          <w:rStyle w:val="Appelnotedebasdep"/>
        </w:rPr>
        <w:footnoteRef/>
      </w:r>
      <w:r>
        <w:t xml:space="preserve"> </w:t>
      </w:r>
      <w:proofErr w:type="gramStart"/>
      <w:r>
        <w:t>rapports</w:t>
      </w:r>
      <w:proofErr w:type="gramEnd"/>
      <w:r>
        <w:t xml:space="preserve"> sur le développement humain 2010 et 2014, PNUD : http://hdr.undp.org.fr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0620" w14:textId="76A1F034" w:rsidR="00B85BF6" w:rsidRDefault="00B85BF6">
    <w:pPr>
      <w:pStyle w:val="En-tte"/>
      <w:jc w:val="right"/>
    </w:pPr>
  </w:p>
  <w:p w14:paraId="011D411C" w14:textId="3F7003E3" w:rsidR="007D0DF2" w:rsidRPr="00C45940" w:rsidRDefault="00024385" w:rsidP="00024385">
    <w:pPr>
      <w:pStyle w:val="En-tte"/>
      <w:tabs>
        <w:tab w:val="clear" w:pos="4536"/>
        <w:tab w:val="clear" w:pos="9072"/>
        <w:tab w:val="left" w:pos="5600"/>
      </w:tabs>
      <w:jc w:val="center"/>
      <w:rPr>
        <w:rFonts w:ascii="Calibri Light" w:hAnsi="Calibri Light" w:cs="Calibri Light"/>
        <w:sz w:val="14"/>
        <w:szCs w:val="14"/>
      </w:rPr>
    </w:pPr>
    <w:r w:rsidRPr="00C45940">
      <w:rPr>
        <w:rFonts w:ascii="Calibri Light" w:hAnsi="Calibri Light" w:cs="Calibri Light"/>
        <w:sz w:val="14"/>
        <w:szCs w:val="14"/>
      </w:rPr>
      <w:t xml:space="preserve">Cours d’économie générale &amp; internationale – Bloc 1 – International Business </w:t>
    </w:r>
    <w:r w:rsidR="00C45940">
      <w:rPr>
        <w:rFonts w:ascii="Calibri Light" w:hAnsi="Calibri Light" w:cs="Calibri Light"/>
        <w:sz w:val="14"/>
        <w:szCs w:val="14"/>
      </w:rPr>
      <w:t>–</w:t>
    </w:r>
    <w:r w:rsidRPr="00C45940">
      <w:rPr>
        <w:rFonts w:ascii="Calibri Light" w:hAnsi="Calibri Light" w:cs="Calibri Light"/>
        <w:sz w:val="14"/>
        <w:szCs w:val="14"/>
      </w:rPr>
      <w:t xml:space="preserve"> HELMo</w:t>
    </w:r>
    <w:r w:rsidR="00C45940">
      <w:rPr>
        <w:rFonts w:ascii="Calibri Light" w:hAnsi="Calibri Light" w:cs="Calibri Light"/>
        <w:sz w:val="14"/>
        <w:szCs w:val="14"/>
      </w:rPr>
      <w:t xml:space="preserve"> Campus </w:t>
    </w:r>
    <w:proofErr w:type="spellStart"/>
    <w:r w:rsidR="00C45940">
      <w:rPr>
        <w:rFonts w:ascii="Calibri Light" w:hAnsi="Calibri Light" w:cs="Calibri Light"/>
        <w:sz w:val="14"/>
        <w:szCs w:val="14"/>
      </w:rPr>
      <w:t>Guillemins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26D8"/>
    <w:multiLevelType w:val="hybridMultilevel"/>
    <w:tmpl w:val="30EACFB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D4B302B"/>
    <w:multiLevelType w:val="multilevel"/>
    <w:tmpl w:val="3672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E1DC9"/>
    <w:multiLevelType w:val="hybridMultilevel"/>
    <w:tmpl w:val="3DF6587C"/>
    <w:lvl w:ilvl="0" w:tplc="08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15389E"/>
    <w:multiLevelType w:val="multilevel"/>
    <w:tmpl w:val="94F6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0C6D79"/>
    <w:multiLevelType w:val="hybridMultilevel"/>
    <w:tmpl w:val="27146E8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7E15318"/>
    <w:multiLevelType w:val="multilevel"/>
    <w:tmpl w:val="1632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25602"/>
    <w:multiLevelType w:val="hybridMultilevel"/>
    <w:tmpl w:val="B2E47BD8"/>
    <w:lvl w:ilvl="0" w:tplc="91D2B4EE">
      <w:start w:val="1"/>
      <w:numFmt w:val="decimal"/>
      <w:lvlText w:val="%1."/>
      <w:lvlJc w:val="left"/>
      <w:pPr>
        <w:tabs>
          <w:tab w:val="num" w:pos="720"/>
        </w:tabs>
        <w:ind w:left="720" w:hanging="360"/>
      </w:pPr>
    </w:lvl>
    <w:lvl w:ilvl="1" w:tplc="A6B6489C" w:tentative="1">
      <w:start w:val="1"/>
      <w:numFmt w:val="decimal"/>
      <w:lvlText w:val="%2."/>
      <w:lvlJc w:val="left"/>
      <w:pPr>
        <w:tabs>
          <w:tab w:val="num" w:pos="1440"/>
        </w:tabs>
        <w:ind w:left="1440" w:hanging="360"/>
      </w:pPr>
    </w:lvl>
    <w:lvl w:ilvl="2" w:tplc="126E4BB0" w:tentative="1">
      <w:start w:val="1"/>
      <w:numFmt w:val="decimal"/>
      <w:lvlText w:val="%3."/>
      <w:lvlJc w:val="left"/>
      <w:pPr>
        <w:tabs>
          <w:tab w:val="num" w:pos="2160"/>
        </w:tabs>
        <w:ind w:left="2160" w:hanging="360"/>
      </w:pPr>
    </w:lvl>
    <w:lvl w:ilvl="3" w:tplc="25DCACC2" w:tentative="1">
      <w:start w:val="1"/>
      <w:numFmt w:val="decimal"/>
      <w:lvlText w:val="%4."/>
      <w:lvlJc w:val="left"/>
      <w:pPr>
        <w:tabs>
          <w:tab w:val="num" w:pos="2880"/>
        </w:tabs>
        <w:ind w:left="2880" w:hanging="360"/>
      </w:pPr>
    </w:lvl>
    <w:lvl w:ilvl="4" w:tplc="2E9EEA40" w:tentative="1">
      <w:start w:val="1"/>
      <w:numFmt w:val="decimal"/>
      <w:lvlText w:val="%5."/>
      <w:lvlJc w:val="left"/>
      <w:pPr>
        <w:tabs>
          <w:tab w:val="num" w:pos="3600"/>
        </w:tabs>
        <w:ind w:left="3600" w:hanging="360"/>
      </w:pPr>
    </w:lvl>
    <w:lvl w:ilvl="5" w:tplc="24A65EAE" w:tentative="1">
      <w:start w:val="1"/>
      <w:numFmt w:val="decimal"/>
      <w:lvlText w:val="%6."/>
      <w:lvlJc w:val="left"/>
      <w:pPr>
        <w:tabs>
          <w:tab w:val="num" w:pos="4320"/>
        </w:tabs>
        <w:ind w:left="4320" w:hanging="360"/>
      </w:pPr>
    </w:lvl>
    <w:lvl w:ilvl="6" w:tplc="BD9490A0" w:tentative="1">
      <w:start w:val="1"/>
      <w:numFmt w:val="decimal"/>
      <w:lvlText w:val="%7."/>
      <w:lvlJc w:val="left"/>
      <w:pPr>
        <w:tabs>
          <w:tab w:val="num" w:pos="5040"/>
        </w:tabs>
        <w:ind w:left="5040" w:hanging="360"/>
      </w:pPr>
    </w:lvl>
    <w:lvl w:ilvl="7" w:tplc="B9F813FE" w:tentative="1">
      <w:start w:val="1"/>
      <w:numFmt w:val="decimal"/>
      <w:lvlText w:val="%8."/>
      <w:lvlJc w:val="left"/>
      <w:pPr>
        <w:tabs>
          <w:tab w:val="num" w:pos="5760"/>
        </w:tabs>
        <w:ind w:left="5760" w:hanging="360"/>
      </w:pPr>
    </w:lvl>
    <w:lvl w:ilvl="8" w:tplc="6B0E938C" w:tentative="1">
      <w:start w:val="1"/>
      <w:numFmt w:val="decimal"/>
      <w:lvlText w:val="%9."/>
      <w:lvlJc w:val="left"/>
      <w:pPr>
        <w:tabs>
          <w:tab w:val="num" w:pos="6480"/>
        </w:tabs>
        <w:ind w:left="6480" w:hanging="360"/>
      </w:pPr>
    </w:lvl>
  </w:abstractNum>
  <w:abstractNum w:abstractNumId="7" w15:restartNumberingAfterBreak="0">
    <w:nsid w:val="1A2F39A4"/>
    <w:multiLevelType w:val="hybridMultilevel"/>
    <w:tmpl w:val="3250795C"/>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2765B0"/>
    <w:multiLevelType w:val="hybridMultilevel"/>
    <w:tmpl w:val="B5AC220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 w15:restartNumberingAfterBreak="0">
    <w:nsid w:val="1ED80BB9"/>
    <w:multiLevelType w:val="multilevel"/>
    <w:tmpl w:val="CF44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AE212E"/>
    <w:multiLevelType w:val="multilevel"/>
    <w:tmpl w:val="41F6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F29D7"/>
    <w:multiLevelType w:val="hybridMultilevel"/>
    <w:tmpl w:val="27764108"/>
    <w:lvl w:ilvl="0" w:tplc="080C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26C464C3"/>
    <w:multiLevelType w:val="multilevel"/>
    <w:tmpl w:val="C4AA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4634C"/>
    <w:multiLevelType w:val="hybridMultilevel"/>
    <w:tmpl w:val="D3E2346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D20583"/>
    <w:multiLevelType w:val="multilevel"/>
    <w:tmpl w:val="54F83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0E61FB"/>
    <w:multiLevelType w:val="hybridMultilevel"/>
    <w:tmpl w:val="D17C2A72"/>
    <w:lvl w:ilvl="0" w:tplc="FFFFFFFF">
      <w:start w:val="1"/>
      <w:numFmt w:val="lowerLetter"/>
      <w:lvlText w:val="%1)"/>
      <w:lvlJc w:val="left"/>
      <w:pPr>
        <w:ind w:left="1080" w:hanging="360"/>
      </w:pPr>
      <w:rPr>
        <w:rFonts w:cs="Helvetica" w:hint="default"/>
        <w:b/>
        <w:color w:val="0070C0"/>
        <w:u w:val="none"/>
      </w:rPr>
    </w:lvl>
    <w:lvl w:ilvl="1" w:tplc="080C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C7419BA"/>
    <w:multiLevelType w:val="hybridMultilevel"/>
    <w:tmpl w:val="E5349BBA"/>
    <w:lvl w:ilvl="0" w:tplc="C00E570E">
      <w:start w:val="1"/>
      <w:numFmt w:val="lowerLetter"/>
      <w:lvlText w:val="%1)"/>
      <w:lvlJc w:val="left"/>
      <w:pPr>
        <w:ind w:left="1080" w:hanging="360"/>
      </w:pPr>
      <w:rPr>
        <w:rFonts w:cs="Helvetica" w:hint="default"/>
        <w:b w:val="0"/>
        <w:bCs/>
        <w:color w:val="0070C0"/>
        <w:u w:val="none"/>
      </w:rPr>
    </w:lvl>
    <w:lvl w:ilvl="1" w:tplc="080C0019">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7" w15:restartNumberingAfterBreak="0">
    <w:nsid w:val="2E412256"/>
    <w:multiLevelType w:val="multilevel"/>
    <w:tmpl w:val="F6C2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E301B4"/>
    <w:multiLevelType w:val="hybridMultilevel"/>
    <w:tmpl w:val="F242925A"/>
    <w:lvl w:ilvl="0" w:tplc="F93C1484">
      <w:start w:val="1"/>
      <w:numFmt w:val="lowerLetter"/>
      <w:lvlText w:val="%1)"/>
      <w:lvlJc w:val="left"/>
      <w:pPr>
        <w:ind w:left="720" w:hanging="360"/>
      </w:pPr>
      <w:rPr>
        <w:rFonts w:hint="default"/>
        <w:color w:val="0070C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32676613"/>
    <w:multiLevelType w:val="hybridMultilevel"/>
    <w:tmpl w:val="3056A510"/>
    <w:lvl w:ilvl="0" w:tplc="1B30839A">
      <w:start w:val="1"/>
      <w:numFmt w:val="decimal"/>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0" w15:restartNumberingAfterBreak="0">
    <w:nsid w:val="334928E6"/>
    <w:multiLevelType w:val="hybridMultilevel"/>
    <w:tmpl w:val="5E7C3F1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263869"/>
    <w:multiLevelType w:val="hybridMultilevel"/>
    <w:tmpl w:val="B5AC2206"/>
    <w:lvl w:ilvl="0" w:tplc="95A211EE">
      <w:start w:val="1"/>
      <w:numFmt w:val="decimal"/>
      <w:lvlText w:val="%1."/>
      <w:lvlJc w:val="left"/>
      <w:pPr>
        <w:tabs>
          <w:tab w:val="num" w:pos="720"/>
        </w:tabs>
        <w:ind w:left="720" w:hanging="360"/>
      </w:pPr>
    </w:lvl>
    <w:lvl w:ilvl="1" w:tplc="1DA6CD78" w:tentative="1">
      <w:start w:val="1"/>
      <w:numFmt w:val="decimal"/>
      <w:lvlText w:val="%2."/>
      <w:lvlJc w:val="left"/>
      <w:pPr>
        <w:tabs>
          <w:tab w:val="num" w:pos="1440"/>
        </w:tabs>
        <w:ind w:left="1440" w:hanging="360"/>
      </w:pPr>
    </w:lvl>
    <w:lvl w:ilvl="2" w:tplc="012C60B8" w:tentative="1">
      <w:start w:val="1"/>
      <w:numFmt w:val="decimal"/>
      <w:lvlText w:val="%3."/>
      <w:lvlJc w:val="left"/>
      <w:pPr>
        <w:tabs>
          <w:tab w:val="num" w:pos="2160"/>
        </w:tabs>
        <w:ind w:left="2160" w:hanging="360"/>
      </w:pPr>
    </w:lvl>
    <w:lvl w:ilvl="3" w:tplc="CE785914" w:tentative="1">
      <w:start w:val="1"/>
      <w:numFmt w:val="decimal"/>
      <w:lvlText w:val="%4."/>
      <w:lvlJc w:val="left"/>
      <w:pPr>
        <w:tabs>
          <w:tab w:val="num" w:pos="2880"/>
        </w:tabs>
        <w:ind w:left="2880" w:hanging="360"/>
      </w:pPr>
    </w:lvl>
    <w:lvl w:ilvl="4" w:tplc="C3A29C5E" w:tentative="1">
      <w:start w:val="1"/>
      <w:numFmt w:val="decimal"/>
      <w:lvlText w:val="%5."/>
      <w:lvlJc w:val="left"/>
      <w:pPr>
        <w:tabs>
          <w:tab w:val="num" w:pos="3600"/>
        </w:tabs>
        <w:ind w:left="3600" w:hanging="360"/>
      </w:pPr>
    </w:lvl>
    <w:lvl w:ilvl="5" w:tplc="702A7788" w:tentative="1">
      <w:start w:val="1"/>
      <w:numFmt w:val="decimal"/>
      <w:lvlText w:val="%6."/>
      <w:lvlJc w:val="left"/>
      <w:pPr>
        <w:tabs>
          <w:tab w:val="num" w:pos="4320"/>
        </w:tabs>
        <w:ind w:left="4320" w:hanging="360"/>
      </w:pPr>
    </w:lvl>
    <w:lvl w:ilvl="6" w:tplc="011612E2" w:tentative="1">
      <w:start w:val="1"/>
      <w:numFmt w:val="decimal"/>
      <w:lvlText w:val="%7."/>
      <w:lvlJc w:val="left"/>
      <w:pPr>
        <w:tabs>
          <w:tab w:val="num" w:pos="5040"/>
        </w:tabs>
        <w:ind w:left="5040" w:hanging="360"/>
      </w:pPr>
    </w:lvl>
    <w:lvl w:ilvl="7" w:tplc="D3088706" w:tentative="1">
      <w:start w:val="1"/>
      <w:numFmt w:val="decimal"/>
      <w:lvlText w:val="%8."/>
      <w:lvlJc w:val="left"/>
      <w:pPr>
        <w:tabs>
          <w:tab w:val="num" w:pos="5760"/>
        </w:tabs>
        <w:ind w:left="5760" w:hanging="360"/>
      </w:pPr>
    </w:lvl>
    <w:lvl w:ilvl="8" w:tplc="816EBBEE" w:tentative="1">
      <w:start w:val="1"/>
      <w:numFmt w:val="decimal"/>
      <w:lvlText w:val="%9."/>
      <w:lvlJc w:val="left"/>
      <w:pPr>
        <w:tabs>
          <w:tab w:val="num" w:pos="6480"/>
        </w:tabs>
        <w:ind w:left="6480" w:hanging="360"/>
      </w:pPr>
    </w:lvl>
  </w:abstractNum>
  <w:abstractNum w:abstractNumId="22" w15:restartNumberingAfterBreak="0">
    <w:nsid w:val="3D2024F3"/>
    <w:multiLevelType w:val="hybridMultilevel"/>
    <w:tmpl w:val="4C5E22DC"/>
    <w:lvl w:ilvl="0" w:tplc="FFFFFFFF">
      <w:start w:val="1"/>
      <w:numFmt w:val="decimal"/>
      <w:lvlText w:val="%1."/>
      <w:lvlJc w:val="left"/>
      <w:pPr>
        <w:tabs>
          <w:tab w:val="num" w:pos="1080"/>
        </w:tabs>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3" w15:restartNumberingAfterBreak="0">
    <w:nsid w:val="3D6D31C3"/>
    <w:multiLevelType w:val="hybridMultilevel"/>
    <w:tmpl w:val="0FBC267C"/>
    <w:lvl w:ilvl="0" w:tplc="080C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4" w15:restartNumberingAfterBreak="0">
    <w:nsid w:val="42AC745D"/>
    <w:multiLevelType w:val="hybridMultilevel"/>
    <w:tmpl w:val="75F49040"/>
    <w:lvl w:ilvl="0" w:tplc="080C000D">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847170F"/>
    <w:multiLevelType w:val="multilevel"/>
    <w:tmpl w:val="9DBC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FF083C"/>
    <w:multiLevelType w:val="multilevel"/>
    <w:tmpl w:val="30BC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D86E8A"/>
    <w:multiLevelType w:val="multilevel"/>
    <w:tmpl w:val="1816828E"/>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1464F6"/>
    <w:multiLevelType w:val="hybridMultilevel"/>
    <w:tmpl w:val="B492BCC6"/>
    <w:lvl w:ilvl="0" w:tplc="B9F21568">
      <w:start w:val="1"/>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09E6B33"/>
    <w:multiLevelType w:val="multilevel"/>
    <w:tmpl w:val="84D44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D7737C"/>
    <w:multiLevelType w:val="multilevel"/>
    <w:tmpl w:val="6160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6B1952"/>
    <w:multiLevelType w:val="multilevel"/>
    <w:tmpl w:val="4D2C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1F1381"/>
    <w:multiLevelType w:val="hybridMultilevel"/>
    <w:tmpl w:val="BF30097A"/>
    <w:lvl w:ilvl="0" w:tplc="545E085C">
      <w:start w:val="1"/>
      <w:numFmt w:val="lowerLetter"/>
      <w:lvlText w:val="%1)"/>
      <w:lvlJc w:val="left"/>
      <w:pPr>
        <w:ind w:left="928" w:hanging="360"/>
      </w:pPr>
      <w:rPr>
        <w:rFonts w:hint="default"/>
        <w:color w:val="0070C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6D650C1E"/>
    <w:multiLevelType w:val="hybridMultilevel"/>
    <w:tmpl w:val="F77ACB90"/>
    <w:lvl w:ilvl="0" w:tplc="897AB4C8">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4" w15:restartNumberingAfterBreak="0">
    <w:nsid w:val="6FA43BC0"/>
    <w:multiLevelType w:val="hybridMultilevel"/>
    <w:tmpl w:val="50FAEC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74093E8F"/>
    <w:multiLevelType w:val="hybridMultilevel"/>
    <w:tmpl w:val="89CE0806"/>
    <w:lvl w:ilvl="0" w:tplc="7DD48CB6">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6" w15:restartNumberingAfterBreak="0">
    <w:nsid w:val="77B7030D"/>
    <w:multiLevelType w:val="multilevel"/>
    <w:tmpl w:val="5F6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920DFD"/>
    <w:multiLevelType w:val="multilevel"/>
    <w:tmpl w:val="BBBC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8636274">
    <w:abstractNumId w:val="33"/>
  </w:num>
  <w:num w:numId="2" w16cid:durableId="339967386">
    <w:abstractNumId w:val="28"/>
  </w:num>
  <w:num w:numId="3" w16cid:durableId="320088776">
    <w:abstractNumId w:val="17"/>
  </w:num>
  <w:num w:numId="4" w16cid:durableId="1878934785">
    <w:abstractNumId w:val="5"/>
  </w:num>
  <w:num w:numId="5" w16cid:durableId="2041468450">
    <w:abstractNumId w:val="1"/>
  </w:num>
  <w:num w:numId="6" w16cid:durableId="1247880190">
    <w:abstractNumId w:val="31"/>
  </w:num>
  <w:num w:numId="7" w16cid:durableId="1795447136">
    <w:abstractNumId w:val="36"/>
  </w:num>
  <w:num w:numId="8" w16cid:durableId="1011373556">
    <w:abstractNumId w:val="37"/>
  </w:num>
  <w:num w:numId="9" w16cid:durableId="1813910699">
    <w:abstractNumId w:val="26"/>
  </w:num>
  <w:num w:numId="10" w16cid:durableId="1119303915">
    <w:abstractNumId w:val="10"/>
  </w:num>
  <w:num w:numId="11" w16cid:durableId="1724788009">
    <w:abstractNumId w:val="25"/>
  </w:num>
  <w:num w:numId="12" w16cid:durableId="1374186584">
    <w:abstractNumId w:val="24"/>
  </w:num>
  <w:num w:numId="13" w16cid:durableId="409625287">
    <w:abstractNumId w:val="34"/>
  </w:num>
  <w:num w:numId="14" w16cid:durableId="1781141862">
    <w:abstractNumId w:val="30"/>
  </w:num>
  <w:num w:numId="15" w16cid:durableId="948243890">
    <w:abstractNumId w:val="29"/>
  </w:num>
  <w:num w:numId="16" w16cid:durableId="1867939150">
    <w:abstractNumId w:val="3"/>
  </w:num>
  <w:num w:numId="17" w16cid:durableId="356543419">
    <w:abstractNumId w:val="14"/>
  </w:num>
  <w:num w:numId="18" w16cid:durableId="1424572180">
    <w:abstractNumId w:val="12"/>
  </w:num>
  <w:num w:numId="19" w16cid:durableId="2133399243">
    <w:abstractNumId w:val="9"/>
  </w:num>
  <w:num w:numId="20" w16cid:durableId="169296933">
    <w:abstractNumId w:val="19"/>
  </w:num>
  <w:num w:numId="21" w16cid:durableId="658996472">
    <w:abstractNumId w:val="27"/>
  </w:num>
  <w:num w:numId="22" w16cid:durableId="2062822193">
    <w:abstractNumId w:val="6"/>
  </w:num>
  <w:num w:numId="23" w16cid:durableId="1410424439">
    <w:abstractNumId w:val="35"/>
  </w:num>
  <w:num w:numId="24" w16cid:durableId="860775390">
    <w:abstractNumId w:val="16"/>
  </w:num>
  <w:num w:numId="25" w16cid:durableId="764115111">
    <w:abstractNumId w:val="15"/>
  </w:num>
  <w:num w:numId="26" w16cid:durableId="217011043">
    <w:abstractNumId w:val="21"/>
  </w:num>
  <w:num w:numId="27" w16cid:durableId="1409769492">
    <w:abstractNumId w:val="2"/>
  </w:num>
  <w:num w:numId="28" w16cid:durableId="365758005">
    <w:abstractNumId w:val="18"/>
  </w:num>
  <w:num w:numId="29" w16cid:durableId="412581075">
    <w:abstractNumId w:val="32"/>
  </w:num>
  <w:num w:numId="30" w16cid:durableId="1656180104">
    <w:abstractNumId w:val="11"/>
  </w:num>
  <w:num w:numId="31" w16cid:durableId="1987052537">
    <w:abstractNumId w:val="7"/>
  </w:num>
  <w:num w:numId="32" w16cid:durableId="1245644807">
    <w:abstractNumId w:val="20"/>
  </w:num>
  <w:num w:numId="33" w16cid:durableId="1881743549">
    <w:abstractNumId w:val="0"/>
  </w:num>
  <w:num w:numId="34" w16cid:durableId="1827941691">
    <w:abstractNumId w:val="8"/>
  </w:num>
  <w:num w:numId="35" w16cid:durableId="969937053">
    <w:abstractNumId w:val="23"/>
  </w:num>
  <w:num w:numId="36" w16cid:durableId="1775707548">
    <w:abstractNumId w:val="4"/>
  </w:num>
  <w:num w:numId="37" w16cid:durableId="230700700">
    <w:abstractNumId w:val="22"/>
  </w:num>
  <w:num w:numId="38" w16cid:durableId="816842777">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B5"/>
    <w:rsid w:val="00024385"/>
    <w:rsid w:val="0004279C"/>
    <w:rsid w:val="00050CA5"/>
    <w:rsid w:val="00096A88"/>
    <w:rsid w:val="00097491"/>
    <w:rsid w:val="000B7A08"/>
    <w:rsid w:val="000E14BD"/>
    <w:rsid w:val="001034E2"/>
    <w:rsid w:val="00113E01"/>
    <w:rsid w:val="00116AE7"/>
    <w:rsid w:val="00144786"/>
    <w:rsid w:val="001C3E61"/>
    <w:rsid w:val="001E440C"/>
    <w:rsid w:val="001E5B40"/>
    <w:rsid w:val="00202E78"/>
    <w:rsid w:val="00210A51"/>
    <w:rsid w:val="00216673"/>
    <w:rsid w:val="00227E4B"/>
    <w:rsid w:val="0025718A"/>
    <w:rsid w:val="00260209"/>
    <w:rsid w:val="002769F9"/>
    <w:rsid w:val="00282AE0"/>
    <w:rsid w:val="002A45BD"/>
    <w:rsid w:val="00300BCC"/>
    <w:rsid w:val="00304951"/>
    <w:rsid w:val="00312EDE"/>
    <w:rsid w:val="0033627A"/>
    <w:rsid w:val="00340A58"/>
    <w:rsid w:val="003713B4"/>
    <w:rsid w:val="003802F9"/>
    <w:rsid w:val="00384D1E"/>
    <w:rsid w:val="0039116D"/>
    <w:rsid w:val="003D2FC8"/>
    <w:rsid w:val="003F412B"/>
    <w:rsid w:val="004219D4"/>
    <w:rsid w:val="00427391"/>
    <w:rsid w:val="00430A52"/>
    <w:rsid w:val="00443D84"/>
    <w:rsid w:val="00454672"/>
    <w:rsid w:val="00462668"/>
    <w:rsid w:val="004641BE"/>
    <w:rsid w:val="0046594B"/>
    <w:rsid w:val="004771AD"/>
    <w:rsid w:val="00477C71"/>
    <w:rsid w:val="00495850"/>
    <w:rsid w:val="004A12E1"/>
    <w:rsid w:val="004A6938"/>
    <w:rsid w:val="004B6881"/>
    <w:rsid w:val="004C1B95"/>
    <w:rsid w:val="004E7EB1"/>
    <w:rsid w:val="00536F6E"/>
    <w:rsid w:val="00544A0F"/>
    <w:rsid w:val="00545D0C"/>
    <w:rsid w:val="00551294"/>
    <w:rsid w:val="00561D8F"/>
    <w:rsid w:val="00564065"/>
    <w:rsid w:val="005A01E3"/>
    <w:rsid w:val="005A7D74"/>
    <w:rsid w:val="005B3FD9"/>
    <w:rsid w:val="005B407E"/>
    <w:rsid w:val="005C14F4"/>
    <w:rsid w:val="005F0EFE"/>
    <w:rsid w:val="00602E0B"/>
    <w:rsid w:val="0062664A"/>
    <w:rsid w:val="006871F4"/>
    <w:rsid w:val="00694B4A"/>
    <w:rsid w:val="006A125C"/>
    <w:rsid w:val="006A2B5F"/>
    <w:rsid w:val="006E1ABF"/>
    <w:rsid w:val="006F111D"/>
    <w:rsid w:val="006F468E"/>
    <w:rsid w:val="0070579B"/>
    <w:rsid w:val="00726E0A"/>
    <w:rsid w:val="007315CB"/>
    <w:rsid w:val="007621F5"/>
    <w:rsid w:val="00774DE6"/>
    <w:rsid w:val="00775873"/>
    <w:rsid w:val="0079340A"/>
    <w:rsid w:val="00797FE8"/>
    <w:rsid w:val="007A03AB"/>
    <w:rsid w:val="007B3AB5"/>
    <w:rsid w:val="007D0DF2"/>
    <w:rsid w:val="007D4326"/>
    <w:rsid w:val="007E7117"/>
    <w:rsid w:val="007F0825"/>
    <w:rsid w:val="008042B7"/>
    <w:rsid w:val="00813A7F"/>
    <w:rsid w:val="00840895"/>
    <w:rsid w:val="00846F21"/>
    <w:rsid w:val="00861EF1"/>
    <w:rsid w:val="008730F6"/>
    <w:rsid w:val="00874B55"/>
    <w:rsid w:val="0088608D"/>
    <w:rsid w:val="008A2179"/>
    <w:rsid w:val="008C3D9E"/>
    <w:rsid w:val="008D5F80"/>
    <w:rsid w:val="008F0963"/>
    <w:rsid w:val="008F6005"/>
    <w:rsid w:val="00906762"/>
    <w:rsid w:val="0091050F"/>
    <w:rsid w:val="0091090A"/>
    <w:rsid w:val="00921F21"/>
    <w:rsid w:val="009326BB"/>
    <w:rsid w:val="00933F1B"/>
    <w:rsid w:val="0095789A"/>
    <w:rsid w:val="00972270"/>
    <w:rsid w:val="009A0A7F"/>
    <w:rsid w:val="009A30CD"/>
    <w:rsid w:val="009A334C"/>
    <w:rsid w:val="009E1048"/>
    <w:rsid w:val="009F5A67"/>
    <w:rsid w:val="00A13569"/>
    <w:rsid w:val="00A1400D"/>
    <w:rsid w:val="00A33BBA"/>
    <w:rsid w:val="00A3738E"/>
    <w:rsid w:val="00A405F4"/>
    <w:rsid w:val="00A46CE1"/>
    <w:rsid w:val="00A53CFE"/>
    <w:rsid w:val="00A72875"/>
    <w:rsid w:val="00A75765"/>
    <w:rsid w:val="00A83C9E"/>
    <w:rsid w:val="00AA76D0"/>
    <w:rsid w:val="00AB3C87"/>
    <w:rsid w:val="00AE54D2"/>
    <w:rsid w:val="00B15A6F"/>
    <w:rsid w:val="00B40CB1"/>
    <w:rsid w:val="00B4340E"/>
    <w:rsid w:val="00B77031"/>
    <w:rsid w:val="00B85BF6"/>
    <w:rsid w:val="00B9159D"/>
    <w:rsid w:val="00BB002D"/>
    <w:rsid w:val="00BC08D0"/>
    <w:rsid w:val="00BD7667"/>
    <w:rsid w:val="00C05DE6"/>
    <w:rsid w:val="00C137F7"/>
    <w:rsid w:val="00C13D5E"/>
    <w:rsid w:val="00C20097"/>
    <w:rsid w:val="00C2693A"/>
    <w:rsid w:val="00C40094"/>
    <w:rsid w:val="00C408E5"/>
    <w:rsid w:val="00C45940"/>
    <w:rsid w:val="00C9569C"/>
    <w:rsid w:val="00CC088F"/>
    <w:rsid w:val="00CD580F"/>
    <w:rsid w:val="00CE3CBF"/>
    <w:rsid w:val="00CE62E4"/>
    <w:rsid w:val="00CF6D35"/>
    <w:rsid w:val="00D3731F"/>
    <w:rsid w:val="00D44FCD"/>
    <w:rsid w:val="00D707B4"/>
    <w:rsid w:val="00D733BD"/>
    <w:rsid w:val="00D76E91"/>
    <w:rsid w:val="00D80A1B"/>
    <w:rsid w:val="00D872BC"/>
    <w:rsid w:val="00DA5A56"/>
    <w:rsid w:val="00DB2915"/>
    <w:rsid w:val="00DE4D51"/>
    <w:rsid w:val="00DF293D"/>
    <w:rsid w:val="00DF337F"/>
    <w:rsid w:val="00E41F97"/>
    <w:rsid w:val="00E46C12"/>
    <w:rsid w:val="00E604D7"/>
    <w:rsid w:val="00E7076E"/>
    <w:rsid w:val="00E70F48"/>
    <w:rsid w:val="00E74023"/>
    <w:rsid w:val="00E75912"/>
    <w:rsid w:val="00EB67AF"/>
    <w:rsid w:val="00EC2C3B"/>
    <w:rsid w:val="00EC39A3"/>
    <w:rsid w:val="00ED00C9"/>
    <w:rsid w:val="00ED315C"/>
    <w:rsid w:val="00ED5588"/>
    <w:rsid w:val="00ED5C2E"/>
    <w:rsid w:val="00EF5961"/>
    <w:rsid w:val="00EF7714"/>
    <w:rsid w:val="00F1014D"/>
    <w:rsid w:val="00F13CDB"/>
    <w:rsid w:val="00F2435B"/>
    <w:rsid w:val="00F254F6"/>
    <w:rsid w:val="00F318CF"/>
    <w:rsid w:val="00F33E55"/>
    <w:rsid w:val="00F73D6B"/>
    <w:rsid w:val="00F84AE3"/>
    <w:rsid w:val="00F86120"/>
    <w:rsid w:val="00F9341F"/>
    <w:rsid w:val="00FB0F41"/>
    <w:rsid w:val="00FB2137"/>
    <w:rsid w:val="00FD6AD3"/>
    <w:rsid w:val="00FE0ACA"/>
    <w:rsid w:val="00FE2545"/>
    <w:rsid w:val="00FE5D88"/>
    <w:rsid w:val="00FF756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6F127"/>
  <w15:chartTrackingRefBased/>
  <w15:docId w15:val="{5EB0392B-2828-4C3D-BFB3-8360D152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AB5"/>
    <w:pPr>
      <w:spacing w:after="200" w:line="276" w:lineRule="auto"/>
    </w:pPr>
  </w:style>
  <w:style w:type="paragraph" w:styleId="Titre1">
    <w:name w:val="heading 1"/>
    <w:basedOn w:val="Normal"/>
    <w:next w:val="Normal"/>
    <w:link w:val="Titre1Car"/>
    <w:uiPriority w:val="9"/>
    <w:qFormat/>
    <w:rsid w:val="007B3AB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semiHidden/>
    <w:unhideWhenUsed/>
    <w:qFormat/>
    <w:rsid w:val="008A21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8A21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B3AB5"/>
    <w:rPr>
      <w:rFonts w:asciiTheme="majorHAnsi" w:eastAsiaTheme="majorEastAsia" w:hAnsiTheme="majorHAnsi" w:cstheme="majorBidi"/>
      <w:b/>
      <w:bCs/>
      <w:color w:val="2F5496" w:themeColor="accent1" w:themeShade="BF"/>
      <w:sz w:val="28"/>
      <w:szCs w:val="28"/>
    </w:rPr>
  </w:style>
  <w:style w:type="paragraph" w:styleId="Paragraphedeliste">
    <w:name w:val="List Paragraph"/>
    <w:basedOn w:val="Normal"/>
    <w:uiPriority w:val="1"/>
    <w:qFormat/>
    <w:rsid w:val="007B3AB5"/>
    <w:pPr>
      <w:ind w:left="720"/>
      <w:contextualSpacing/>
    </w:pPr>
  </w:style>
  <w:style w:type="paragraph" w:styleId="En-tte">
    <w:name w:val="header"/>
    <w:basedOn w:val="Normal"/>
    <w:link w:val="En-tteCar"/>
    <w:uiPriority w:val="99"/>
    <w:unhideWhenUsed/>
    <w:rsid w:val="007B3AB5"/>
    <w:pPr>
      <w:tabs>
        <w:tab w:val="center" w:pos="4536"/>
        <w:tab w:val="right" w:pos="9072"/>
      </w:tabs>
      <w:spacing w:after="0" w:line="240" w:lineRule="auto"/>
    </w:pPr>
  </w:style>
  <w:style w:type="character" w:customStyle="1" w:styleId="En-tteCar">
    <w:name w:val="En-tête Car"/>
    <w:basedOn w:val="Policepardfaut"/>
    <w:link w:val="En-tte"/>
    <w:uiPriority w:val="99"/>
    <w:rsid w:val="007B3AB5"/>
  </w:style>
  <w:style w:type="paragraph" w:styleId="Pieddepage">
    <w:name w:val="footer"/>
    <w:basedOn w:val="Normal"/>
    <w:link w:val="PieddepageCar"/>
    <w:uiPriority w:val="99"/>
    <w:unhideWhenUsed/>
    <w:rsid w:val="007B3A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3AB5"/>
  </w:style>
  <w:style w:type="paragraph" w:styleId="Titre">
    <w:name w:val="Title"/>
    <w:basedOn w:val="Normal"/>
    <w:next w:val="Normal"/>
    <w:link w:val="TitreCar"/>
    <w:qFormat/>
    <w:rsid w:val="007B3AB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rsid w:val="007B3AB5"/>
    <w:rPr>
      <w:rFonts w:asciiTheme="majorHAnsi" w:eastAsiaTheme="majorEastAsia" w:hAnsiTheme="majorHAnsi" w:cstheme="majorBidi"/>
      <w:color w:val="323E4F" w:themeColor="text2" w:themeShade="BF"/>
      <w:spacing w:val="5"/>
      <w:kern w:val="28"/>
      <w:sz w:val="52"/>
      <w:szCs w:val="52"/>
    </w:rPr>
  </w:style>
  <w:style w:type="paragraph" w:styleId="Notedebasdepage">
    <w:name w:val="footnote text"/>
    <w:basedOn w:val="Normal"/>
    <w:link w:val="NotedebasdepageCar"/>
    <w:uiPriority w:val="99"/>
    <w:semiHidden/>
    <w:unhideWhenUsed/>
    <w:rsid w:val="007B3AB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B3AB5"/>
    <w:rPr>
      <w:sz w:val="20"/>
      <w:szCs w:val="20"/>
    </w:rPr>
  </w:style>
  <w:style w:type="character" w:styleId="Appelnotedebasdep">
    <w:name w:val="footnote reference"/>
    <w:basedOn w:val="Policepardfaut"/>
    <w:uiPriority w:val="99"/>
    <w:semiHidden/>
    <w:unhideWhenUsed/>
    <w:rsid w:val="007B3AB5"/>
    <w:rPr>
      <w:vertAlign w:val="superscript"/>
    </w:rPr>
  </w:style>
  <w:style w:type="character" w:styleId="lev">
    <w:name w:val="Strong"/>
    <w:basedOn w:val="Policepardfaut"/>
    <w:uiPriority w:val="22"/>
    <w:qFormat/>
    <w:rsid w:val="007B3AB5"/>
    <w:rPr>
      <w:b/>
      <w:bCs/>
    </w:rPr>
  </w:style>
  <w:style w:type="character" w:customStyle="1" w:styleId="apple-converted-space">
    <w:name w:val="apple-converted-space"/>
    <w:basedOn w:val="Policepardfaut"/>
    <w:rsid w:val="007B3AB5"/>
  </w:style>
  <w:style w:type="paragraph" w:styleId="NormalWeb">
    <w:name w:val="Normal (Web)"/>
    <w:basedOn w:val="Normal"/>
    <w:uiPriority w:val="99"/>
    <w:unhideWhenUsed/>
    <w:rsid w:val="007B3AB5"/>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graphique">
    <w:name w:val="graphique"/>
    <w:basedOn w:val="Normal"/>
    <w:link w:val="graphiqueCar"/>
    <w:qFormat/>
    <w:rsid w:val="007B3AB5"/>
    <w:rPr>
      <w:b/>
      <w:u w:val="single"/>
    </w:rPr>
  </w:style>
  <w:style w:type="character" w:customStyle="1" w:styleId="graphiqueCar">
    <w:name w:val="graphique Car"/>
    <w:basedOn w:val="Policepardfaut"/>
    <w:link w:val="graphique"/>
    <w:rsid w:val="007B3AB5"/>
    <w:rPr>
      <w:b/>
      <w:u w:val="single"/>
    </w:rPr>
  </w:style>
  <w:style w:type="character" w:styleId="Accentuation">
    <w:name w:val="Emphasis"/>
    <w:basedOn w:val="Policepardfaut"/>
    <w:uiPriority w:val="20"/>
    <w:qFormat/>
    <w:rsid w:val="007B3AB5"/>
    <w:rPr>
      <w:i/>
      <w:iCs/>
    </w:rPr>
  </w:style>
  <w:style w:type="character" w:styleId="Lienhypertexte">
    <w:name w:val="Hyperlink"/>
    <w:basedOn w:val="Policepardfaut"/>
    <w:uiPriority w:val="99"/>
    <w:unhideWhenUsed/>
    <w:rsid w:val="00A13569"/>
    <w:rPr>
      <w:color w:val="0563C1" w:themeColor="hyperlink"/>
      <w:u w:val="single"/>
    </w:rPr>
  </w:style>
  <w:style w:type="character" w:styleId="Mentionnonrsolue">
    <w:name w:val="Unresolved Mention"/>
    <w:basedOn w:val="Policepardfaut"/>
    <w:uiPriority w:val="99"/>
    <w:semiHidden/>
    <w:unhideWhenUsed/>
    <w:rsid w:val="00A13569"/>
    <w:rPr>
      <w:color w:val="605E5C"/>
      <w:shd w:val="clear" w:color="auto" w:fill="E1DFDD"/>
    </w:rPr>
  </w:style>
  <w:style w:type="character" w:customStyle="1" w:styleId="Titre2Car">
    <w:name w:val="Titre 2 Car"/>
    <w:basedOn w:val="Policepardfaut"/>
    <w:link w:val="Titre2"/>
    <w:uiPriority w:val="9"/>
    <w:semiHidden/>
    <w:rsid w:val="008A2179"/>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8A2179"/>
    <w:rPr>
      <w:rFonts w:asciiTheme="majorHAnsi" w:eastAsiaTheme="majorEastAsia" w:hAnsiTheme="majorHAnsi" w:cstheme="majorBidi"/>
      <w:color w:val="1F3763" w:themeColor="accent1" w:themeShade="7F"/>
      <w:sz w:val="24"/>
      <w:szCs w:val="24"/>
    </w:rPr>
  </w:style>
  <w:style w:type="paragraph" w:styleId="Corpsdetexte">
    <w:name w:val="Body Text"/>
    <w:basedOn w:val="Normal"/>
    <w:link w:val="CorpsdetexteCar"/>
    <w:uiPriority w:val="1"/>
    <w:qFormat/>
    <w:rsid w:val="00340A58"/>
    <w:pPr>
      <w:widowControl w:val="0"/>
      <w:autoSpaceDE w:val="0"/>
      <w:autoSpaceDN w:val="0"/>
      <w:spacing w:after="0" w:line="240" w:lineRule="auto"/>
    </w:pPr>
    <w:rPr>
      <w:rFonts w:ascii="Microsoft Sans Serif" w:eastAsia="Microsoft Sans Serif" w:hAnsi="Microsoft Sans Serif" w:cs="Microsoft Sans Serif"/>
      <w:sz w:val="36"/>
      <w:szCs w:val="36"/>
      <w:lang w:val="fr-FR"/>
    </w:rPr>
  </w:style>
  <w:style w:type="character" w:customStyle="1" w:styleId="CorpsdetexteCar">
    <w:name w:val="Corps de texte Car"/>
    <w:basedOn w:val="Policepardfaut"/>
    <w:link w:val="Corpsdetexte"/>
    <w:uiPriority w:val="1"/>
    <w:rsid w:val="00340A58"/>
    <w:rPr>
      <w:rFonts w:ascii="Microsoft Sans Serif" w:eastAsia="Microsoft Sans Serif" w:hAnsi="Microsoft Sans Serif" w:cs="Microsoft Sans Serif"/>
      <w:sz w:val="36"/>
      <w:szCs w:val="36"/>
      <w:lang w:val="fr-FR"/>
    </w:rPr>
  </w:style>
  <w:style w:type="table" w:styleId="Grilledutableau">
    <w:name w:val="Table Grid"/>
    <w:basedOn w:val="TableauNormal"/>
    <w:uiPriority w:val="39"/>
    <w:rsid w:val="00DF2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934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668">
      <w:bodyDiv w:val="1"/>
      <w:marLeft w:val="0"/>
      <w:marRight w:val="0"/>
      <w:marTop w:val="0"/>
      <w:marBottom w:val="0"/>
      <w:divBdr>
        <w:top w:val="none" w:sz="0" w:space="0" w:color="auto"/>
        <w:left w:val="none" w:sz="0" w:space="0" w:color="auto"/>
        <w:bottom w:val="none" w:sz="0" w:space="0" w:color="auto"/>
        <w:right w:val="none" w:sz="0" w:space="0" w:color="auto"/>
      </w:divBdr>
      <w:divsChild>
        <w:div w:id="170873288">
          <w:marLeft w:val="638"/>
          <w:marRight w:val="0"/>
          <w:marTop w:val="0"/>
          <w:marBottom w:val="0"/>
          <w:divBdr>
            <w:top w:val="none" w:sz="0" w:space="0" w:color="auto"/>
            <w:left w:val="none" w:sz="0" w:space="0" w:color="auto"/>
            <w:bottom w:val="none" w:sz="0" w:space="0" w:color="auto"/>
            <w:right w:val="none" w:sz="0" w:space="0" w:color="auto"/>
          </w:divBdr>
          <w:divsChild>
            <w:div w:id="840897527">
              <w:marLeft w:val="0"/>
              <w:marRight w:val="0"/>
              <w:marTop w:val="630"/>
              <w:marBottom w:val="0"/>
              <w:divBdr>
                <w:top w:val="none" w:sz="0" w:space="0" w:color="auto"/>
                <w:left w:val="none" w:sz="0" w:space="0" w:color="auto"/>
                <w:bottom w:val="none" w:sz="0" w:space="0" w:color="auto"/>
                <w:right w:val="none" w:sz="0" w:space="0" w:color="auto"/>
              </w:divBdr>
              <w:divsChild>
                <w:div w:id="2096970190">
                  <w:marLeft w:val="0"/>
                  <w:marRight w:val="0"/>
                  <w:marTop w:val="0"/>
                  <w:marBottom w:val="0"/>
                  <w:divBdr>
                    <w:top w:val="none" w:sz="0" w:space="0" w:color="auto"/>
                    <w:left w:val="none" w:sz="0" w:space="0" w:color="auto"/>
                    <w:bottom w:val="none" w:sz="0" w:space="0" w:color="auto"/>
                    <w:right w:val="none" w:sz="0" w:space="0" w:color="auto"/>
                  </w:divBdr>
                  <w:divsChild>
                    <w:div w:id="1151824231">
                      <w:marLeft w:val="0"/>
                      <w:marRight w:val="0"/>
                      <w:marTop w:val="0"/>
                      <w:marBottom w:val="0"/>
                      <w:divBdr>
                        <w:top w:val="none" w:sz="0" w:space="0" w:color="auto"/>
                        <w:left w:val="none" w:sz="0" w:space="0" w:color="auto"/>
                        <w:bottom w:val="none" w:sz="0" w:space="0" w:color="auto"/>
                        <w:right w:val="none" w:sz="0" w:space="0" w:color="auto"/>
                      </w:divBdr>
                      <w:divsChild>
                        <w:div w:id="1786267441">
                          <w:marLeft w:val="0"/>
                          <w:marRight w:val="0"/>
                          <w:marTop w:val="0"/>
                          <w:marBottom w:val="0"/>
                          <w:divBdr>
                            <w:top w:val="none" w:sz="0" w:space="0" w:color="auto"/>
                            <w:left w:val="none" w:sz="0" w:space="0" w:color="auto"/>
                            <w:bottom w:val="none" w:sz="0" w:space="0" w:color="auto"/>
                            <w:right w:val="none" w:sz="0" w:space="0" w:color="auto"/>
                          </w:divBdr>
                          <w:divsChild>
                            <w:div w:id="608440427">
                              <w:marLeft w:val="0"/>
                              <w:marRight w:val="0"/>
                              <w:marTop w:val="0"/>
                              <w:marBottom w:val="0"/>
                              <w:divBdr>
                                <w:top w:val="single" w:sz="6" w:space="12" w:color="E3D7C4"/>
                                <w:left w:val="single" w:sz="6" w:space="12" w:color="E3D7C4"/>
                                <w:bottom w:val="single" w:sz="6" w:space="12" w:color="E3D7C4"/>
                                <w:right w:val="single" w:sz="6" w:space="12" w:color="E3D7C4"/>
                              </w:divBdr>
                            </w:div>
                          </w:divsChild>
                        </w:div>
                      </w:divsChild>
                    </w:div>
                    <w:div w:id="1802843370">
                      <w:marLeft w:val="0"/>
                      <w:marRight w:val="0"/>
                      <w:marTop w:val="0"/>
                      <w:marBottom w:val="0"/>
                      <w:divBdr>
                        <w:top w:val="none" w:sz="0" w:space="0" w:color="auto"/>
                        <w:left w:val="none" w:sz="0" w:space="0" w:color="auto"/>
                        <w:bottom w:val="none" w:sz="0" w:space="0" w:color="auto"/>
                        <w:right w:val="none" w:sz="0" w:space="0" w:color="auto"/>
                      </w:divBdr>
                      <w:divsChild>
                        <w:div w:id="920329371">
                          <w:marLeft w:val="0"/>
                          <w:marRight w:val="0"/>
                          <w:marTop w:val="0"/>
                          <w:marBottom w:val="0"/>
                          <w:divBdr>
                            <w:top w:val="none" w:sz="0" w:space="0" w:color="auto"/>
                            <w:left w:val="none" w:sz="0" w:space="0" w:color="auto"/>
                            <w:bottom w:val="none" w:sz="0" w:space="0" w:color="auto"/>
                            <w:right w:val="none" w:sz="0" w:space="0" w:color="auto"/>
                          </w:divBdr>
                          <w:divsChild>
                            <w:div w:id="938370757">
                              <w:marLeft w:val="0"/>
                              <w:marRight w:val="0"/>
                              <w:marTop w:val="0"/>
                              <w:marBottom w:val="0"/>
                              <w:divBdr>
                                <w:top w:val="none" w:sz="0" w:space="0" w:color="auto"/>
                                <w:left w:val="none" w:sz="0" w:space="0" w:color="auto"/>
                                <w:bottom w:val="none" w:sz="0" w:space="0" w:color="auto"/>
                                <w:right w:val="none" w:sz="0" w:space="0" w:color="auto"/>
                              </w:divBdr>
                              <w:divsChild>
                                <w:div w:id="3355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59981">
          <w:marLeft w:val="1277"/>
          <w:marRight w:val="0"/>
          <w:marTop w:val="0"/>
          <w:marBottom w:val="0"/>
          <w:divBdr>
            <w:top w:val="none" w:sz="0" w:space="0" w:color="auto"/>
            <w:left w:val="none" w:sz="0" w:space="0" w:color="auto"/>
            <w:bottom w:val="none" w:sz="0" w:space="0" w:color="auto"/>
            <w:right w:val="none" w:sz="0" w:space="0" w:color="auto"/>
          </w:divBdr>
          <w:divsChild>
            <w:div w:id="344331307">
              <w:marLeft w:val="0"/>
              <w:marRight w:val="0"/>
              <w:marTop w:val="0"/>
              <w:marBottom w:val="0"/>
              <w:divBdr>
                <w:top w:val="none" w:sz="0" w:space="0" w:color="auto"/>
                <w:left w:val="none" w:sz="0" w:space="0" w:color="auto"/>
                <w:bottom w:val="none" w:sz="0" w:space="0" w:color="auto"/>
                <w:right w:val="none" w:sz="0" w:space="0" w:color="auto"/>
              </w:divBdr>
              <w:divsChild>
                <w:div w:id="18315763">
                  <w:marLeft w:val="0"/>
                  <w:marRight w:val="0"/>
                  <w:marTop w:val="0"/>
                  <w:marBottom w:val="480"/>
                  <w:divBdr>
                    <w:top w:val="none" w:sz="0" w:space="0" w:color="auto"/>
                    <w:left w:val="none" w:sz="0" w:space="0" w:color="auto"/>
                    <w:bottom w:val="none" w:sz="0" w:space="0" w:color="auto"/>
                    <w:right w:val="none" w:sz="0" w:space="0" w:color="auto"/>
                  </w:divBdr>
                </w:div>
                <w:div w:id="127430573">
                  <w:marLeft w:val="0"/>
                  <w:marRight w:val="0"/>
                  <w:marTop w:val="0"/>
                  <w:marBottom w:val="0"/>
                  <w:divBdr>
                    <w:top w:val="none" w:sz="0" w:space="0" w:color="auto"/>
                    <w:left w:val="none" w:sz="0" w:space="0" w:color="auto"/>
                    <w:bottom w:val="none" w:sz="0" w:space="0" w:color="auto"/>
                    <w:right w:val="none" w:sz="0" w:space="0" w:color="auto"/>
                  </w:divBdr>
                  <w:divsChild>
                    <w:div w:id="84498755">
                      <w:marLeft w:val="0"/>
                      <w:marRight w:val="0"/>
                      <w:marTop w:val="0"/>
                      <w:marBottom w:val="0"/>
                      <w:divBdr>
                        <w:top w:val="none" w:sz="0" w:space="0" w:color="auto"/>
                        <w:left w:val="none" w:sz="0" w:space="0" w:color="auto"/>
                        <w:bottom w:val="none" w:sz="0" w:space="0" w:color="auto"/>
                        <w:right w:val="none" w:sz="0" w:space="0" w:color="auto"/>
                      </w:divBdr>
                    </w:div>
                    <w:div w:id="153953716">
                      <w:marLeft w:val="0"/>
                      <w:marRight w:val="0"/>
                      <w:marTop w:val="0"/>
                      <w:marBottom w:val="30"/>
                      <w:divBdr>
                        <w:top w:val="none" w:sz="0" w:space="0" w:color="auto"/>
                        <w:left w:val="none" w:sz="0" w:space="0" w:color="auto"/>
                        <w:bottom w:val="none" w:sz="0" w:space="0" w:color="auto"/>
                        <w:right w:val="none" w:sz="0" w:space="0" w:color="auto"/>
                      </w:divBdr>
                    </w:div>
                  </w:divsChild>
                </w:div>
                <w:div w:id="337003799">
                  <w:marLeft w:val="0"/>
                  <w:marRight w:val="0"/>
                  <w:marTop w:val="0"/>
                  <w:marBottom w:val="480"/>
                  <w:divBdr>
                    <w:top w:val="none" w:sz="0" w:space="0" w:color="auto"/>
                    <w:left w:val="none" w:sz="0" w:space="0" w:color="auto"/>
                    <w:bottom w:val="none" w:sz="0" w:space="0" w:color="auto"/>
                    <w:right w:val="none" w:sz="0" w:space="0" w:color="auto"/>
                  </w:divBdr>
                </w:div>
                <w:div w:id="393967902">
                  <w:marLeft w:val="0"/>
                  <w:marRight w:val="0"/>
                  <w:marTop w:val="0"/>
                  <w:marBottom w:val="0"/>
                  <w:divBdr>
                    <w:top w:val="none" w:sz="0" w:space="0" w:color="auto"/>
                    <w:left w:val="none" w:sz="0" w:space="0" w:color="auto"/>
                    <w:bottom w:val="none" w:sz="0" w:space="0" w:color="auto"/>
                    <w:right w:val="none" w:sz="0" w:space="0" w:color="auto"/>
                  </w:divBdr>
                  <w:divsChild>
                    <w:div w:id="397675945">
                      <w:marLeft w:val="0"/>
                      <w:marRight w:val="0"/>
                      <w:marTop w:val="0"/>
                      <w:marBottom w:val="480"/>
                      <w:divBdr>
                        <w:top w:val="none" w:sz="0" w:space="0" w:color="auto"/>
                        <w:left w:val="none" w:sz="0" w:space="0" w:color="auto"/>
                        <w:bottom w:val="none" w:sz="0" w:space="0" w:color="auto"/>
                        <w:right w:val="none" w:sz="0" w:space="0" w:color="auto"/>
                      </w:divBdr>
                      <w:divsChild>
                        <w:div w:id="2081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2482">
                  <w:marLeft w:val="0"/>
                  <w:marRight w:val="0"/>
                  <w:marTop w:val="0"/>
                  <w:marBottom w:val="480"/>
                  <w:divBdr>
                    <w:top w:val="none" w:sz="0" w:space="0" w:color="auto"/>
                    <w:left w:val="none" w:sz="0" w:space="0" w:color="auto"/>
                    <w:bottom w:val="none" w:sz="0" w:space="0" w:color="auto"/>
                    <w:right w:val="none" w:sz="0" w:space="0" w:color="auto"/>
                  </w:divBdr>
                </w:div>
                <w:div w:id="501051163">
                  <w:marLeft w:val="0"/>
                  <w:marRight w:val="0"/>
                  <w:marTop w:val="0"/>
                  <w:marBottom w:val="480"/>
                  <w:divBdr>
                    <w:top w:val="none" w:sz="0" w:space="0" w:color="auto"/>
                    <w:left w:val="none" w:sz="0" w:space="0" w:color="auto"/>
                    <w:bottom w:val="none" w:sz="0" w:space="0" w:color="auto"/>
                    <w:right w:val="none" w:sz="0" w:space="0" w:color="auto"/>
                  </w:divBdr>
                </w:div>
                <w:div w:id="539560529">
                  <w:marLeft w:val="0"/>
                  <w:marRight w:val="0"/>
                  <w:marTop w:val="0"/>
                  <w:marBottom w:val="0"/>
                  <w:divBdr>
                    <w:top w:val="none" w:sz="0" w:space="0" w:color="auto"/>
                    <w:left w:val="none" w:sz="0" w:space="0" w:color="auto"/>
                    <w:bottom w:val="none" w:sz="0" w:space="0" w:color="auto"/>
                    <w:right w:val="none" w:sz="0" w:space="0" w:color="auto"/>
                  </w:divBdr>
                  <w:divsChild>
                    <w:div w:id="1398161086">
                      <w:marLeft w:val="0"/>
                      <w:marRight w:val="0"/>
                      <w:marTop w:val="0"/>
                      <w:marBottom w:val="0"/>
                      <w:divBdr>
                        <w:top w:val="none" w:sz="0" w:space="0" w:color="auto"/>
                        <w:left w:val="none" w:sz="0" w:space="0" w:color="auto"/>
                        <w:bottom w:val="none" w:sz="0" w:space="0" w:color="auto"/>
                        <w:right w:val="none" w:sz="0" w:space="0" w:color="auto"/>
                      </w:divBdr>
                      <w:divsChild>
                        <w:div w:id="1831753179">
                          <w:marLeft w:val="0"/>
                          <w:marRight w:val="0"/>
                          <w:marTop w:val="0"/>
                          <w:marBottom w:val="0"/>
                          <w:divBdr>
                            <w:top w:val="none" w:sz="0" w:space="0" w:color="auto"/>
                            <w:left w:val="none" w:sz="0" w:space="0" w:color="auto"/>
                            <w:bottom w:val="none" w:sz="0" w:space="0" w:color="auto"/>
                            <w:right w:val="none" w:sz="0" w:space="0" w:color="auto"/>
                          </w:divBdr>
                          <w:divsChild>
                            <w:div w:id="93960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28651">
                  <w:marLeft w:val="0"/>
                  <w:marRight w:val="0"/>
                  <w:marTop w:val="0"/>
                  <w:marBottom w:val="480"/>
                  <w:divBdr>
                    <w:top w:val="none" w:sz="0" w:space="0" w:color="auto"/>
                    <w:left w:val="none" w:sz="0" w:space="0" w:color="auto"/>
                    <w:bottom w:val="none" w:sz="0" w:space="0" w:color="auto"/>
                    <w:right w:val="none" w:sz="0" w:space="0" w:color="auto"/>
                  </w:divBdr>
                </w:div>
                <w:div w:id="568422035">
                  <w:marLeft w:val="0"/>
                  <w:marRight w:val="0"/>
                  <w:marTop w:val="0"/>
                  <w:marBottom w:val="0"/>
                  <w:divBdr>
                    <w:top w:val="none" w:sz="0" w:space="0" w:color="auto"/>
                    <w:left w:val="none" w:sz="0" w:space="0" w:color="auto"/>
                    <w:bottom w:val="none" w:sz="0" w:space="0" w:color="auto"/>
                    <w:right w:val="none" w:sz="0" w:space="0" w:color="auto"/>
                  </w:divBdr>
                  <w:divsChild>
                    <w:div w:id="2058359029">
                      <w:marLeft w:val="0"/>
                      <w:marRight w:val="0"/>
                      <w:marTop w:val="0"/>
                      <w:marBottom w:val="480"/>
                      <w:divBdr>
                        <w:top w:val="none" w:sz="0" w:space="0" w:color="auto"/>
                        <w:left w:val="none" w:sz="0" w:space="0" w:color="auto"/>
                        <w:bottom w:val="none" w:sz="0" w:space="0" w:color="auto"/>
                        <w:right w:val="none" w:sz="0" w:space="0" w:color="auto"/>
                      </w:divBdr>
                      <w:divsChild>
                        <w:div w:id="22742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2588">
                  <w:marLeft w:val="0"/>
                  <w:marRight w:val="0"/>
                  <w:marTop w:val="0"/>
                  <w:marBottom w:val="480"/>
                  <w:divBdr>
                    <w:top w:val="none" w:sz="0" w:space="0" w:color="auto"/>
                    <w:left w:val="none" w:sz="0" w:space="0" w:color="auto"/>
                    <w:bottom w:val="none" w:sz="0" w:space="0" w:color="auto"/>
                    <w:right w:val="none" w:sz="0" w:space="0" w:color="auto"/>
                  </w:divBdr>
                </w:div>
                <w:div w:id="955520475">
                  <w:marLeft w:val="0"/>
                  <w:marRight w:val="0"/>
                  <w:marTop w:val="0"/>
                  <w:marBottom w:val="480"/>
                  <w:divBdr>
                    <w:top w:val="none" w:sz="0" w:space="0" w:color="auto"/>
                    <w:left w:val="none" w:sz="0" w:space="0" w:color="auto"/>
                    <w:bottom w:val="none" w:sz="0" w:space="0" w:color="auto"/>
                    <w:right w:val="none" w:sz="0" w:space="0" w:color="auto"/>
                  </w:divBdr>
                  <w:divsChild>
                    <w:div w:id="1706250344">
                      <w:marLeft w:val="0"/>
                      <w:marRight w:val="0"/>
                      <w:marTop w:val="0"/>
                      <w:marBottom w:val="0"/>
                      <w:divBdr>
                        <w:top w:val="none" w:sz="0" w:space="0" w:color="auto"/>
                        <w:left w:val="none" w:sz="0" w:space="0" w:color="auto"/>
                        <w:bottom w:val="none" w:sz="0" w:space="0" w:color="auto"/>
                        <w:right w:val="none" w:sz="0" w:space="0" w:color="auto"/>
                      </w:divBdr>
                      <w:divsChild>
                        <w:div w:id="1845516046">
                          <w:marLeft w:val="0"/>
                          <w:marRight w:val="0"/>
                          <w:marTop w:val="0"/>
                          <w:marBottom w:val="0"/>
                          <w:divBdr>
                            <w:top w:val="none" w:sz="0" w:space="0" w:color="auto"/>
                            <w:left w:val="none" w:sz="0" w:space="0" w:color="auto"/>
                            <w:bottom w:val="none" w:sz="0" w:space="0" w:color="auto"/>
                            <w:right w:val="none" w:sz="0" w:space="0" w:color="auto"/>
                          </w:divBdr>
                          <w:divsChild>
                            <w:div w:id="307515524">
                              <w:marLeft w:val="0"/>
                              <w:marRight w:val="0"/>
                              <w:marTop w:val="0"/>
                              <w:marBottom w:val="0"/>
                              <w:divBdr>
                                <w:top w:val="single" w:sz="6" w:space="0" w:color="F0E8DB"/>
                                <w:left w:val="single" w:sz="6" w:space="0" w:color="F0E8DB"/>
                                <w:bottom w:val="single" w:sz="6" w:space="0" w:color="F0E8DB"/>
                                <w:right w:val="single" w:sz="6" w:space="0" w:color="F0E8DB"/>
                              </w:divBdr>
                              <w:divsChild>
                                <w:div w:id="7950719">
                                  <w:marLeft w:val="0"/>
                                  <w:marRight w:val="0"/>
                                  <w:marTop w:val="0"/>
                                  <w:marBottom w:val="0"/>
                                  <w:divBdr>
                                    <w:top w:val="none" w:sz="0" w:space="0" w:color="auto"/>
                                    <w:left w:val="none" w:sz="0" w:space="0" w:color="auto"/>
                                    <w:bottom w:val="none" w:sz="0" w:space="0" w:color="auto"/>
                                    <w:right w:val="none" w:sz="0" w:space="0" w:color="auto"/>
                                  </w:divBdr>
                                </w:div>
                                <w:div w:id="11308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088629">
                  <w:marLeft w:val="0"/>
                  <w:marRight w:val="0"/>
                  <w:marTop w:val="0"/>
                  <w:marBottom w:val="480"/>
                  <w:divBdr>
                    <w:top w:val="none" w:sz="0" w:space="0" w:color="auto"/>
                    <w:left w:val="none" w:sz="0" w:space="0" w:color="auto"/>
                    <w:bottom w:val="none" w:sz="0" w:space="0" w:color="auto"/>
                    <w:right w:val="none" w:sz="0" w:space="0" w:color="auto"/>
                  </w:divBdr>
                </w:div>
                <w:div w:id="1052115809">
                  <w:marLeft w:val="0"/>
                  <w:marRight w:val="0"/>
                  <w:marTop w:val="0"/>
                  <w:marBottom w:val="480"/>
                  <w:divBdr>
                    <w:top w:val="none" w:sz="0" w:space="0" w:color="auto"/>
                    <w:left w:val="none" w:sz="0" w:space="0" w:color="auto"/>
                    <w:bottom w:val="none" w:sz="0" w:space="0" w:color="auto"/>
                    <w:right w:val="none" w:sz="0" w:space="0" w:color="auto"/>
                  </w:divBdr>
                </w:div>
                <w:div w:id="1096444631">
                  <w:marLeft w:val="0"/>
                  <w:marRight w:val="0"/>
                  <w:marTop w:val="0"/>
                  <w:marBottom w:val="480"/>
                  <w:divBdr>
                    <w:top w:val="none" w:sz="0" w:space="0" w:color="auto"/>
                    <w:left w:val="none" w:sz="0" w:space="0" w:color="auto"/>
                    <w:bottom w:val="none" w:sz="0" w:space="0" w:color="auto"/>
                    <w:right w:val="none" w:sz="0" w:space="0" w:color="auto"/>
                  </w:divBdr>
                </w:div>
                <w:div w:id="1164584123">
                  <w:marLeft w:val="0"/>
                  <w:marRight w:val="0"/>
                  <w:marTop w:val="0"/>
                  <w:marBottom w:val="480"/>
                  <w:divBdr>
                    <w:top w:val="none" w:sz="0" w:space="0" w:color="auto"/>
                    <w:left w:val="none" w:sz="0" w:space="0" w:color="auto"/>
                    <w:bottom w:val="none" w:sz="0" w:space="0" w:color="auto"/>
                    <w:right w:val="none" w:sz="0" w:space="0" w:color="auto"/>
                  </w:divBdr>
                </w:div>
                <w:div w:id="1176187557">
                  <w:marLeft w:val="0"/>
                  <w:marRight w:val="0"/>
                  <w:marTop w:val="0"/>
                  <w:marBottom w:val="480"/>
                  <w:divBdr>
                    <w:top w:val="none" w:sz="0" w:space="0" w:color="auto"/>
                    <w:left w:val="none" w:sz="0" w:space="0" w:color="auto"/>
                    <w:bottom w:val="none" w:sz="0" w:space="0" w:color="auto"/>
                    <w:right w:val="none" w:sz="0" w:space="0" w:color="auto"/>
                  </w:divBdr>
                </w:div>
                <w:div w:id="1204057183">
                  <w:marLeft w:val="0"/>
                  <w:marRight w:val="0"/>
                  <w:marTop w:val="0"/>
                  <w:marBottom w:val="480"/>
                  <w:divBdr>
                    <w:top w:val="none" w:sz="0" w:space="0" w:color="auto"/>
                    <w:left w:val="none" w:sz="0" w:space="0" w:color="auto"/>
                    <w:bottom w:val="none" w:sz="0" w:space="0" w:color="auto"/>
                    <w:right w:val="none" w:sz="0" w:space="0" w:color="auto"/>
                  </w:divBdr>
                </w:div>
                <w:div w:id="1358316964">
                  <w:marLeft w:val="0"/>
                  <w:marRight w:val="0"/>
                  <w:marTop w:val="0"/>
                  <w:marBottom w:val="480"/>
                  <w:divBdr>
                    <w:top w:val="none" w:sz="0" w:space="0" w:color="auto"/>
                    <w:left w:val="none" w:sz="0" w:space="0" w:color="auto"/>
                    <w:bottom w:val="none" w:sz="0" w:space="0" w:color="auto"/>
                    <w:right w:val="none" w:sz="0" w:space="0" w:color="auto"/>
                  </w:divBdr>
                </w:div>
                <w:div w:id="1545409293">
                  <w:marLeft w:val="0"/>
                  <w:marRight w:val="0"/>
                  <w:marTop w:val="0"/>
                  <w:marBottom w:val="480"/>
                  <w:divBdr>
                    <w:top w:val="none" w:sz="0" w:space="0" w:color="auto"/>
                    <w:left w:val="none" w:sz="0" w:space="0" w:color="auto"/>
                    <w:bottom w:val="none" w:sz="0" w:space="0" w:color="auto"/>
                    <w:right w:val="none" w:sz="0" w:space="0" w:color="auto"/>
                  </w:divBdr>
                </w:div>
                <w:div w:id="1601060822">
                  <w:marLeft w:val="0"/>
                  <w:marRight w:val="0"/>
                  <w:marTop w:val="0"/>
                  <w:marBottom w:val="0"/>
                  <w:divBdr>
                    <w:top w:val="none" w:sz="0" w:space="0" w:color="auto"/>
                    <w:left w:val="none" w:sz="0" w:space="0" w:color="auto"/>
                    <w:bottom w:val="none" w:sz="0" w:space="0" w:color="auto"/>
                    <w:right w:val="none" w:sz="0" w:space="0" w:color="auto"/>
                  </w:divBdr>
                  <w:divsChild>
                    <w:div w:id="924532226">
                      <w:marLeft w:val="0"/>
                      <w:marRight w:val="0"/>
                      <w:marTop w:val="0"/>
                      <w:marBottom w:val="0"/>
                      <w:divBdr>
                        <w:top w:val="none" w:sz="0" w:space="0" w:color="auto"/>
                        <w:left w:val="none" w:sz="0" w:space="0" w:color="auto"/>
                        <w:bottom w:val="none" w:sz="0" w:space="0" w:color="auto"/>
                        <w:right w:val="none" w:sz="0" w:space="0" w:color="auto"/>
                      </w:divBdr>
                      <w:divsChild>
                        <w:div w:id="641890737">
                          <w:marLeft w:val="0"/>
                          <w:marRight w:val="0"/>
                          <w:marTop w:val="0"/>
                          <w:marBottom w:val="0"/>
                          <w:divBdr>
                            <w:top w:val="none" w:sz="0" w:space="0" w:color="auto"/>
                            <w:left w:val="none" w:sz="0" w:space="0" w:color="auto"/>
                            <w:bottom w:val="none" w:sz="0" w:space="0" w:color="auto"/>
                            <w:right w:val="none" w:sz="0" w:space="0" w:color="auto"/>
                          </w:divBdr>
                          <w:divsChild>
                            <w:div w:id="671033784">
                              <w:marLeft w:val="0"/>
                              <w:marRight w:val="0"/>
                              <w:marTop w:val="0"/>
                              <w:marBottom w:val="0"/>
                              <w:divBdr>
                                <w:top w:val="none" w:sz="0" w:space="0" w:color="auto"/>
                                <w:left w:val="none" w:sz="0" w:space="0" w:color="auto"/>
                                <w:bottom w:val="none" w:sz="0" w:space="0" w:color="auto"/>
                                <w:right w:val="none" w:sz="0" w:space="0" w:color="auto"/>
                              </w:divBdr>
                            </w:div>
                            <w:div w:id="2059739049">
                              <w:marLeft w:val="0"/>
                              <w:marRight w:val="0"/>
                              <w:marTop w:val="0"/>
                              <w:marBottom w:val="0"/>
                              <w:divBdr>
                                <w:top w:val="none" w:sz="0" w:space="0" w:color="auto"/>
                                <w:left w:val="none" w:sz="0" w:space="0" w:color="auto"/>
                                <w:bottom w:val="none" w:sz="0" w:space="0" w:color="auto"/>
                                <w:right w:val="none" w:sz="0" w:space="0" w:color="auto"/>
                              </w:divBdr>
                            </w:div>
                          </w:divsChild>
                        </w:div>
                        <w:div w:id="1047484980">
                          <w:marLeft w:val="0"/>
                          <w:marRight w:val="0"/>
                          <w:marTop w:val="0"/>
                          <w:marBottom w:val="0"/>
                          <w:divBdr>
                            <w:top w:val="none" w:sz="0" w:space="0" w:color="auto"/>
                            <w:left w:val="none" w:sz="0" w:space="0" w:color="auto"/>
                            <w:bottom w:val="none" w:sz="0" w:space="0" w:color="auto"/>
                            <w:right w:val="none" w:sz="0" w:space="0" w:color="auto"/>
                          </w:divBdr>
                          <w:divsChild>
                            <w:div w:id="7545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80439">
                  <w:marLeft w:val="0"/>
                  <w:marRight w:val="0"/>
                  <w:marTop w:val="0"/>
                  <w:marBottom w:val="480"/>
                  <w:divBdr>
                    <w:top w:val="none" w:sz="0" w:space="0" w:color="auto"/>
                    <w:left w:val="none" w:sz="0" w:space="0" w:color="auto"/>
                    <w:bottom w:val="none" w:sz="0" w:space="0" w:color="auto"/>
                    <w:right w:val="none" w:sz="0" w:space="0" w:color="auto"/>
                  </w:divBdr>
                </w:div>
                <w:div w:id="1718703271">
                  <w:marLeft w:val="0"/>
                  <w:marRight w:val="0"/>
                  <w:marTop w:val="0"/>
                  <w:marBottom w:val="0"/>
                  <w:divBdr>
                    <w:top w:val="none" w:sz="0" w:space="0" w:color="auto"/>
                    <w:left w:val="none" w:sz="0" w:space="0" w:color="auto"/>
                    <w:bottom w:val="none" w:sz="0" w:space="0" w:color="auto"/>
                    <w:right w:val="none" w:sz="0" w:space="0" w:color="auto"/>
                  </w:divBdr>
                  <w:divsChild>
                    <w:div w:id="1168256513">
                      <w:marLeft w:val="0"/>
                      <w:marRight w:val="0"/>
                      <w:marTop w:val="0"/>
                      <w:marBottom w:val="75"/>
                      <w:divBdr>
                        <w:top w:val="none" w:sz="0" w:space="0" w:color="auto"/>
                        <w:left w:val="none" w:sz="0" w:space="0" w:color="auto"/>
                        <w:bottom w:val="none" w:sz="0" w:space="0" w:color="auto"/>
                        <w:right w:val="none" w:sz="0" w:space="0" w:color="auto"/>
                      </w:divBdr>
                    </w:div>
                    <w:div w:id="1871793026">
                      <w:marLeft w:val="0"/>
                      <w:marRight w:val="0"/>
                      <w:marTop w:val="0"/>
                      <w:marBottom w:val="0"/>
                      <w:divBdr>
                        <w:top w:val="none" w:sz="0" w:space="0" w:color="auto"/>
                        <w:left w:val="none" w:sz="0" w:space="0" w:color="auto"/>
                        <w:bottom w:val="none" w:sz="0" w:space="0" w:color="auto"/>
                        <w:right w:val="none" w:sz="0" w:space="0" w:color="auto"/>
                      </w:divBdr>
                    </w:div>
                  </w:divsChild>
                </w:div>
                <w:div w:id="1856652479">
                  <w:marLeft w:val="0"/>
                  <w:marRight w:val="0"/>
                  <w:marTop w:val="0"/>
                  <w:marBottom w:val="480"/>
                  <w:divBdr>
                    <w:top w:val="none" w:sz="0" w:space="0" w:color="auto"/>
                    <w:left w:val="none" w:sz="0" w:space="0" w:color="auto"/>
                    <w:bottom w:val="none" w:sz="0" w:space="0" w:color="auto"/>
                    <w:right w:val="none" w:sz="0" w:space="0" w:color="auto"/>
                  </w:divBdr>
                </w:div>
                <w:div w:id="1914268147">
                  <w:marLeft w:val="0"/>
                  <w:marRight w:val="0"/>
                  <w:marTop w:val="0"/>
                  <w:marBottom w:val="480"/>
                  <w:divBdr>
                    <w:top w:val="none" w:sz="0" w:space="0" w:color="auto"/>
                    <w:left w:val="none" w:sz="0" w:space="0" w:color="auto"/>
                    <w:bottom w:val="none" w:sz="0" w:space="0" w:color="auto"/>
                    <w:right w:val="none" w:sz="0" w:space="0" w:color="auto"/>
                  </w:divBdr>
                </w:div>
                <w:div w:id="1991253399">
                  <w:marLeft w:val="0"/>
                  <w:marRight w:val="0"/>
                  <w:marTop w:val="0"/>
                  <w:marBottom w:val="480"/>
                  <w:divBdr>
                    <w:top w:val="none" w:sz="0" w:space="0" w:color="auto"/>
                    <w:left w:val="none" w:sz="0" w:space="0" w:color="auto"/>
                    <w:bottom w:val="none" w:sz="0" w:space="0" w:color="auto"/>
                    <w:right w:val="none" w:sz="0" w:space="0" w:color="auto"/>
                  </w:divBdr>
                </w:div>
                <w:div w:id="2007857646">
                  <w:marLeft w:val="0"/>
                  <w:marRight w:val="0"/>
                  <w:marTop w:val="0"/>
                  <w:marBottom w:val="480"/>
                  <w:divBdr>
                    <w:top w:val="none" w:sz="0" w:space="0" w:color="auto"/>
                    <w:left w:val="none" w:sz="0" w:space="0" w:color="auto"/>
                    <w:bottom w:val="none" w:sz="0" w:space="0" w:color="auto"/>
                    <w:right w:val="none" w:sz="0" w:space="0" w:color="auto"/>
                  </w:divBdr>
                </w:div>
                <w:div w:id="2136483741">
                  <w:marLeft w:val="0"/>
                  <w:marRight w:val="0"/>
                  <w:marTop w:val="0"/>
                  <w:marBottom w:val="480"/>
                  <w:divBdr>
                    <w:top w:val="none" w:sz="0" w:space="0" w:color="auto"/>
                    <w:left w:val="none" w:sz="0" w:space="0" w:color="auto"/>
                    <w:bottom w:val="none" w:sz="0" w:space="0" w:color="auto"/>
                    <w:right w:val="none" w:sz="0" w:space="0" w:color="auto"/>
                  </w:divBdr>
                </w:div>
              </w:divsChild>
            </w:div>
            <w:div w:id="874074284">
              <w:marLeft w:val="0"/>
              <w:marRight w:val="0"/>
              <w:marTop w:val="0"/>
              <w:marBottom w:val="0"/>
              <w:divBdr>
                <w:top w:val="none" w:sz="0" w:space="0" w:color="auto"/>
                <w:left w:val="none" w:sz="0" w:space="0" w:color="auto"/>
                <w:bottom w:val="none" w:sz="0" w:space="0" w:color="auto"/>
                <w:right w:val="none" w:sz="0" w:space="0" w:color="auto"/>
              </w:divBdr>
            </w:div>
            <w:div w:id="1046105847">
              <w:marLeft w:val="0"/>
              <w:marRight w:val="0"/>
              <w:marTop w:val="0"/>
              <w:marBottom w:val="720"/>
              <w:divBdr>
                <w:top w:val="none" w:sz="0" w:space="0" w:color="auto"/>
                <w:left w:val="none" w:sz="0" w:space="0" w:color="auto"/>
                <w:bottom w:val="none" w:sz="0" w:space="0" w:color="auto"/>
                <w:right w:val="none" w:sz="0" w:space="0" w:color="auto"/>
              </w:divBdr>
              <w:divsChild>
                <w:div w:id="951202114">
                  <w:marLeft w:val="0"/>
                  <w:marRight w:val="0"/>
                  <w:marTop w:val="0"/>
                  <w:marBottom w:val="0"/>
                  <w:divBdr>
                    <w:top w:val="none" w:sz="0" w:space="0" w:color="auto"/>
                    <w:left w:val="none" w:sz="0" w:space="0" w:color="auto"/>
                    <w:bottom w:val="none" w:sz="0" w:space="0" w:color="auto"/>
                    <w:right w:val="none" w:sz="0" w:space="0" w:color="auto"/>
                  </w:divBdr>
                  <w:divsChild>
                    <w:div w:id="86267116">
                      <w:marLeft w:val="0"/>
                      <w:marRight w:val="0"/>
                      <w:marTop w:val="0"/>
                      <w:marBottom w:val="0"/>
                      <w:divBdr>
                        <w:top w:val="none" w:sz="0" w:space="0" w:color="auto"/>
                        <w:left w:val="none" w:sz="0" w:space="0" w:color="auto"/>
                        <w:bottom w:val="none" w:sz="0" w:space="0" w:color="auto"/>
                        <w:right w:val="none" w:sz="0" w:space="0" w:color="auto"/>
                      </w:divBdr>
                      <w:divsChild>
                        <w:div w:id="11997235">
                          <w:marLeft w:val="0"/>
                          <w:marRight w:val="0"/>
                          <w:marTop w:val="0"/>
                          <w:marBottom w:val="0"/>
                          <w:divBdr>
                            <w:top w:val="none" w:sz="0" w:space="0" w:color="auto"/>
                            <w:left w:val="none" w:sz="0" w:space="0" w:color="auto"/>
                            <w:bottom w:val="none" w:sz="0" w:space="0" w:color="auto"/>
                            <w:right w:val="none" w:sz="0" w:space="0" w:color="auto"/>
                          </w:divBdr>
                          <w:divsChild>
                            <w:div w:id="246619636">
                              <w:marLeft w:val="0"/>
                              <w:marRight w:val="0"/>
                              <w:marTop w:val="0"/>
                              <w:marBottom w:val="0"/>
                              <w:divBdr>
                                <w:top w:val="none" w:sz="0" w:space="0" w:color="auto"/>
                                <w:left w:val="none" w:sz="0" w:space="0" w:color="auto"/>
                                <w:bottom w:val="none" w:sz="0" w:space="0" w:color="auto"/>
                                <w:right w:val="none" w:sz="0" w:space="0" w:color="auto"/>
                              </w:divBdr>
                            </w:div>
                            <w:div w:id="295642692">
                              <w:marLeft w:val="0"/>
                              <w:marRight w:val="0"/>
                              <w:marTop w:val="90"/>
                              <w:marBottom w:val="0"/>
                              <w:divBdr>
                                <w:top w:val="none" w:sz="0" w:space="0" w:color="auto"/>
                                <w:left w:val="none" w:sz="0" w:space="0" w:color="auto"/>
                                <w:bottom w:val="none" w:sz="0" w:space="0" w:color="auto"/>
                                <w:right w:val="none" w:sz="0" w:space="0" w:color="auto"/>
                              </w:divBdr>
                              <w:divsChild>
                                <w:div w:id="1497958207">
                                  <w:marLeft w:val="0"/>
                                  <w:marRight w:val="0"/>
                                  <w:marTop w:val="0"/>
                                  <w:marBottom w:val="0"/>
                                  <w:divBdr>
                                    <w:top w:val="none" w:sz="0" w:space="0" w:color="auto"/>
                                    <w:left w:val="none" w:sz="0" w:space="0" w:color="auto"/>
                                    <w:bottom w:val="none" w:sz="0" w:space="0" w:color="auto"/>
                                    <w:right w:val="none" w:sz="0" w:space="0" w:color="auto"/>
                                  </w:divBdr>
                                  <w:divsChild>
                                    <w:div w:id="1597445707">
                                      <w:marLeft w:val="-75"/>
                                      <w:marRight w:val="0"/>
                                      <w:marTop w:val="0"/>
                                      <w:marBottom w:val="0"/>
                                      <w:divBdr>
                                        <w:top w:val="none" w:sz="0" w:space="0" w:color="auto"/>
                                        <w:left w:val="none" w:sz="0" w:space="0" w:color="auto"/>
                                        <w:bottom w:val="none" w:sz="0" w:space="0" w:color="auto"/>
                                        <w:right w:val="none" w:sz="0" w:space="0" w:color="auto"/>
                                      </w:divBdr>
                                      <w:divsChild>
                                        <w:div w:id="16898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15656">
                              <w:marLeft w:val="0"/>
                              <w:marRight w:val="0"/>
                              <w:marTop w:val="0"/>
                              <w:marBottom w:val="30"/>
                              <w:divBdr>
                                <w:top w:val="none" w:sz="0" w:space="0" w:color="auto"/>
                                <w:left w:val="none" w:sz="0" w:space="0" w:color="auto"/>
                                <w:bottom w:val="none" w:sz="0" w:space="0" w:color="auto"/>
                                <w:right w:val="none" w:sz="0" w:space="0" w:color="auto"/>
                              </w:divBdr>
                              <w:divsChild>
                                <w:div w:id="91863844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8525">
                      <w:marLeft w:val="0"/>
                      <w:marRight w:val="0"/>
                      <w:marTop w:val="0"/>
                      <w:marBottom w:val="0"/>
                      <w:divBdr>
                        <w:top w:val="none" w:sz="0" w:space="0" w:color="auto"/>
                        <w:left w:val="none" w:sz="0" w:space="0" w:color="auto"/>
                        <w:bottom w:val="none" w:sz="0" w:space="0" w:color="auto"/>
                        <w:right w:val="none" w:sz="0" w:space="0" w:color="auto"/>
                      </w:divBdr>
                      <w:divsChild>
                        <w:div w:id="559026538">
                          <w:marLeft w:val="0"/>
                          <w:marRight w:val="0"/>
                          <w:marTop w:val="0"/>
                          <w:marBottom w:val="0"/>
                          <w:divBdr>
                            <w:top w:val="none" w:sz="0" w:space="0" w:color="auto"/>
                            <w:left w:val="none" w:sz="0" w:space="0" w:color="auto"/>
                            <w:bottom w:val="none" w:sz="0" w:space="0" w:color="auto"/>
                            <w:right w:val="none" w:sz="0" w:space="0" w:color="auto"/>
                          </w:divBdr>
                          <w:divsChild>
                            <w:div w:id="415632185">
                              <w:marLeft w:val="0"/>
                              <w:marRight w:val="0"/>
                              <w:marTop w:val="0"/>
                              <w:marBottom w:val="0"/>
                              <w:divBdr>
                                <w:top w:val="none" w:sz="0" w:space="0" w:color="auto"/>
                                <w:left w:val="none" w:sz="0" w:space="0" w:color="auto"/>
                                <w:bottom w:val="none" w:sz="0" w:space="0" w:color="auto"/>
                                <w:right w:val="none" w:sz="0" w:space="0" w:color="auto"/>
                              </w:divBdr>
                            </w:div>
                            <w:div w:id="858012874">
                              <w:marLeft w:val="0"/>
                              <w:marRight w:val="0"/>
                              <w:marTop w:val="90"/>
                              <w:marBottom w:val="0"/>
                              <w:divBdr>
                                <w:top w:val="none" w:sz="0" w:space="0" w:color="auto"/>
                                <w:left w:val="none" w:sz="0" w:space="0" w:color="auto"/>
                                <w:bottom w:val="none" w:sz="0" w:space="0" w:color="auto"/>
                                <w:right w:val="none" w:sz="0" w:space="0" w:color="auto"/>
                              </w:divBdr>
                              <w:divsChild>
                                <w:div w:id="1266811749">
                                  <w:marLeft w:val="0"/>
                                  <w:marRight w:val="0"/>
                                  <w:marTop w:val="0"/>
                                  <w:marBottom w:val="0"/>
                                  <w:divBdr>
                                    <w:top w:val="none" w:sz="0" w:space="0" w:color="auto"/>
                                    <w:left w:val="none" w:sz="0" w:space="0" w:color="auto"/>
                                    <w:bottom w:val="none" w:sz="0" w:space="0" w:color="auto"/>
                                    <w:right w:val="none" w:sz="0" w:space="0" w:color="auto"/>
                                  </w:divBdr>
                                  <w:divsChild>
                                    <w:div w:id="1553882871">
                                      <w:marLeft w:val="-75"/>
                                      <w:marRight w:val="0"/>
                                      <w:marTop w:val="0"/>
                                      <w:marBottom w:val="0"/>
                                      <w:divBdr>
                                        <w:top w:val="none" w:sz="0" w:space="0" w:color="auto"/>
                                        <w:left w:val="none" w:sz="0" w:space="0" w:color="auto"/>
                                        <w:bottom w:val="none" w:sz="0" w:space="0" w:color="auto"/>
                                        <w:right w:val="none" w:sz="0" w:space="0" w:color="auto"/>
                                      </w:divBdr>
                                      <w:divsChild>
                                        <w:div w:id="15271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60132">
                              <w:marLeft w:val="0"/>
                              <w:marRight w:val="0"/>
                              <w:marTop w:val="0"/>
                              <w:marBottom w:val="30"/>
                              <w:divBdr>
                                <w:top w:val="none" w:sz="0" w:space="0" w:color="auto"/>
                                <w:left w:val="none" w:sz="0" w:space="0" w:color="auto"/>
                                <w:bottom w:val="none" w:sz="0" w:space="0" w:color="auto"/>
                                <w:right w:val="none" w:sz="0" w:space="0" w:color="auto"/>
                              </w:divBdr>
                              <w:divsChild>
                                <w:div w:id="85291670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27918">
                      <w:marLeft w:val="0"/>
                      <w:marRight w:val="0"/>
                      <w:marTop w:val="0"/>
                      <w:marBottom w:val="0"/>
                      <w:divBdr>
                        <w:top w:val="none" w:sz="0" w:space="0" w:color="auto"/>
                        <w:left w:val="none" w:sz="0" w:space="0" w:color="auto"/>
                        <w:bottom w:val="none" w:sz="0" w:space="0" w:color="auto"/>
                        <w:right w:val="none" w:sz="0" w:space="0" w:color="auto"/>
                      </w:divBdr>
                      <w:divsChild>
                        <w:div w:id="1671789190">
                          <w:marLeft w:val="0"/>
                          <w:marRight w:val="0"/>
                          <w:marTop w:val="0"/>
                          <w:marBottom w:val="0"/>
                          <w:divBdr>
                            <w:top w:val="none" w:sz="0" w:space="0" w:color="auto"/>
                            <w:left w:val="none" w:sz="0" w:space="0" w:color="auto"/>
                            <w:bottom w:val="none" w:sz="0" w:space="0" w:color="auto"/>
                            <w:right w:val="none" w:sz="0" w:space="0" w:color="auto"/>
                          </w:divBdr>
                          <w:divsChild>
                            <w:div w:id="561985316">
                              <w:marLeft w:val="0"/>
                              <w:marRight w:val="0"/>
                              <w:marTop w:val="0"/>
                              <w:marBottom w:val="0"/>
                              <w:divBdr>
                                <w:top w:val="none" w:sz="0" w:space="0" w:color="auto"/>
                                <w:left w:val="none" w:sz="0" w:space="0" w:color="auto"/>
                                <w:bottom w:val="none" w:sz="0" w:space="0" w:color="auto"/>
                                <w:right w:val="none" w:sz="0" w:space="0" w:color="auto"/>
                              </w:divBdr>
                            </w:div>
                            <w:div w:id="1777476609">
                              <w:marLeft w:val="0"/>
                              <w:marRight w:val="0"/>
                              <w:marTop w:val="0"/>
                              <w:marBottom w:val="30"/>
                              <w:divBdr>
                                <w:top w:val="none" w:sz="0" w:space="0" w:color="auto"/>
                                <w:left w:val="none" w:sz="0" w:space="0" w:color="auto"/>
                                <w:bottom w:val="none" w:sz="0" w:space="0" w:color="auto"/>
                                <w:right w:val="none" w:sz="0" w:space="0" w:color="auto"/>
                              </w:divBdr>
                            </w:div>
                            <w:div w:id="1898934890">
                              <w:marLeft w:val="0"/>
                              <w:marRight w:val="0"/>
                              <w:marTop w:val="90"/>
                              <w:marBottom w:val="0"/>
                              <w:divBdr>
                                <w:top w:val="none" w:sz="0" w:space="0" w:color="auto"/>
                                <w:left w:val="none" w:sz="0" w:space="0" w:color="auto"/>
                                <w:bottom w:val="none" w:sz="0" w:space="0" w:color="auto"/>
                                <w:right w:val="none" w:sz="0" w:space="0" w:color="auto"/>
                              </w:divBdr>
                              <w:divsChild>
                                <w:div w:id="694228996">
                                  <w:marLeft w:val="0"/>
                                  <w:marRight w:val="0"/>
                                  <w:marTop w:val="0"/>
                                  <w:marBottom w:val="0"/>
                                  <w:divBdr>
                                    <w:top w:val="none" w:sz="0" w:space="0" w:color="auto"/>
                                    <w:left w:val="none" w:sz="0" w:space="0" w:color="auto"/>
                                    <w:bottom w:val="none" w:sz="0" w:space="0" w:color="auto"/>
                                    <w:right w:val="none" w:sz="0" w:space="0" w:color="auto"/>
                                  </w:divBdr>
                                  <w:divsChild>
                                    <w:div w:id="196241073">
                                      <w:marLeft w:val="-75"/>
                                      <w:marRight w:val="0"/>
                                      <w:marTop w:val="0"/>
                                      <w:marBottom w:val="0"/>
                                      <w:divBdr>
                                        <w:top w:val="none" w:sz="0" w:space="0" w:color="auto"/>
                                        <w:left w:val="none" w:sz="0" w:space="0" w:color="auto"/>
                                        <w:bottom w:val="none" w:sz="0" w:space="0" w:color="auto"/>
                                        <w:right w:val="none" w:sz="0" w:space="0" w:color="auto"/>
                                      </w:divBdr>
                                      <w:divsChild>
                                        <w:div w:id="13672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034431">
                      <w:marLeft w:val="0"/>
                      <w:marRight w:val="0"/>
                      <w:marTop w:val="0"/>
                      <w:marBottom w:val="0"/>
                      <w:divBdr>
                        <w:top w:val="none" w:sz="0" w:space="0" w:color="auto"/>
                        <w:left w:val="none" w:sz="0" w:space="0" w:color="auto"/>
                        <w:bottom w:val="none" w:sz="0" w:space="0" w:color="auto"/>
                        <w:right w:val="none" w:sz="0" w:space="0" w:color="auto"/>
                      </w:divBdr>
                      <w:divsChild>
                        <w:div w:id="674655431">
                          <w:marLeft w:val="0"/>
                          <w:marRight w:val="0"/>
                          <w:marTop w:val="0"/>
                          <w:marBottom w:val="0"/>
                          <w:divBdr>
                            <w:top w:val="none" w:sz="0" w:space="0" w:color="auto"/>
                            <w:left w:val="none" w:sz="0" w:space="0" w:color="auto"/>
                            <w:bottom w:val="none" w:sz="0" w:space="0" w:color="auto"/>
                            <w:right w:val="none" w:sz="0" w:space="0" w:color="auto"/>
                          </w:divBdr>
                          <w:divsChild>
                            <w:div w:id="248775438">
                              <w:marLeft w:val="0"/>
                              <w:marRight w:val="0"/>
                              <w:marTop w:val="0"/>
                              <w:marBottom w:val="30"/>
                              <w:divBdr>
                                <w:top w:val="none" w:sz="0" w:space="0" w:color="auto"/>
                                <w:left w:val="none" w:sz="0" w:space="0" w:color="auto"/>
                                <w:bottom w:val="none" w:sz="0" w:space="0" w:color="auto"/>
                                <w:right w:val="none" w:sz="0" w:space="0" w:color="auto"/>
                              </w:divBdr>
                            </w:div>
                            <w:div w:id="1930118744">
                              <w:marLeft w:val="0"/>
                              <w:marRight w:val="0"/>
                              <w:marTop w:val="0"/>
                              <w:marBottom w:val="0"/>
                              <w:divBdr>
                                <w:top w:val="none" w:sz="0" w:space="0" w:color="auto"/>
                                <w:left w:val="none" w:sz="0" w:space="0" w:color="auto"/>
                                <w:bottom w:val="none" w:sz="0" w:space="0" w:color="auto"/>
                                <w:right w:val="none" w:sz="0" w:space="0" w:color="auto"/>
                              </w:divBdr>
                            </w:div>
                            <w:div w:id="1958755457">
                              <w:marLeft w:val="0"/>
                              <w:marRight w:val="0"/>
                              <w:marTop w:val="90"/>
                              <w:marBottom w:val="0"/>
                              <w:divBdr>
                                <w:top w:val="none" w:sz="0" w:space="0" w:color="auto"/>
                                <w:left w:val="none" w:sz="0" w:space="0" w:color="auto"/>
                                <w:bottom w:val="none" w:sz="0" w:space="0" w:color="auto"/>
                                <w:right w:val="none" w:sz="0" w:space="0" w:color="auto"/>
                              </w:divBdr>
                              <w:divsChild>
                                <w:div w:id="432894607">
                                  <w:marLeft w:val="0"/>
                                  <w:marRight w:val="0"/>
                                  <w:marTop w:val="0"/>
                                  <w:marBottom w:val="0"/>
                                  <w:divBdr>
                                    <w:top w:val="none" w:sz="0" w:space="0" w:color="auto"/>
                                    <w:left w:val="none" w:sz="0" w:space="0" w:color="auto"/>
                                    <w:bottom w:val="none" w:sz="0" w:space="0" w:color="auto"/>
                                    <w:right w:val="none" w:sz="0" w:space="0" w:color="auto"/>
                                  </w:divBdr>
                                  <w:divsChild>
                                    <w:div w:id="703167124">
                                      <w:marLeft w:val="-75"/>
                                      <w:marRight w:val="0"/>
                                      <w:marTop w:val="0"/>
                                      <w:marBottom w:val="0"/>
                                      <w:divBdr>
                                        <w:top w:val="none" w:sz="0" w:space="0" w:color="auto"/>
                                        <w:left w:val="none" w:sz="0" w:space="0" w:color="auto"/>
                                        <w:bottom w:val="none" w:sz="0" w:space="0" w:color="auto"/>
                                        <w:right w:val="none" w:sz="0" w:space="0" w:color="auto"/>
                                      </w:divBdr>
                                      <w:divsChild>
                                        <w:div w:id="8635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058174">
                      <w:marLeft w:val="0"/>
                      <w:marRight w:val="0"/>
                      <w:marTop w:val="0"/>
                      <w:marBottom w:val="0"/>
                      <w:divBdr>
                        <w:top w:val="none" w:sz="0" w:space="0" w:color="auto"/>
                        <w:left w:val="none" w:sz="0" w:space="0" w:color="auto"/>
                        <w:bottom w:val="none" w:sz="0" w:space="0" w:color="auto"/>
                        <w:right w:val="none" w:sz="0" w:space="0" w:color="auto"/>
                      </w:divBdr>
                      <w:divsChild>
                        <w:div w:id="2092584574">
                          <w:marLeft w:val="0"/>
                          <w:marRight w:val="0"/>
                          <w:marTop w:val="0"/>
                          <w:marBottom w:val="0"/>
                          <w:divBdr>
                            <w:top w:val="none" w:sz="0" w:space="0" w:color="auto"/>
                            <w:left w:val="none" w:sz="0" w:space="0" w:color="auto"/>
                            <w:bottom w:val="none" w:sz="0" w:space="0" w:color="auto"/>
                            <w:right w:val="none" w:sz="0" w:space="0" w:color="auto"/>
                          </w:divBdr>
                          <w:divsChild>
                            <w:div w:id="333530277">
                              <w:marLeft w:val="0"/>
                              <w:marRight w:val="0"/>
                              <w:marTop w:val="90"/>
                              <w:marBottom w:val="0"/>
                              <w:divBdr>
                                <w:top w:val="none" w:sz="0" w:space="0" w:color="auto"/>
                                <w:left w:val="none" w:sz="0" w:space="0" w:color="auto"/>
                                <w:bottom w:val="none" w:sz="0" w:space="0" w:color="auto"/>
                                <w:right w:val="none" w:sz="0" w:space="0" w:color="auto"/>
                              </w:divBdr>
                              <w:divsChild>
                                <w:div w:id="1322541870">
                                  <w:marLeft w:val="0"/>
                                  <w:marRight w:val="0"/>
                                  <w:marTop w:val="0"/>
                                  <w:marBottom w:val="0"/>
                                  <w:divBdr>
                                    <w:top w:val="none" w:sz="0" w:space="0" w:color="auto"/>
                                    <w:left w:val="none" w:sz="0" w:space="0" w:color="auto"/>
                                    <w:bottom w:val="none" w:sz="0" w:space="0" w:color="auto"/>
                                    <w:right w:val="none" w:sz="0" w:space="0" w:color="auto"/>
                                  </w:divBdr>
                                  <w:divsChild>
                                    <w:div w:id="374699675">
                                      <w:marLeft w:val="-75"/>
                                      <w:marRight w:val="0"/>
                                      <w:marTop w:val="0"/>
                                      <w:marBottom w:val="0"/>
                                      <w:divBdr>
                                        <w:top w:val="none" w:sz="0" w:space="0" w:color="auto"/>
                                        <w:left w:val="none" w:sz="0" w:space="0" w:color="auto"/>
                                        <w:bottom w:val="none" w:sz="0" w:space="0" w:color="auto"/>
                                        <w:right w:val="none" w:sz="0" w:space="0" w:color="auto"/>
                                      </w:divBdr>
                                      <w:divsChild>
                                        <w:div w:id="890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53467">
                              <w:marLeft w:val="0"/>
                              <w:marRight w:val="0"/>
                              <w:marTop w:val="0"/>
                              <w:marBottom w:val="30"/>
                              <w:divBdr>
                                <w:top w:val="none" w:sz="0" w:space="0" w:color="auto"/>
                                <w:left w:val="none" w:sz="0" w:space="0" w:color="auto"/>
                                <w:bottom w:val="none" w:sz="0" w:space="0" w:color="auto"/>
                                <w:right w:val="none" w:sz="0" w:space="0" w:color="auto"/>
                              </w:divBdr>
                            </w:div>
                            <w:div w:id="14212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46117">
                      <w:marLeft w:val="0"/>
                      <w:marRight w:val="0"/>
                      <w:marTop w:val="0"/>
                      <w:marBottom w:val="0"/>
                      <w:divBdr>
                        <w:top w:val="none" w:sz="0" w:space="0" w:color="auto"/>
                        <w:left w:val="none" w:sz="0" w:space="0" w:color="auto"/>
                        <w:bottom w:val="none" w:sz="0" w:space="0" w:color="auto"/>
                        <w:right w:val="none" w:sz="0" w:space="0" w:color="auto"/>
                      </w:divBdr>
                      <w:divsChild>
                        <w:div w:id="1717700210">
                          <w:marLeft w:val="0"/>
                          <w:marRight w:val="0"/>
                          <w:marTop w:val="0"/>
                          <w:marBottom w:val="0"/>
                          <w:divBdr>
                            <w:top w:val="none" w:sz="0" w:space="0" w:color="auto"/>
                            <w:left w:val="none" w:sz="0" w:space="0" w:color="auto"/>
                            <w:bottom w:val="none" w:sz="0" w:space="0" w:color="auto"/>
                            <w:right w:val="none" w:sz="0" w:space="0" w:color="auto"/>
                          </w:divBdr>
                          <w:divsChild>
                            <w:div w:id="1550455198">
                              <w:marLeft w:val="0"/>
                              <w:marRight w:val="0"/>
                              <w:marTop w:val="0"/>
                              <w:marBottom w:val="0"/>
                              <w:divBdr>
                                <w:top w:val="none" w:sz="0" w:space="0" w:color="auto"/>
                                <w:left w:val="none" w:sz="0" w:space="0" w:color="auto"/>
                                <w:bottom w:val="none" w:sz="0" w:space="0" w:color="auto"/>
                                <w:right w:val="none" w:sz="0" w:space="0" w:color="auto"/>
                              </w:divBdr>
                            </w:div>
                            <w:div w:id="1957131995">
                              <w:marLeft w:val="0"/>
                              <w:marRight w:val="0"/>
                              <w:marTop w:val="90"/>
                              <w:marBottom w:val="0"/>
                              <w:divBdr>
                                <w:top w:val="none" w:sz="0" w:space="0" w:color="auto"/>
                                <w:left w:val="none" w:sz="0" w:space="0" w:color="auto"/>
                                <w:bottom w:val="none" w:sz="0" w:space="0" w:color="auto"/>
                                <w:right w:val="none" w:sz="0" w:space="0" w:color="auto"/>
                              </w:divBdr>
                              <w:divsChild>
                                <w:div w:id="2143110409">
                                  <w:marLeft w:val="0"/>
                                  <w:marRight w:val="0"/>
                                  <w:marTop w:val="0"/>
                                  <w:marBottom w:val="0"/>
                                  <w:divBdr>
                                    <w:top w:val="none" w:sz="0" w:space="0" w:color="auto"/>
                                    <w:left w:val="none" w:sz="0" w:space="0" w:color="auto"/>
                                    <w:bottom w:val="none" w:sz="0" w:space="0" w:color="auto"/>
                                    <w:right w:val="none" w:sz="0" w:space="0" w:color="auto"/>
                                  </w:divBdr>
                                  <w:divsChild>
                                    <w:div w:id="1792435991">
                                      <w:marLeft w:val="-75"/>
                                      <w:marRight w:val="0"/>
                                      <w:marTop w:val="0"/>
                                      <w:marBottom w:val="0"/>
                                      <w:divBdr>
                                        <w:top w:val="none" w:sz="0" w:space="0" w:color="auto"/>
                                        <w:left w:val="none" w:sz="0" w:space="0" w:color="auto"/>
                                        <w:bottom w:val="none" w:sz="0" w:space="0" w:color="auto"/>
                                        <w:right w:val="none" w:sz="0" w:space="0" w:color="auto"/>
                                      </w:divBdr>
                                      <w:divsChild>
                                        <w:div w:id="8775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44595">
                              <w:marLeft w:val="0"/>
                              <w:marRight w:val="0"/>
                              <w:marTop w:val="0"/>
                              <w:marBottom w:val="30"/>
                              <w:divBdr>
                                <w:top w:val="none" w:sz="0" w:space="0" w:color="auto"/>
                                <w:left w:val="none" w:sz="0" w:space="0" w:color="auto"/>
                                <w:bottom w:val="none" w:sz="0" w:space="0" w:color="auto"/>
                                <w:right w:val="none" w:sz="0" w:space="0" w:color="auto"/>
                              </w:divBdr>
                              <w:divsChild>
                                <w:div w:id="164574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852291">
                      <w:marLeft w:val="0"/>
                      <w:marRight w:val="0"/>
                      <w:marTop w:val="0"/>
                      <w:marBottom w:val="0"/>
                      <w:divBdr>
                        <w:top w:val="none" w:sz="0" w:space="0" w:color="auto"/>
                        <w:left w:val="none" w:sz="0" w:space="0" w:color="auto"/>
                        <w:bottom w:val="none" w:sz="0" w:space="0" w:color="auto"/>
                        <w:right w:val="none" w:sz="0" w:space="0" w:color="auto"/>
                      </w:divBdr>
                      <w:divsChild>
                        <w:div w:id="515073817">
                          <w:marLeft w:val="0"/>
                          <w:marRight w:val="0"/>
                          <w:marTop w:val="0"/>
                          <w:marBottom w:val="0"/>
                          <w:divBdr>
                            <w:top w:val="none" w:sz="0" w:space="0" w:color="auto"/>
                            <w:left w:val="none" w:sz="0" w:space="0" w:color="auto"/>
                            <w:bottom w:val="none" w:sz="0" w:space="0" w:color="auto"/>
                            <w:right w:val="none" w:sz="0" w:space="0" w:color="auto"/>
                          </w:divBdr>
                          <w:divsChild>
                            <w:div w:id="960651467">
                              <w:marLeft w:val="0"/>
                              <w:marRight w:val="0"/>
                              <w:marTop w:val="0"/>
                              <w:marBottom w:val="30"/>
                              <w:divBdr>
                                <w:top w:val="none" w:sz="0" w:space="0" w:color="auto"/>
                                <w:left w:val="none" w:sz="0" w:space="0" w:color="auto"/>
                                <w:bottom w:val="none" w:sz="0" w:space="0" w:color="auto"/>
                                <w:right w:val="none" w:sz="0" w:space="0" w:color="auto"/>
                              </w:divBdr>
                            </w:div>
                            <w:div w:id="1224953199">
                              <w:marLeft w:val="0"/>
                              <w:marRight w:val="0"/>
                              <w:marTop w:val="0"/>
                              <w:marBottom w:val="0"/>
                              <w:divBdr>
                                <w:top w:val="none" w:sz="0" w:space="0" w:color="auto"/>
                                <w:left w:val="none" w:sz="0" w:space="0" w:color="auto"/>
                                <w:bottom w:val="none" w:sz="0" w:space="0" w:color="auto"/>
                                <w:right w:val="none" w:sz="0" w:space="0" w:color="auto"/>
                              </w:divBdr>
                            </w:div>
                            <w:div w:id="1952473409">
                              <w:marLeft w:val="0"/>
                              <w:marRight w:val="0"/>
                              <w:marTop w:val="90"/>
                              <w:marBottom w:val="0"/>
                              <w:divBdr>
                                <w:top w:val="none" w:sz="0" w:space="0" w:color="auto"/>
                                <w:left w:val="none" w:sz="0" w:space="0" w:color="auto"/>
                                <w:bottom w:val="none" w:sz="0" w:space="0" w:color="auto"/>
                                <w:right w:val="none" w:sz="0" w:space="0" w:color="auto"/>
                              </w:divBdr>
                              <w:divsChild>
                                <w:div w:id="642470480">
                                  <w:marLeft w:val="0"/>
                                  <w:marRight w:val="0"/>
                                  <w:marTop w:val="0"/>
                                  <w:marBottom w:val="0"/>
                                  <w:divBdr>
                                    <w:top w:val="none" w:sz="0" w:space="0" w:color="auto"/>
                                    <w:left w:val="none" w:sz="0" w:space="0" w:color="auto"/>
                                    <w:bottom w:val="none" w:sz="0" w:space="0" w:color="auto"/>
                                    <w:right w:val="none" w:sz="0" w:space="0" w:color="auto"/>
                                  </w:divBdr>
                                  <w:divsChild>
                                    <w:div w:id="2068408648">
                                      <w:marLeft w:val="-75"/>
                                      <w:marRight w:val="0"/>
                                      <w:marTop w:val="0"/>
                                      <w:marBottom w:val="0"/>
                                      <w:divBdr>
                                        <w:top w:val="none" w:sz="0" w:space="0" w:color="auto"/>
                                        <w:left w:val="none" w:sz="0" w:space="0" w:color="auto"/>
                                        <w:bottom w:val="none" w:sz="0" w:space="0" w:color="auto"/>
                                        <w:right w:val="none" w:sz="0" w:space="0" w:color="auto"/>
                                      </w:divBdr>
                                      <w:divsChild>
                                        <w:div w:id="5150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309862">
                      <w:marLeft w:val="0"/>
                      <w:marRight w:val="0"/>
                      <w:marTop w:val="0"/>
                      <w:marBottom w:val="480"/>
                      <w:divBdr>
                        <w:top w:val="none" w:sz="0" w:space="0" w:color="auto"/>
                        <w:left w:val="none" w:sz="0" w:space="0" w:color="auto"/>
                        <w:bottom w:val="none" w:sz="0" w:space="0" w:color="auto"/>
                        <w:right w:val="none" w:sz="0" w:space="0" w:color="auto"/>
                      </w:divBdr>
                      <w:divsChild>
                        <w:div w:id="643391046">
                          <w:marLeft w:val="0"/>
                          <w:marRight w:val="0"/>
                          <w:marTop w:val="0"/>
                          <w:marBottom w:val="0"/>
                          <w:divBdr>
                            <w:top w:val="none" w:sz="0" w:space="0" w:color="auto"/>
                            <w:left w:val="none" w:sz="0" w:space="0" w:color="auto"/>
                            <w:bottom w:val="none" w:sz="0" w:space="0" w:color="auto"/>
                            <w:right w:val="none" w:sz="0" w:space="0" w:color="auto"/>
                          </w:divBdr>
                        </w:div>
                      </w:divsChild>
                    </w:div>
                    <w:div w:id="1829206870">
                      <w:marLeft w:val="0"/>
                      <w:marRight w:val="0"/>
                      <w:marTop w:val="0"/>
                      <w:marBottom w:val="0"/>
                      <w:divBdr>
                        <w:top w:val="none" w:sz="0" w:space="0" w:color="auto"/>
                        <w:left w:val="none" w:sz="0" w:space="0" w:color="auto"/>
                        <w:bottom w:val="none" w:sz="0" w:space="0" w:color="auto"/>
                        <w:right w:val="none" w:sz="0" w:space="0" w:color="auto"/>
                      </w:divBdr>
                      <w:divsChild>
                        <w:div w:id="1924489869">
                          <w:marLeft w:val="0"/>
                          <w:marRight w:val="0"/>
                          <w:marTop w:val="0"/>
                          <w:marBottom w:val="0"/>
                          <w:divBdr>
                            <w:top w:val="single" w:sz="6" w:space="0" w:color="E3D7C4"/>
                            <w:left w:val="none" w:sz="0" w:space="0" w:color="auto"/>
                            <w:bottom w:val="none" w:sz="0" w:space="0" w:color="auto"/>
                            <w:right w:val="none" w:sz="0" w:space="0" w:color="auto"/>
                          </w:divBdr>
                          <w:divsChild>
                            <w:div w:id="6917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970239">
              <w:marLeft w:val="0"/>
              <w:marRight w:val="0"/>
              <w:marTop w:val="0"/>
              <w:marBottom w:val="630"/>
              <w:divBdr>
                <w:top w:val="none" w:sz="0" w:space="0" w:color="auto"/>
                <w:left w:val="none" w:sz="0" w:space="0" w:color="auto"/>
                <w:bottom w:val="none" w:sz="0" w:space="0" w:color="auto"/>
                <w:right w:val="none" w:sz="0" w:space="0" w:color="auto"/>
              </w:divBdr>
              <w:divsChild>
                <w:div w:id="119963512">
                  <w:marLeft w:val="0"/>
                  <w:marRight w:val="0"/>
                  <w:marTop w:val="0"/>
                  <w:marBottom w:val="0"/>
                  <w:divBdr>
                    <w:top w:val="none" w:sz="0" w:space="0" w:color="auto"/>
                    <w:left w:val="none" w:sz="0" w:space="0" w:color="auto"/>
                    <w:bottom w:val="none" w:sz="0" w:space="0" w:color="auto"/>
                    <w:right w:val="none" w:sz="0" w:space="0" w:color="auto"/>
                  </w:divBdr>
                  <w:divsChild>
                    <w:div w:id="869954698">
                      <w:marLeft w:val="0"/>
                      <w:marRight w:val="0"/>
                      <w:marTop w:val="0"/>
                      <w:marBottom w:val="0"/>
                      <w:divBdr>
                        <w:top w:val="none" w:sz="0" w:space="0" w:color="auto"/>
                        <w:left w:val="none" w:sz="0" w:space="0" w:color="auto"/>
                        <w:bottom w:val="none" w:sz="0" w:space="0" w:color="auto"/>
                        <w:right w:val="none" w:sz="0" w:space="0" w:color="auto"/>
                      </w:divBdr>
                      <w:divsChild>
                        <w:div w:id="839975964">
                          <w:marLeft w:val="0"/>
                          <w:marRight w:val="0"/>
                          <w:marTop w:val="0"/>
                          <w:marBottom w:val="0"/>
                          <w:divBdr>
                            <w:top w:val="none" w:sz="0" w:space="0" w:color="auto"/>
                            <w:left w:val="none" w:sz="0" w:space="0" w:color="auto"/>
                            <w:bottom w:val="none" w:sz="0" w:space="0" w:color="auto"/>
                            <w:right w:val="none" w:sz="0" w:space="0" w:color="auto"/>
                          </w:divBdr>
                          <w:divsChild>
                            <w:div w:id="1098793376">
                              <w:marLeft w:val="0"/>
                              <w:marRight w:val="0"/>
                              <w:marTop w:val="0"/>
                              <w:marBottom w:val="0"/>
                              <w:divBdr>
                                <w:top w:val="none" w:sz="0" w:space="0" w:color="auto"/>
                                <w:left w:val="none" w:sz="0" w:space="0" w:color="auto"/>
                                <w:bottom w:val="none" w:sz="0" w:space="0" w:color="auto"/>
                                <w:right w:val="none" w:sz="0" w:space="0" w:color="auto"/>
                              </w:divBdr>
                              <w:divsChild>
                                <w:div w:id="210391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fr.countryeconomy.com/pays/comparer/qatar/norvege" TargetMode="External"/><Relationship Id="rId7" Type="http://schemas.openxmlformats.org/officeDocument/2006/relationships/endnotes" Target="endnotes.xml"/><Relationship Id="rId12" Type="http://schemas.openxmlformats.org/officeDocument/2006/relationships/hyperlink" Target="https://www.youtube.com/watch?v=ROpFSrUMs-A&amp;ab_channel=Dessine-moil%27%C3%A9co" TargetMode="External"/><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sfGwoKoOem4" TargetMode="External"/><Relationship Id="rId20" Type="http://schemas.openxmlformats.org/officeDocument/2006/relationships/image" Target="media/image1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lan.be/fr/publications/budget-economique-previsions-economiques-2025%20,"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6.jpeg"/><Relationship Id="rId22" Type="http://schemas.openxmlformats.org/officeDocument/2006/relationships/hyperlink" Target="https://atlasocio.com/cartes/recherche/selection/indice-progres-social.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4B6DC-2EE5-44B3-8259-E99DCD3A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3810</Words>
  <Characters>20956</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Ernst</dc:creator>
  <cp:keywords/>
  <dc:description/>
  <cp:lastModifiedBy>Cécile Battistoni</cp:lastModifiedBy>
  <cp:revision>2</cp:revision>
  <cp:lastPrinted>2026-02-01T16:20:00Z</cp:lastPrinted>
  <dcterms:created xsi:type="dcterms:W3CDTF">2026-02-01T16:22:00Z</dcterms:created>
  <dcterms:modified xsi:type="dcterms:W3CDTF">2026-02-01T16:22:00Z</dcterms:modified>
</cp:coreProperties>
</file>